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МИНИСТЕРСТВО ЗДРАВООХРАНЕНИЯ И СОЦИАЛЬНОГО РАЗВИТИЯ</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РОССИЙСКОЙ ФЕДЕРАЦИИ</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 </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ПРИКАЗ</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от 12 апреля 2011 г. N 302н</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 </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ОБ УТВЕРЖДЕНИИ ПЕРЕЧНЕЙ</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ВРЕДНЫХ И (ИЛИ) ОПАСНЫХ ПРОИЗВОДСТВЕННЫХ ФАКТОРОВ</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И РАБОТ, ПРИ ВЫПОЛНЕНИИ КОТОРЫХ ПРОВОДЯТСЯ ОБЯЗАТЕЛЬНЫЕ</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ПРЕДВАРИТЕЛЬНЫЕ И ПЕРИОДИЧЕСКИЕ МЕДИЦИНСКИЕ ОСМОТРЫ</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(ОБСЛЕДОВАНИЯ), И ПОРЯДКА ПРОВЕДЕНИЯ ОБЯЗАТЕЛЬНЫХ</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ПРЕДВАРИТЕЛЬНЫХ И ПЕРИОДИЧЕСКИХ МЕДИЦИНСКИХ ОСМОТРОВ</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(ОБСЛЕДОВАНИЙ) РАБОТНИКОВ, ЗАНЯТЫХ НА ТЯЖЕЛЫХ РАБОТАХ</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И НА РАБОТАХ С ВРЕДНЫМИ И (ИЛИ) ОПАСНЫМИ УСЛОВИЯМИ ТРУДА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1"/>
        <w:gridCol w:w="9214"/>
      </w:tblGrid>
      <w:tr w:rsidR="003F6102" w:rsidRPr="003F6102" w:rsidTr="003F6102">
        <w:trPr>
          <w:tblCellSpacing w:w="15" w:type="dxa"/>
          <w:jc w:val="center"/>
        </w:trPr>
        <w:tc>
          <w:tcPr>
            <w:tcW w:w="0" w:type="auto"/>
            <w:vAlign w:val="center"/>
            <w:hideMark/>
          </w:tcPr>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p>
        </w:tc>
        <w:tc>
          <w:tcPr>
            <w:tcW w:w="0" w:type="auto"/>
            <w:vAlign w:val="center"/>
            <w:hideMark/>
          </w:tcPr>
          <w:p w:rsidR="003F6102" w:rsidRPr="003F6102" w:rsidRDefault="003F6102" w:rsidP="003F6102">
            <w:pPr>
              <w:spacing w:after="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Список изменяющих документов</w:t>
            </w:r>
          </w:p>
        </w:tc>
      </w:tr>
    </w:tbl>
    <w:p w:rsidR="003F6102" w:rsidRPr="003F6102" w:rsidRDefault="003F6102" w:rsidP="003F6102">
      <w:pPr>
        <w:shd w:val="clear" w:color="auto" w:fill="F4F3F8"/>
        <w:spacing w:after="0" w:line="240" w:lineRule="auto"/>
        <w:jc w:val="center"/>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(в ред. Приказов Минздрава России от 15.05.2013 N 296н,</w:t>
      </w:r>
    </w:p>
    <w:p w:rsidR="003F6102" w:rsidRPr="003F6102" w:rsidRDefault="003F6102" w:rsidP="003F6102">
      <w:pPr>
        <w:shd w:val="clear" w:color="auto" w:fill="F4F3F8"/>
        <w:spacing w:after="0" w:line="240" w:lineRule="auto"/>
        <w:jc w:val="center"/>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от 05.12.2014 N 801н,</w:t>
      </w:r>
    </w:p>
    <w:p w:rsidR="003F6102" w:rsidRPr="003F6102" w:rsidRDefault="003F6102" w:rsidP="003F6102">
      <w:pPr>
        <w:shd w:val="clear" w:color="auto" w:fill="F4F3F8"/>
        <w:spacing w:after="0" w:line="240" w:lineRule="auto"/>
        <w:jc w:val="center"/>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Приказа Минтруда России N 62н, Минздрава России N 49н от 06.02.2018,</w:t>
      </w:r>
    </w:p>
    <w:p w:rsidR="003F6102" w:rsidRPr="003F6102" w:rsidRDefault="003F6102" w:rsidP="003F6102">
      <w:pPr>
        <w:shd w:val="clear" w:color="auto" w:fill="F4F3F8"/>
        <w:spacing w:after="0" w:line="240" w:lineRule="auto"/>
        <w:jc w:val="center"/>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Приказа Минздрава России от 13.12.2019 N 1032н,</w:t>
      </w:r>
    </w:p>
    <w:p w:rsidR="003F6102" w:rsidRPr="003F6102" w:rsidRDefault="003F6102" w:rsidP="003F6102">
      <w:pPr>
        <w:shd w:val="clear" w:color="auto" w:fill="F4F3F8"/>
        <w:spacing w:after="0" w:line="240" w:lineRule="auto"/>
        <w:jc w:val="center"/>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Приказа Минтруда России N 187н, Минздрава России N 268н от 03.04.2020)</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 соответствии со статьей 213 Трудового кодекса Российской Федерации (Собрание законодательства Российской Федерации, 2002, N 1 (ч. I), ст. 3; 2004, N 35, ст. 3607; 2006, N 27, ст. 2878; 2008, N 30 (ч. II), ст. 3616) и пунктом 5.2.100.55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2009, N 3, ст. 378), приказываю:</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Утвердить:</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перечень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согласно </w:t>
      </w:r>
      <w:hyperlink w:anchor="p50" w:history="1">
        <w:r w:rsidRPr="003F6102">
          <w:rPr>
            <w:rFonts w:ascii="Times New Roman" w:eastAsia="Times New Roman" w:hAnsi="Times New Roman" w:cs="Times New Roman"/>
            <w:color w:val="0000FF"/>
            <w:sz w:val="24"/>
            <w:szCs w:val="24"/>
            <w:lang w:eastAsia="ru-RU"/>
          </w:rPr>
          <w:t>приложению N 1</w:t>
        </w:r>
      </w:hyperlink>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перечень работ, при выполнении которых проводятся обязательные предварительные и периодические медицинские осмотры (обследования) работников, согласно </w:t>
      </w:r>
      <w:hyperlink w:anchor="p3155" w:history="1">
        <w:r w:rsidRPr="003F6102">
          <w:rPr>
            <w:rFonts w:ascii="Times New Roman" w:eastAsia="Times New Roman" w:hAnsi="Times New Roman" w:cs="Times New Roman"/>
            <w:color w:val="0000FF"/>
            <w:sz w:val="24"/>
            <w:szCs w:val="24"/>
            <w:lang w:eastAsia="ru-RU"/>
          </w:rPr>
          <w:t>приложению N 2</w:t>
        </w:r>
      </w:hyperlink>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Порядок проведения обязательных предварительных (при поступлении на работу) и периодических медицинских осмотров (обследований) работников, занятых на тяжелых работах и на работах с вредными и (или) опасными условиями труда, согласно </w:t>
      </w:r>
      <w:hyperlink w:anchor="p4069" w:history="1">
        <w:r w:rsidRPr="003F6102">
          <w:rPr>
            <w:rFonts w:ascii="Times New Roman" w:eastAsia="Times New Roman" w:hAnsi="Times New Roman" w:cs="Times New Roman"/>
            <w:color w:val="0000FF"/>
            <w:sz w:val="24"/>
            <w:szCs w:val="24"/>
            <w:lang w:eastAsia="ru-RU"/>
          </w:rPr>
          <w:t>приложению N 3</w:t>
        </w:r>
      </w:hyperlink>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Ввести в действие перечни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Порядок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с 1 января 2012 года.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Признать утратившими силу с 1 января 2012 года: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Приказ Министерства здравоохранения и медицинской промышленности Российской Федерации от 14 марта 1996 г. N 90 "О порядке проведения предварительных и периодических медицинских осмотров работников и медицинских регламентах допуска к профессии" (по заключению Минюста России документ в государственной регистрации не нуждается, письмо от 30 декабря 1996 г. N 07-02-1376-96);</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Приказ Министерства здравоохранения и социального развития Российской Федерации от 16 августа 2004 г. N 83 "Об утверждении перечней вредных и (или) опасных </w:t>
      </w:r>
      <w:r w:rsidRPr="003F6102">
        <w:rPr>
          <w:rFonts w:ascii="Times New Roman" w:eastAsia="Times New Roman" w:hAnsi="Times New Roman" w:cs="Times New Roman"/>
          <w:sz w:val="24"/>
          <w:szCs w:val="24"/>
          <w:lang w:eastAsia="ru-RU"/>
        </w:rPr>
        <w:lastRenderedPageBreak/>
        <w:t>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этих осмотров (обследований)" (зарегистрирован Министерством юстиции Российской Федерации 10 сентября 2004 г. N 6015);</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Приказ Министерства здравоохранения и социального развития Российской Федерации от 16 мая 2005 г. N 338 "О внесении изменений в приложение N 2 к Приказу Минздравсоцразвития России от 16 августа 2004 г. N 83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этих осмотров (обследований)" (зарегистрирован Министерством юстиции Российской Федерации 3 июня 2005 г. N 6677).</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Установить, что с 1 января 2012 года на территории Российской Федерации не применяются подпункты 11, 12 (за исключением подпунктов 12.2, 12.11, 12.12), 13 приложения N 2 к приказу Министерства здравоохранения СССР от 29 сентября 1989 г. N 555 "О совершенствовании системы медицинских осмотров трудящихся и водителей индивидуальных транспортных средств".</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Министр</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Т.ГОЛИКОВА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Приложение N 1</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 приказу Министерства</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здравоохранения и социального</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развития Российской Федерации</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 12 апреля 2011 г. N 302н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bookmarkStart w:id="0" w:name="p50"/>
      <w:bookmarkEnd w:id="0"/>
      <w:r w:rsidRPr="003F6102">
        <w:rPr>
          <w:rFonts w:ascii="Arial" w:eastAsia="Times New Roman" w:hAnsi="Arial" w:cs="Arial"/>
          <w:b/>
          <w:bCs/>
          <w:sz w:val="24"/>
          <w:szCs w:val="24"/>
          <w:lang w:eastAsia="ru-RU"/>
        </w:rPr>
        <w:t>ПЕРЕЧЕНЬ</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ВРЕДНЫХ И (ИЛИ) ОПАСНЫХ ПРОИЗВОДСТВЕННЫХ ФАКТОРОВ,</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ПРИ НАЛИЧИИ КОТОРЫХ ПРОВОДЯТСЯ ОБЯЗАТЕЛЬНЫЕ ПРЕДВАРИТЕЛЬНЫЕ</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И ПЕРИОДИЧЕСКИЕ МЕДИЦИНСКИЕ ОСМОТРЫ (ОБСЛЕДОВАНИЯ)</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1"/>
        <w:gridCol w:w="9214"/>
      </w:tblGrid>
      <w:tr w:rsidR="003F6102" w:rsidRPr="003F6102" w:rsidTr="003F6102">
        <w:trPr>
          <w:tblCellSpacing w:w="15" w:type="dxa"/>
          <w:jc w:val="center"/>
        </w:trPr>
        <w:tc>
          <w:tcPr>
            <w:tcW w:w="0" w:type="auto"/>
            <w:vAlign w:val="center"/>
            <w:hideMark/>
          </w:tcPr>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p>
        </w:tc>
        <w:tc>
          <w:tcPr>
            <w:tcW w:w="0" w:type="auto"/>
            <w:vAlign w:val="center"/>
            <w:hideMark/>
          </w:tcPr>
          <w:p w:rsidR="003F6102" w:rsidRPr="003F6102" w:rsidRDefault="003F6102" w:rsidP="003F6102">
            <w:pPr>
              <w:spacing w:after="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Список изменяющих документов</w:t>
            </w:r>
          </w:p>
        </w:tc>
      </w:tr>
    </w:tbl>
    <w:p w:rsidR="003F6102" w:rsidRPr="003F6102" w:rsidRDefault="003F6102" w:rsidP="003F6102">
      <w:pPr>
        <w:shd w:val="clear" w:color="auto" w:fill="F4F3F8"/>
        <w:spacing w:after="0" w:line="240" w:lineRule="auto"/>
        <w:jc w:val="center"/>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(в ред. Приказов Минздрава России от 05.12.2014 N 801н,</w:t>
      </w:r>
    </w:p>
    <w:p w:rsidR="003F6102" w:rsidRPr="003F6102" w:rsidRDefault="003F6102" w:rsidP="003F6102">
      <w:pPr>
        <w:shd w:val="clear" w:color="auto" w:fill="F4F3F8"/>
        <w:spacing w:after="0" w:line="240" w:lineRule="auto"/>
        <w:jc w:val="center"/>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от 13.12.2019 N 1032н,</w:t>
      </w:r>
    </w:p>
    <w:p w:rsidR="003F6102" w:rsidRPr="003F6102" w:rsidRDefault="003F6102" w:rsidP="003F6102">
      <w:pPr>
        <w:shd w:val="clear" w:color="auto" w:fill="F4F3F8"/>
        <w:spacing w:after="0" w:line="240" w:lineRule="auto"/>
        <w:jc w:val="center"/>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Приказа Минтруда России N 187н, Минздрава России N 268н от 03.04.2020)</w:t>
      </w:r>
    </w:p>
    <w:p w:rsidR="003F6102" w:rsidRPr="003F6102" w:rsidRDefault="003F6102" w:rsidP="003F6102">
      <w:pPr>
        <w:spacing w:after="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bl>
      <w:tblPr>
        <w:tblW w:w="13600" w:type="dxa"/>
        <w:tblInd w:w="20" w:type="dxa"/>
        <w:tblCellMar>
          <w:left w:w="0" w:type="dxa"/>
          <w:right w:w="0" w:type="dxa"/>
        </w:tblCellMar>
        <w:tblLook w:val="04A0" w:firstRow="1" w:lastRow="0" w:firstColumn="1" w:lastColumn="0" w:noHBand="0" w:noVBand="1"/>
      </w:tblPr>
      <w:tblGrid>
        <w:gridCol w:w="920"/>
        <w:gridCol w:w="3537"/>
        <w:gridCol w:w="1626"/>
        <w:gridCol w:w="2227"/>
        <w:gridCol w:w="2496"/>
        <w:gridCol w:w="2794"/>
      </w:tblGrid>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N п/п</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Наименование вредных и (или) опасных производственных факторов </w:t>
            </w:r>
            <w:hyperlink w:anchor="p3137" w:history="1">
              <w:r w:rsidRPr="003F6102">
                <w:rPr>
                  <w:rFonts w:ascii="Times New Roman" w:eastAsia="Times New Roman" w:hAnsi="Times New Roman" w:cs="Times New Roman"/>
                  <w:color w:val="0000FF"/>
                  <w:sz w:val="24"/>
                  <w:szCs w:val="24"/>
                  <w:lang w:eastAsia="ru-RU"/>
                </w:rPr>
                <w:t>&lt;1&gt;</w:t>
              </w:r>
            </w:hyperlink>
            <w:r w:rsidRPr="003F6102">
              <w:rPr>
                <w:rFonts w:ascii="Times New Roman" w:eastAsia="Times New Roman" w:hAnsi="Times New Roman" w:cs="Times New Roman"/>
                <w:sz w:val="24"/>
                <w:szCs w:val="24"/>
                <w:lang w:eastAsia="ru-RU"/>
              </w:rPr>
              <w:t xml:space="preserve">, </w:t>
            </w:r>
            <w:hyperlink w:anchor="p3138" w:history="1">
              <w:r w:rsidRPr="003F6102">
                <w:rPr>
                  <w:rFonts w:ascii="Times New Roman" w:eastAsia="Times New Roman" w:hAnsi="Times New Roman" w:cs="Times New Roman"/>
                  <w:color w:val="0000FF"/>
                  <w:sz w:val="24"/>
                  <w:szCs w:val="24"/>
                  <w:lang w:eastAsia="ru-RU"/>
                </w:rPr>
                <w:t>&lt;2&gt;</w:t>
              </w:r>
            </w:hyperlink>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Периодичность осмотров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Участие врачей-специалистов, </w:t>
            </w:r>
            <w:hyperlink w:anchor="p3141" w:history="1">
              <w:r w:rsidRPr="003F6102">
                <w:rPr>
                  <w:rFonts w:ascii="Times New Roman" w:eastAsia="Times New Roman" w:hAnsi="Times New Roman" w:cs="Times New Roman"/>
                  <w:color w:val="0000FF"/>
                  <w:sz w:val="24"/>
                  <w:szCs w:val="24"/>
                  <w:lang w:eastAsia="ru-RU"/>
                </w:rPr>
                <w:t>&lt;4&gt;</w:t>
              </w:r>
            </w:hyperlink>
            <w:r w:rsidRPr="003F6102">
              <w:rPr>
                <w:rFonts w:ascii="Times New Roman" w:eastAsia="Times New Roman" w:hAnsi="Times New Roman" w:cs="Times New Roman"/>
                <w:sz w:val="24"/>
                <w:szCs w:val="24"/>
                <w:lang w:eastAsia="ru-RU"/>
              </w:rPr>
              <w:t xml:space="preserve">, </w:t>
            </w:r>
            <w:hyperlink w:anchor="p3142" w:history="1">
              <w:r w:rsidRPr="003F6102">
                <w:rPr>
                  <w:rFonts w:ascii="Times New Roman" w:eastAsia="Times New Roman" w:hAnsi="Times New Roman" w:cs="Times New Roman"/>
                  <w:color w:val="0000FF"/>
                  <w:sz w:val="24"/>
                  <w:szCs w:val="24"/>
                  <w:lang w:eastAsia="ru-RU"/>
                </w:rPr>
                <w:t>&lt;5&gt;</w:t>
              </w:r>
            </w:hyperlink>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Лабораторные и функциональные исследования, </w:t>
            </w:r>
            <w:hyperlink w:anchor="p3141" w:history="1">
              <w:r w:rsidRPr="003F6102">
                <w:rPr>
                  <w:rFonts w:ascii="Times New Roman" w:eastAsia="Times New Roman" w:hAnsi="Times New Roman" w:cs="Times New Roman"/>
                  <w:color w:val="0000FF"/>
                  <w:sz w:val="24"/>
                  <w:szCs w:val="24"/>
                  <w:lang w:eastAsia="ru-RU"/>
                </w:rPr>
                <w:t>&lt;4&gt;</w:t>
              </w:r>
            </w:hyperlink>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Дополнительные медицинские противопоказания </w:t>
            </w:r>
            <w:hyperlink w:anchor="p3143" w:history="1">
              <w:r w:rsidRPr="003F6102">
                <w:rPr>
                  <w:rFonts w:ascii="Times New Roman" w:eastAsia="Times New Roman" w:hAnsi="Times New Roman" w:cs="Times New Roman"/>
                  <w:color w:val="0000FF"/>
                  <w:sz w:val="24"/>
                  <w:szCs w:val="24"/>
                  <w:lang w:eastAsia="ru-RU"/>
                </w:rPr>
                <w:t>&lt;6&gt;</w:t>
              </w:r>
            </w:hyperlink>
          </w:p>
        </w:tc>
      </w:tr>
      <w:tr w:rsidR="003F6102" w:rsidRPr="003F6102" w:rsidTr="003F6102">
        <w:tc>
          <w:tcPr>
            <w:tcW w:w="0" w:type="auto"/>
            <w:gridSpan w:val="6"/>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Химические факторы</w:t>
            </w:r>
          </w:p>
        </w:tc>
      </w:tr>
      <w:tr w:rsidR="003F6102" w:rsidRPr="003F6102" w:rsidTr="003F6102">
        <w:tc>
          <w:tcPr>
            <w:tcW w:w="0" w:type="auto"/>
            <w:gridSpan w:val="6"/>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 Химические вещества, обладающие выраженными особенностями действия на организм</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bookmarkStart w:id="1" w:name="p67"/>
            <w:bookmarkEnd w:id="1"/>
            <w:r w:rsidRPr="003F6102">
              <w:rPr>
                <w:rFonts w:ascii="Times New Roman" w:eastAsia="Times New Roman" w:hAnsi="Times New Roman" w:cs="Times New Roman"/>
                <w:sz w:val="24"/>
                <w:szCs w:val="24"/>
                <w:lang w:eastAsia="ru-RU"/>
              </w:rPr>
              <w:t>1.1.1.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Аллергены, "А"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 с бронходилятационной пробой*</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bookmarkStart w:id="2" w:name="p77"/>
            <w:bookmarkEnd w:id="2"/>
            <w:r w:rsidRPr="003F6102">
              <w:rPr>
                <w:rFonts w:ascii="Times New Roman" w:eastAsia="Times New Roman" w:hAnsi="Times New Roman" w:cs="Times New Roman"/>
                <w:sz w:val="24"/>
                <w:szCs w:val="24"/>
                <w:lang w:eastAsia="ru-RU"/>
              </w:rPr>
              <w:lastRenderedPageBreak/>
              <w:t>1.1.2.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Канцерогены, "К"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органов-мишеней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Доброкачественные новообразования любой локализации, склонные к перерождению.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bookmarkStart w:id="3" w:name="p87"/>
            <w:bookmarkEnd w:id="3"/>
            <w:r w:rsidRPr="003F6102">
              <w:rPr>
                <w:rFonts w:ascii="Times New Roman" w:eastAsia="Times New Roman" w:hAnsi="Times New Roman" w:cs="Times New Roman"/>
                <w:sz w:val="24"/>
                <w:szCs w:val="24"/>
                <w:lang w:eastAsia="ru-RU"/>
              </w:rPr>
              <w:t>1.1.3.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Химические вещества, оказывающие вредное воздействие на репродуктивную функцию, "Р"</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*Эндокринолог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 малого таза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Дисплазия и лейкоплакия шейки матки.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Новообразования доброкачественные и злокачественные молочных желез, женских и мужских половых органов.</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Аэрозоли преимущественно фиброгенного</w:t>
            </w:r>
            <w:r w:rsidRPr="003F6102">
              <w:rPr>
                <w:rFonts w:ascii="Times New Roman" w:eastAsia="Times New Roman" w:hAnsi="Times New Roman" w:cs="Times New Roman"/>
                <w:sz w:val="16"/>
                <w:szCs w:val="16"/>
                <w:vertAlign w:val="superscript"/>
                <w:lang w:eastAsia="ru-RU"/>
              </w:rPr>
              <w:t>Ф</w:t>
            </w:r>
            <w:r w:rsidRPr="003F6102">
              <w:rPr>
                <w:rFonts w:ascii="Times New Roman" w:eastAsia="Times New Roman" w:hAnsi="Times New Roman" w:cs="Times New Roman"/>
                <w:sz w:val="24"/>
                <w:szCs w:val="24"/>
                <w:lang w:eastAsia="ru-RU"/>
              </w:rPr>
              <w:t xml:space="preserve"> и смешанного типа действия, включая: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1.1.4.1.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Кремний диоксид кристаллический (а-кварц, а-кристобалит, а-тридимит)</w:t>
            </w:r>
            <w:r w:rsidRPr="003F6102">
              <w:rPr>
                <w:rFonts w:ascii="Times New Roman" w:eastAsia="Times New Roman" w:hAnsi="Times New Roman" w:cs="Times New Roman"/>
                <w:sz w:val="16"/>
                <w:szCs w:val="16"/>
                <w:vertAlign w:val="superscript"/>
                <w:lang w:eastAsia="ru-RU"/>
              </w:rPr>
              <w:t>ФКА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*количественное содержание a1-антитрипсин</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с нарушением функции носового дыхания.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и более раз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1.1.4.2.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Кремнийсодержащие аэрозоли: - с содержанием кристаллического диоксида кремния</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xml:space="preserve"> - с содержанием аморфного диоксида кремния в виде аэрозоля дезинтеграции и конденсации - кремний карбид, кремний нитрид, волокнистый карбид кремния</w:t>
            </w:r>
            <w:r w:rsidRPr="003F6102">
              <w:rPr>
                <w:rFonts w:ascii="Times New Roman" w:eastAsia="Times New Roman" w:hAnsi="Times New Roman" w:cs="Times New Roman"/>
                <w:sz w:val="16"/>
                <w:szCs w:val="16"/>
                <w:vertAlign w:val="superscript"/>
                <w:lang w:eastAsia="ru-RU"/>
              </w:rPr>
              <w:t>ФА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*количественное содержание a1-антитрипсин</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Аллергические заболевания органов дыхания.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и более раз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1.1.4.3.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Силикатсодержащие пыли, силикаты, алюмосиликаты,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1.1.4.3.1.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Асбесты природные (хризотил, тремолит), смешанные асбестопородные пыли, асбестоцемент, асбестобакелит, асбесто-резина</w:t>
            </w:r>
            <w:r w:rsidRPr="003F6102">
              <w:rPr>
                <w:rFonts w:ascii="Times New Roman" w:eastAsia="Times New Roman" w:hAnsi="Times New Roman" w:cs="Times New Roman"/>
                <w:sz w:val="16"/>
                <w:szCs w:val="16"/>
                <w:vertAlign w:val="superscript"/>
                <w:lang w:eastAsia="ru-RU"/>
              </w:rPr>
              <w:t>ФК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Доброкачественные новообразования любой локализации, склонные к перерождению.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1.1.4.3.2.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Глина, шамот, бокситы, нефелиновые сиениты, дистенсиллиманиты, оливин, апатиты, слюды, дуниты, известняки, бариты, инфузорная земля, туфы, пемзы перлит, форстерит; стекловолокно, стеклянная и минеральная вата, </w:t>
            </w:r>
            <w:r w:rsidRPr="003F6102">
              <w:rPr>
                <w:rFonts w:ascii="Times New Roman" w:eastAsia="Times New Roman" w:hAnsi="Times New Roman" w:cs="Times New Roman"/>
                <w:sz w:val="24"/>
                <w:szCs w:val="24"/>
                <w:lang w:eastAsia="ru-RU"/>
              </w:rPr>
              <w:lastRenderedPageBreak/>
              <w:t>пыль стекла и стеклянных строительных материалов</w:t>
            </w:r>
            <w:r w:rsidRPr="003F6102">
              <w:rPr>
                <w:rFonts w:ascii="Times New Roman" w:eastAsia="Times New Roman" w:hAnsi="Times New Roman" w:cs="Times New Roman"/>
                <w:sz w:val="16"/>
                <w:szCs w:val="16"/>
                <w:vertAlign w:val="superscript"/>
                <w:lang w:eastAsia="ru-RU"/>
              </w:rPr>
              <w:t>ФА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*количественное содержание a1-антитрипсин</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заболевания бронхолегочной системы с </w:t>
            </w:r>
            <w:r w:rsidRPr="003F6102">
              <w:rPr>
                <w:rFonts w:ascii="Times New Roman" w:eastAsia="Times New Roman" w:hAnsi="Times New Roman" w:cs="Times New Roman"/>
                <w:sz w:val="24"/>
                <w:szCs w:val="24"/>
                <w:lang w:eastAsia="ru-RU"/>
              </w:rPr>
              <w:lastRenderedPageBreak/>
              <w:t>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и более раз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1.1.4.3.3.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Цемент, ферромагнезит, аэрозоли железорудных и полиметаллических концентратов, металлургических агломератов</w:t>
            </w:r>
            <w:r w:rsidRPr="003F6102">
              <w:rPr>
                <w:rFonts w:ascii="Times New Roman" w:eastAsia="Times New Roman" w:hAnsi="Times New Roman" w:cs="Times New Roman"/>
                <w:sz w:val="16"/>
                <w:szCs w:val="16"/>
                <w:vertAlign w:val="superscript"/>
                <w:lang w:eastAsia="ru-RU"/>
              </w:rPr>
              <w:t>ФА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*количественное содержание a1-антитрипсин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любой локализации.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и более раз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1.1.4.4.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Аэрозоли металлов (железо, алюминий) и их сплавов, образовавшиеся в процессе сухой шлифовки, получения металлических порошков</w:t>
            </w:r>
            <w:r w:rsidRPr="003F6102">
              <w:rPr>
                <w:rFonts w:ascii="Times New Roman" w:eastAsia="Times New Roman" w:hAnsi="Times New Roman" w:cs="Times New Roman"/>
                <w:sz w:val="16"/>
                <w:szCs w:val="16"/>
                <w:vertAlign w:val="superscript"/>
                <w:lang w:eastAsia="ru-RU"/>
              </w:rPr>
              <w:t>ФА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*количественное содержание a1-антитрипсин *биомикроскопия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Хронические рецидивирующие заболевания кожи с частотой обострения 4 и более раз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1.1.4.5.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Аэрозоли абразивные и абразивсодержащие (электрокорундов, карбида бора, альбора, карбида кремния), в т.ч. с примесью связующих</w:t>
            </w:r>
            <w:r w:rsidRPr="003F6102">
              <w:rPr>
                <w:rFonts w:ascii="Times New Roman" w:eastAsia="Times New Roman" w:hAnsi="Times New Roman" w:cs="Times New Roman"/>
                <w:sz w:val="16"/>
                <w:szCs w:val="16"/>
                <w:vertAlign w:val="superscript"/>
                <w:lang w:eastAsia="ru-RU"/>
              </w:rPr>
              <w:t>Ф</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1.1.4.6.</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Углерода пыли,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1.1.4.6.1.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Антрацит и другие ископаемые угли и углеродные пыли</w:t>
            </w:r>
            <w:r w:rsidRPr="003F6102">
              <w:rPr>
                <w:rFonts w:ascii="Times New Roman" w:eastAsia="Times New Roman" w:hAnsi="Times New Roman" w:cs="Times New Roman"/>
                <w:sz w:val="16"/>
                <w:szCs w:val="16"/>
                <w:vertAlign w:val="superscript"/>
                <w:lang w:eastAsia="ru-RU"/>
              </w:rPr>
              <w:t>Ф</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*количественное содержание a1-антитрипсин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при работе с аэрозолями, обладающими аллергенным действием.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Доброкачественные новообразования любой локализации, склонные к перерождению.</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рецидивирующие </w:t>
            </w:r>
            <w:r w:rsidRPr="003F6102">
              <w:rPr>
                <w:rFonts w:ascii="Times New Roman" w:eastAsia="Times New Roman" w:hAnsi="Times New Roman" w:cs="Times New Roman"/>
                <w:sz w:val="24"/>
                <w:szCs w:val="24"/>
                <w:lang w:eastAsia="ru-RU"/>
              </w:rPr>
              <w:lastRenderedPageBreak/>
              <w:t>заболевания кожи с частотой обострения 4 и более раз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1.1.4.6.2.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Алмазы природные, искусственные, металлизированные</w:t>
            </w:r>
            <w:r w:rsidRPr="003F6102">
              <w:rPr>
                <w:rFonts w:ascii="Times New Roman" w:eastAsia="Times New Roman" w:hAnsi="Times New Roman" w:cs="Times New Roman"/>
                <w:sz w:val="16"/>
                <w:szCs w:val="16"/>
                <w:vertAlign w:val="superscript"/>
                <w:lang w:eastAsia="ru-RU"/>
              </w:rPr>
              <w:t>Ф</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*количественное содержание a1-антитрипсин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при работе с аэрозолями, обладающими аллергенным действием.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Доброкачественные новообразования, склонные к перерождению.</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и более раз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1.1.4.6.3.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Коксы - каменноугольный, пековый, нефтяной, сланцевый</w:t>
            </w:r>
            <w:r w:rsidRPr="003F6102">
              <w:rPr>
                <w:rFonts w:ascii="Times New Roman" w:eastAsia="Times New Roman" w:hAnsi="Times New Roman" w:cs="Times New Roman"/>
                <w:sz w:val="16"/>
                <w:szCs w:val="16"/>
                <w:vertAlign w:val="superscript"/>
                <w:lang w:eastAsia="ru-RU"/>
              </w:rPr>
              <w:t>ФК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*количественное содержание альфа1-антитрипсин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Хронический 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Аллергические заболевания органов дыхания при работе с </w:t>
            </w:r>
            <w:r w:rsidRPr="003F6102">
              <w:rPr>
                <w:rFonts w:ascii="Times New Roman" w:eastAsia="Times New Roman" w:hAnsi="Times New Roman" w:cs="Times New Roman"/>
                <w:sz w:val="24"/>
                <w:szCs w:val="24"/>
                <w:lang w:eastAsia="ru-RU"/>
              </w:rPr>
              <w:lastRenderedPageBreak/>
              <w:t>аэрозолями, обладающими аллергенным действием.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Доброкачественные новообразования любой локализации, склонные к перерождению.</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и более раз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1.1.4.6.4.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Сажи черные промышленные</w:t>
            </w:r>
            <w:r w:rsidRPr="003F6102">
              <w:rPr>
                <w:rFonts w:ascii="Times New Roman" w:eastAsia="Times New Roman" w:hAnsi="Times New Roman" w:cs="Times New Roman"/>
                <w:sz w:val="16"/>
                <w:szCs w:val="16"/>
                <w:vertAlign w:val="superscript"/>
                <w:lang w:eastAsia="ru-RU"/>
              </w:rPr>
              <w:t>ФК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*количественное содержание альфа1-антитрипсин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при работе с аэрозолями, обладающими аллергенным действием.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Доброкачественные новообразования любой локализации, склонные к перерождению.</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и более раз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1.1.4.7.</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Руды полиметаллические и содержащие цветные и редкие металлы</w:t>
            </w:r>
            <w:r w:rsidRPr="003F6102">
              <w:rPr>
                <w:rFonts w:ascii="Times New Roman" w:eastAsia="Times New Roman" w:hAnsi="Times New Roman" w:cs="Times New Roman"/>
                <w:sz w:val="16"/>
                <w:szCs w:val="16"/>
                <w:vertAlign w:val="superscript"/>
                <w:lang w:eastAsia="ru-RU"/>
              </w:rPr>
              <w:t>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 при работе с аэрозолями, обладающими аллергенным действием.</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1.1.4.8.</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Сварочные аэрозоли,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1.1.4.8.1.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содержащие марганец</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(20% и более), никель</w:t>
            </w:r>
            <w:r w:rsidRPr="003F6102">
              <w:rPr>
                <w:rFonts w:ascii="Times New Roman" w:eastAsia="Times New Roman" w:hAnsi="Times New Roman" w:cs="Times New Roman"/>
                <w:sz w:val="16"/>
                <w:szCs w:val="16"/>
                <w:vertAlign w:val="superscript"/>
                <w:lang w:eastAsia="ru-RU"/>
              </w:rPr>
              <w:t>АК</w:t>
            </w:r>
            <w:r w:rsidRPr="003F6102">
              <w:rPr>
                <w:rFonts w:ascii="Times New Roman" w:eastAsia="Times New Roman" w:hAnsi="Times New Roman" w:cs="Times New Roman"/>
                <w:sz w:val="24"/>
                <w:szCs w:val="24"/>
                <w:lang w:eastAsia="ru-RU"/>
              </w:rPr>
              <w:t>, хром</w:t>
            </w:r>
            <w:r w:rsidRPr="003F6102">
              <w:rPr>
                <w:rFonts w:ascii="Times New Roman" w:eastAsia="Times New Roman" w:hAnsi="Times New Roman" w:cs="Times New Roman"/>
                <w:sz w:val="16"/>
                <w:szCs w:val="16"/>
                <w:vertAlign w:val="superscript"/>
                <w:lang w:eastAsia="ru-RU"/>
              </w:rPr>
              <w:t>АК</w:t>
            </w:r>
            <w:r w:rsidRPr="003F6102">
              <w:rPr>
                <w:rFonts w:ascii="Times New Roman" w:eastAsia="Times New Roman" w:hAnsi="Times New Roman" w:cs="Times New Roman"/>
                <w:sz w:val="24"/>
                <w:szCs w:val="24"/>
                <w:lang w:eastAsia="ru-RU"/>
              </w:rPr>
              <w:t>, соединения фтора, бериллий</w:t>
            </w:r>
            <w:r w:rsidRPr="003F6102">
              <w:rPr>
                <w:rFonts w:ascii="Times New Roman" w:eastAsia="Times New Roman" w:hAnsi="Times New Roman" w:cs="Times New Roman"/>
                <w:sz w:val="16"/>
                <w:szCs w:val="16"/>
                <w:vertAlign w:val="superscript"/>
                <w:lang w:eastAsia="ru-RU"/>
              </w:rPr>
              <w:t>РКА</w:t>
            </w:r>
            <w:r w:rsidRPr="003F6102">
              <w:rPr>
                <w:rFonts w:ascii="Times New Roman" w:eastAsia="Times New Roman" w:hAnsi="Times New Roman" w:cs="Times New Roman"/>
                <w:sz w:val="24"/>
                <w:szCs w:val="24"/>
                <w:lang w:eastAsia="ru-RU"/>
              </w:rPr>
              <w:t>, свинец и прочие, в т.ч. в сочетании с газовыми компонентами (озон, оксид азота и углерода)</w:t>
            </w:r>
            <w:r w:rsidRPr="003F6102">
              <w:rPr>
                <w:rFonts w:ascii="Times New Roman" w:eastAsia="Times New Roman" w:hAnsi="Times New Roman" w:cs="Times New Roman"/>
                <w:sz w:val="16"/>
                <w:szCs w:val="16"/>
                <w:vertAlign w:val="superscript"/>
                <w:lang w:eastAsia="ru-RU"/>
              </w:rPr>
              <w:t>ФКА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*количественное содержание a1-антитрипсин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При наличии свинца в аэрозоле: АЛК, КП мочи,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Эрозия и язва носовой перегородки.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 при работе с компонентами аэрозоля, обладающими аллергенным действием.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1.1.4.8.2.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содержащие менее 20% марганца</w:t>
            </w:r>
            <w:r w:rsidRPr="003F6102">
              <w:rPr>
                <w:rFonts w:ascii="Times New Roman" w:eastAsia="Times New Roman" w:hAnsi="Times New Roman" w:cs="Times New Roman"/>
                <w:sz w:val="16"/>
                <w:szCs w:val="16"/>
                <w:vertAlign w:val="superscript"/>
                <w:lang w:eastAsia="ru-RU"/>
              </w:rPr>
              <w:t>РА</w:t>
            </w:r>
            <w:r w:rsidRPr="003F6102">
              <w:rPr>
                <w:rFonts w:ascii="Times New Roman" w:eastAsia="Times New Roman" w:hAnsi="Times New Roman" w:cs="Times New Roman"/>
                <w:sz w:val="24"/>
                <w:szCs w:val="24"/>
                <w:lang w:eastAsia="ru-RU"/>
              </w:rPr>
              <w:t>, а также оксиды железа, алюминий, магний, титан, медь, цинк, молибден, ванадий, вольфрам и прочие, в т.ч. в сочетании с газовыми компонентами (озон, оксиды азота, углерода)</w:t>
            </w:r>
            <w:r w:rsidRPr="003F6102">
              <w:rPr>
                <w:rFonts w:ascii="Times New Roman" w:eastAsia="Times New Roman" w:hAnsi="Times New Roman" w:cs="Times New Roman"/>
                <w:sz w:val="16"/>
                <w:szCs w:val="16"/>
                <w:vertAlign w:val="superscript"/>
                <w:lang w:eastAsia="ru-RU"/>
              </w:rPr>
              <w:t>ФКА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*количественное содержание a1-антитрипсина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Дисплазия и лейкоплакия шейки матки.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Новообразования злокачественные молочных желез, женских и мужских половых органов.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 при работе с компонентами аэрозоля, обладающими аллергенным действием.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tc>
      </w:tr>
      <w:tr w:rsidR="003F6102" w:rsidRPr="003F6102" w:rsidTr="003F6102">
        <w:tc>
          <w:tcPr>
            <w:tcW w:w="0" w:type="auto"/>
            <w:gridSpan w:val="6"/>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 Вещества и соединения, объединенные химической структурой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Азота неорганические соединения (аммиак, азотная кислота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 метгемоглобин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изменения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Метгемоглобинемия.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Альдегиды алифатические (предельные и непредельные) и ароматические (формальдегид</w:t>
            </w:r>
            <w:r w:rsidRPr="003F6102">
              <w:rPr>
                <w:rFonts w:ascii="Times New Roman" w:eastAsia="Times New Roman" w:hAnsi="Times New Roman" w:cs="Times New Roman"/>
                <w:sz w:val="16"/>
                <w:szCs w:val="16"/>
                <w:vertAlign w:val="superscript"/>
                <w:lang w:eastAsia="ru-RU"/>
              </w:rPr>
              <w:t>АКР</w:t>
            </w:r>
            <w:r w:rsidRPr="003F6102">
              <w:rPr>
                <w:rFonts w:ascii="Times New Roman" w:eastAsia="Times New Roman" w:hAnsi="Times New Roman" w:cs="Times New Roman"/>
                <w:sz w:val="24"/>
                <w:szCs w:val="24"/>
                <w:lang w:eastAsia="ru-RU"/>
              </w:rPr>
              <w:t>, ацетальдегид, акролеин, бензальдегид, фталевый альдегид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изменения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переднего отрезка глаза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Альдегидов и кетонов галогенопроизводные (хлорбензальдегид, фтор-ацетон, хлорацетофенон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изменения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гепатиты с частотой обострения 2 и более раза в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Алюминий и его соединения,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1.2.4.1.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Алюминий, его сплавы и неорганические соединения</w:t>
            </w:r>
            <w:r w:rsidRPr="003F6102">
              <w:rPr>
                <w:rFonts w:ascii="Times New Roman" w:eastAsia="Times New Roman" w:hAnsi="Times New Roman" w:cs="Times New Roman"/>
                <w:sz w:val="16"/>
                <w:szCs w:val="16"/>
                <w:vertAlign w:val="superscript"/>
                <w:lang w:eastAsia="ru-RU"/>
              </w:rPr>
              <w:t>Ф</w:t>
            </w:r>
            <w:r w:rsidRPr="003F6102">
              <w:rPr>
                <w:rFonts w:ascii="Times New Roman" w:eastAsia="Times New Roman" w:hAnsi="Times New Roman" w:cs="Times New Roman"/>
                <w:sz w:val="24"/>
                <w:szCs w:val="24"/>
                <w:lang w:eastAsia="ru-RU"/>
              </w:rPr>
              <w:t>, корунд белый</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длинных трубчатых костей 1 раз в 4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1.2.4.2.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Алюмоплатиновые катализаторы</w:t>
            </w:r>
            <w:r w:rsidRPr="003F6102">
              <w:rPr>
                <w:rFonts w:ascii="Times New Roman" w:eastAsia="Times New Roman" w:hAnsi="Times New Roman" w:cs="Times New Roman"/>
                <w:sz w:val="16"/>
                <w:szCs w:val="16"/>
                <w:vertAlign w:val="superscript"/>
                <w:lang w:eastAsia="ru-RU"/>
              </w:rPr>
              <w:t>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Амины, амиды органических кислот, анилиды и прочие производные: NN-диметилформамид</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NN-</w:t>
            </w:r>
            <w:r w:rsidRPr="003F6102">
              <w:rPr>
                <w:rFonts w:ascii="Times New Roman" w:eastAsia="Times New Roman" w:hAnsi="Times New Roman" w:cs="Times New Roman"/>
                <w:sz w:val="24"/>
                <w:szCs w:val="24"/>
                <w:lang w:eastAsia="ru-RU"/>
              </w:rPr>
              <w:lastRenderedPageBreak/>
              <w:t>диметилацетамид</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капролактам</w:t>
            </w:r>
            <w:r w:rsidRPr="003F6102">
              <w:rPr>
                <w:rFonts w:ascii="Times New Roman" w:eastAsia="Times New Roman" w:hAnsi="Times New Roman" w:cs="Times New Roman"/>
                <w:sz w:val="16"/>
                <w:szCs w:val="16"/>
                <w:vertAlign w:val="superscript"/>
                <w:lang w:eastAsia="ru-RU"/>
              </w:rPr>
              <w:t>АР</w:t>
            </w:r>
            <w:r w:rsidRPr="003F6102">
              <w:rPr>
                <w:rFonts w:ascii="Times New Roman" w:eastAsia="Times New Roman" w:hAnsi="Times New Roman" w:cs="Times New Roman"/>
                <w:sz w:val="24"/>
                <w:szCs w:val="24"/>
                <w:lang w:eastAsia="ru-RU"/>
              </w:rPr>
              <w:t xml:space="preserve">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изменения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верхних дыхательных путей и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1.2.6.</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Бериллий и его соединения</w:t>
            </w:r>
            <w:r w:rsidRPr="003F6102">
              <w:rPr>
                <w:rFonts w:ascii="Times New Roman" w:eastAsia="Times New Roman" w:hAnsi="Times New Roman" w:cs="Times New Roman"/>
                <w:sz w:val="16"/>
                <w:szCs w:val="16"/>
                <w:vertAlign w:val="superscript"/>
                <w:lang w:eastAsia="ru-RU"/>
              </w:rPr>
              <w:t>АКР</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*количественное содержание a1-антитрипсина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внутренних органов</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изменения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Дисплазия и лейкоплакия шейки матки.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Новообразования доброкачественные и злокачественные молочных желез, женских и мужских половых органов.</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1.2.7.</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Бор и его соединения,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1.2.7.1.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тетраБоркарбид</w:t>
            </w:r>
            <w:r w:rsidRPr="003F6102">
              <w:rPr>
                <w:rFonts w:ascii="Times New Roman" w:eastAsia="Times New Roman" w:hAnsi="Times New Roman" w:cs="Times New Roman"/>
                <w:sz w:val="16"/>
                <w:szCs w:val="16"/>
                <w:vertAlign w:val="superscript"/>
                <w:lang w:eastAsia="ru-RU"/>
              </w:rPr>
              <w:t>Ф</w:t>
            </w:r>
            <w:r w:rsidRPr="003F6102">
              <w:rPr>
                <w:rFonts w:ascii="Times New Roman" w:eastAsia="Times New Roman" w:hAnsi="Times New Roman" w:cs="Times New Roman"/>
                <w:sz w:val="24"/>
                <w:szCs w:val="24"/>
                <w:lang w:eastAsia="ru-RU"/>
              </w:rPr>
              <w:t>, Борнитрид</w:t>
            </w:r>
            <w:r w:rsidRPr="003F6102">
              <w:rPr>
                <w:rFonts w:ascii="Times New Roman" w:eastAsia="Times New Roman" w:hAnsi="Times New Roman" w:cs="Times New Roman"/>
                <w:sz w:val="16"/>
                <w:szCs w:val="16"/>
                <w:vertAlign w:val="superscript"/>
                <w:lang w:eastAsia="ru-RU"/>
              </w:rPr>
              <w:t>Ф</w:t>
            </w:r>
            <w:r w:rsidRPr="003F6102">
              <w:rPr>
                <w:rFonts w:ascii="Times New Roman" w:eastAsia="Times New Roman" w:hAnsi="Times New Roman" w:cs="Times New Roman"/>
                <w:sz w:val="24"/>
                <w:szCs w:val="24"/>
                <w:lang w:eastAsia="ru-RU"/>
              </w:rPr>
              <w:t>, тетраБортрисилицидид</w:t>
            </w:r>
            <w:r w:rsidRPr="003F6102">
              <w:rPr>
                <w:rFonts w:ascii="Times New Roman" w:eastAsia="Times New Roman" w:hAnsi="Times New Roman" w:cs="Times New Roman"/>
                <w:sz w:val="16"/>
                <w:szCs w:val="16"/>
                <w:vertAlign w:val="superscript"/>
                <w:lang w:eastAsia="ru-RU"/>
              </w:rPr>
              <w:t>Ф</w:t>
            </w:r>
            <w:r w:rsidRPr="003F6102">
              <w:rPr>
                <w:rFonts w:ascii="Times New Roman" w:eastAsia="Times New Roman" w:hAnsi="Times New Roman" w:cs="Times New Roman"/>
                <w:sz w:val="24"/>
                <w:szCs w:val="24"/>
                <w:lang w:eastAsia="ru-RU"/>
              </w:rPr>
              <w:t>, борная кислота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1.2.7.2.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Бороводороды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1.2.8.</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Галогены,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1.2.8.1.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хлор, бром</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йод</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соединения с водородом, оксиды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1.2.8.2.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фтор и его соединения: аммоний фторид</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барий дифторид</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гидрофторид</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калий фторид</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литий фторид</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натрий фторид</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криолит</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олово фторид</w:t>
            </w:r>
            <w:r w:rsidRPr="003F6102">
              <w:rPr>
                <w:rFonts w:ascii="Times New Roman" w:eastAsia="Times New Roman" w:hAnsi="Times New Roman" w:cs="Times New Roman"/>
                <w:sz w:val="16"/>
                <w:szCs w:val="16"/>
                <w:vertAlign w:val="superscript"/>
                <w:lang w:eastAsia="ru-RU"/>
              </w:rPr>
              <w:t>Р</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*Ортопед (по показаниям)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*Уролог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длинных трубчатых костей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*остеоденситометрия длинных трубчатых костей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АЛТ, АСТ, ЩФ</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*определение фтора в моче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Тотальные дистрофические изменения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Эрозия слизистой оболочки полости носа.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Хронические заболевания бронхолегочной системы с частотой обострения 2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опорно-двигательного аппарата с нарушением костной структуры (остеоартрозы, остеохондроз, остеопороз, остеосклероз, остеохондропатии, остемаляция и другие).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Дисплазия и лейкоплакия шейки матки.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Новообразования доброкачественные и злокачественные молочных желез, женских и мужских половых органов.</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1.2.9.</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Карбонилдихлорид (фосген)</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изменения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1.2.10.</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Гидразин и его производные: фенилгидразин гидрохлорид, борингидразин, диметилгидразин (гептил)</w:t>
            </w:r>
            <w:r w:rsidRPr="003F6102">
              <w:rPr>
                <w:rFonts w:ascii="Times New Roman" w:eastAsia="Times New Roman" w:hAnsi="Times New Roman" w:cs="Times New Roman"/>
                <w:sz w:val="16"/>
                <w:szCs w:val="16"/>
                <w:vertAlign w:val="superscript"/>
                <w:lang w:eastAsia="ru-RU"/>
              </w:rPr>
              <w:t>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Метгемоглобин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Тельца Гейнца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*время кровотечения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 брюшной полости</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гепатобилиарной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Снижение гемоглобина менее 130 г/л у мужчин и менее 120 г/л у женщин.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1.2.11.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Дибензодиоксины полихлорированные (ПХДД)</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дибензофураны полихлорированные (ДБФ), дифенилы (ДФ)</w:t>
            </w:r>
            <w:r w:rsidRPr="003F6102">
              <w:rPr>
                <w:rFonts w:ascii="Times New Roman" w:eastAsia="Times New Roman" w:hAnsi="Times New Roman" w:cs="Times New Roman"/>
                <w:sz w:val="16"/>
                <w:szCs w:val="16"/>
                <w:vertAlign w:val="superscript"/>
                <w:lang w:eastAsia="ru-RU"/>
              </w:rPr>
              <w:t>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 брюшной полости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*ЭЭГ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гепатобилиарной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1.2.12.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Кадмий и его соединения</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кадмий ртуть теллур (твердый раствор)</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октадеканоат кадмия</w:t>
            </w:r>
            <w:r w:rsidRPr="003F6102">
              <w:rPr>
                <w:rFonts w:ascii="Times New Roman" w:eastAsia="Times New Roman" w:hAnsi="Times New Roman" w:cs="Times New Roman"/>
                <w:sz w:val="16"/>
                <w:szCs w:val="16"/>
                <w:vertAlign w:val="superscript"/>
                <w:lang w:eastAsia="ru-RU"/>
              </w:rPr>
              <w:t>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длинных трубчатых костей после консультации специалистов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*мочевина, креатинин крови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почек и мочевыделительной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почек и мочевыделительной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Хронические заболевания опорно-двигательного аппарата с поражением суставов, нарушением костной структуры (остеоартрозы, остеохондроз, остеопороз, остеосклероз, остеохондропатии, остеомаляции и другие).</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1.2.13.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Карбонилы металлов: железо пентакарбонил, кобальт гидотетракарбонил</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органов дыхания с частотой обострения 2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Кардиомиопатия (только для кобальта).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1.2.14.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Кетоны,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1.2.14.1.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Кетоны алифатические, ароматические 1-фенилэтанон (ацетофенон), пентан-2-он (метилэтилкетон)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Выраженные расстройства вегетативной </w:t>
            </w:r>
            <w:r w:rsidRPr="003F6102">
              <w:rPr>
                <w:rFonts w:ascii="Times New Roman" w:eastAsia="Times New Roman" w:hAnsi="Times New Roman" w:cs="Times New Roman"/>
                <w:sz w:val="24"/>
                <w:szCs w:val="24"/>
                <w:lang w:eastAsia="ru-RU"/>
              </w:rPr>
              <w:lastRenderedPageBreak/>
              <w:t>(автономной)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1.2.14.2.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Пропан-2-он</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xml:space="preserve"> (ацетон)</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Время кровотечения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Снижение гемоглобина менее 130 г/л у мужчин и менее 120 г/л у женщин.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Дисплазия и лейкоплакия шейки матки.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Новообразования доброкачественные и злокачественные молочных желез, женских и мужских половых органов.</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1.2.15.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Кислоты органические: метановая (муравьиная), этановая (уксусная), бутановая (масляная), пропионовая, 1-метилбутановая (изовалериановая), этадионовая кислота дигидрат (щавелевая), 4-метилпентановая (изокапроновая), проп-2-еновая (акриловая), бензойная и прочие; синтетические жирные кислоты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1.2.16.</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Бензол-1,3-дикарбоновая</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(изофталевая) и бензол-1,4-дикарбоновая</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(терефталевая) кислоты; кислот органических ангидриды и соли: 1,5-диметил-5-(1-циклогексен-1-ил) барбитурат натрия</w:t>
            </w:r>
            <w:r w:rsidRPr="003F6102">
              <w:rPr>
                <w:rFonts w:ascii="Times New Roman" w:eastAsia="Times New Roman" w:hAnsi="Times New Roman" w:cs="Times New Roman"/>
                <w:sz w:val="16"/>
                <w:szCs w:val="16"/>
                <w:vertAlign w:val="superscript"/>
                <w:lang w:eastAsia="ru-RU"/>
              </w:rPr>
              <w:t>Р</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Снижение гемоглобина менее 130 г/л у мужчин и менее 120 г/л у женщин.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Выраженные расстройства вегетативной </w:t>
            </w:r>
            <w:r w:rsidRPr="003F6102">
              <w:rPr>
                <w:rFonts w:ascii="Times New Roman" w:eastAsia="Times New Roman" w:hAnsi="Times New Roman" w:cs="Times New Roman"/>
                <w:sz w:val="24"/>
                <w:szCs w:val="24"/>
                <w:lang w:eastAsia="ru-RU"/>
              </w:rPr>
              <w:lastRenderedPageBreak/>
              <w:t>(автономной)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1.2.17.</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Кобальт</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ванадий, молибден, вольфрам</w:t>
            </w:r>
            <w:r w:rsidRPr="003F6102">
              <w:rPr>
                <w:rFonts w:ascii="Times New Roman" w:eastAsia="Times New Roman" w:hAnsi="Times New Roman" w:cs="Times New Roman"/>
                <w:sz w:val="16"/>
                <w:szCs w:val="16"/>
                <w:vertAlign w:val="superscript"/>
                <w:lang w:eastAsia="ru-RU"/>
              </w:rPr>
              <w:t>Ф</w:t>
            </w:r>
            <w:r w:rsidRPr="003F6102">
              <w:rPr>
                <w:rFonts w:ascii="Times New Roman" w:eastAsia="Times New Roman" w:hAnsi="Times New Roman" w:cs="Times New Roman"/>
                <w:sz w:val="24"/>
                <w:szCs w:val="24"/>
                <w:lang w:eastAsia="ru-RU"/>
              </w:rPr>
              <w:t>, тантал</w:t>
            </w:r>
            <w:r w:rsidRPr="003F6102">
              <w:rPr>
                <w:rFonts w:ascii="Times New Roman" w:eastAsia="Times New Roman" w:hAnsi="Times New Roman" w:cs="Times New Roman"/>
                <w:sz w:val="16"/>
                <w:szCs w:val="16"/>
                <w:vertAlign w:val="superscript"/>
                <w:lang w:eastAsia="ru-RU"/>
              </w:rPr>
              <w:t>Ф</w:t>
            </w:r>
            <w:r w:rsidRPr="003F6102">
              <w:rPr>
                <w:rFonts w:ascii="Times New Roman" w:eastAsia="Times New Roman" w:hAnsi="Times New Roman" w:cs="Times New Roman"/>
                <w:sz w:val="24"/>
                <w:szCs w:val="24"/>
                <w:lang w:eastAsia="ru-RU"/>
              </w:rPr>
              <w:t>, ниобий</w:t>
            </w:r>
            <w:r w:rsidRPr="003F6102">
              <w:rPr>
                <w:rFonts w:ascii="Times New Roman" w:eastAsia="Times New Roman" w:hAnsi="Times New Roman" w:cs="Times New Roman"/>
                <w:sz w:val="16"/>
                <w:szCs w:val="16"/>
                <w:vertAlign w:val="superscript"/>
                <w:lang w:eastAsia="ru-RU"/>
              </w:rPr>
              <w:t>Ф</w:t>
            </w:r>
            <w:r w:rsidRPr="003F6102">
              <w:rPr>
                <w:rFonts w:ascii="Times New Roman" w:eastAsia="Times New Roman" w:hAnsi="Times New Roman" w:cs="Times New Roman"/>
                <w:sz w:val="24"/>
                <w:szCs w:val="24"/>
                <w:lang w:eastAsia="ru-RU"/>
              </w:rPr>
              <w:t xml:space="preserve"> и их соединения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органов дыхания с частотой обострения 2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1.2.18.</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Кремния органические соединения</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(силаны): трихлор(хлорметил) силан, фенилтрихлорсилан, трихлорсилан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 АЛТ, билирубин</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1.2.19.</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Марганец</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xml:space="preserve"> и его соединения: марганец карбонат гидрат</w:t>
            </w:r>
            <w:r w:rsidRPr="003F6102">
              <w:rPr>
                <w:rFonts w:ascii="Times New Roman" w:eastAsia="Times New Roman" w:hAnsi="Times New Roman" w:cs="Times New Roman"/>
                <w:sz w:val="16"/>
                <w:szCs w:val="16"/>
                <w:vertAlign w:val="superscript"/>
                <w:lang w:eastAsia="ru-RU"/>
              </w:rPr>
              <w:t>АР</w:t>
            </w:r>
            <w:r w:rsidRPr="003F6102">
              <w:rPr>
                <w:rFonts w:ascii="Times New Roman" w:eastAsia="Times New Roman" w:hAnsi="Times New Roman" w:cs="Times New Roman"/>
                <w:sz w:val="24"/>
                <w:szCs w:val="24"/>
                <w:lang w:eastAsia="ru-RU"/>
              </w:rPr>
              <w:t>, марганец нитрат гексагидрат</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Р, марганец сульфат пентагидрат</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марганец </w:t>
            </w:r>
            <w:r w:rsidRPr="003F6102">
              <w:rPr>
                <w:rFonts w:ascii="Times New Roman" w:eastAsia="Times New Roman" w:hAnsi="Times New Roman" w:cs="Times New Roman"/>
                <w:sz w:val="24"/>
                <w:szCs w:val="24"/>
                <w:lang w:eastAsia="ru-RU"/>
              </w:rPr>
              <w:lastRenderedPageBreak/>
              <w:t>трикарбонилциклопентадиен</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xml:space="preserve">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*ЭЭГ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Выраженные расстройства вегетативной </w:t>
            </w:r>
            <w:r w:rsidRPr="003F6102">
              <w:rPr>
                <w:rFonts w:ascii="Times New Roman" w:eastAsia="Times New Roman" w:hAnsi="Times New Roman" w:cs="Times New Roman"/>
                <w:sz w:val="24"/>
                <w:szCs w:val="24"/>
                <w:lang w:eastAsia="ru-RU"/>
              </w:rPr>
              <w:lastRenderedPageBreak/>
              <w:t>(автономной)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Дисплазия и лейкоплакия шейки матки.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Новообразования доброкачественные и злокачественные молочных желез, женских и мужских половых органов.</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1.2.20.</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Медь, золото, серебро и их соединения,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1.2.20.1.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Медь и ее соединения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*Окулист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*медь в крови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гепатобилиарной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аллергические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Нарушения обмена меди (гепатолентикулярная дегенерация).</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1.2.20.2.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Золото</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и его соединения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гепатобилиарной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рецидивирующие аллергические заболевания кожи с частотой обострения 4 раза </w:t>
            </w:r>
            <w:r w:rsidRPr="003F6102">
              <w:rPr>
                <w:rFonts w:ascii="Times New Roman" w:eastAsia="Times New Roman" w:hAnsi="Times New Roman" w:cs="Times New Roman"/>
                <w:sz w:val="24"/>
                <w:szCs w:val="24"/>
                <w:lang w:eastAsia="ru-RU"/>
              </w:rPr>
              <w:lastRenderedPageBreak/>
              <w:t>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1.2.20.3.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Серебро</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xml:space="preserve"> и его соединения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аллергические заболевания кожи с частотой обострения 4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1.2.21.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Металлы щелочные, щелочно-земельные, редкоземельные и их соединения,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1.2.21.1.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натрий, калий, рубидий, цезий, цезиевая соль хлорированного бисдикар-бонилкобальта и прочие; кальций, магний, стронций, барий, магнид меди</w:t>
            </w:r>
            <w:r w:rsidRPr="003F6102">
              <w:rPr>
                <w:rFonts w:ascii="Times New Roman" w:eastAsia="Times New Roman" w:hAnsi="Times New Roman" w:cs="Times New Roman"/>
                <w:sz w:val="16"/>
                <w:szCs w:val="16"/>
                <w:vertAlign w:val="superscript"/>
                <w:lang w:eastAsia="ru-RU"/>
              </w:rPr>
              <w:t>Ф</w:t>
            </w:r>
            <w:r w:rsidRPr="003F6102">
              <w:rPr>
                <w:rFonts w:ascii="Times New Roman" w:eastAsia="Times New Roman" w:hAnsi="Times New Roman" w:cs="Times New Roman"/>
                <w:sz w:val="24"/>
                <w:szCs w:val="24"/>
                <w:lang w:eastAsia="ru-RU"/>
              </w:rPr>
              <w:t>, магний додекаборид и прочие; лантан, иттрий, скандий, церий и их соединения: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1.2.21.2.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ванадий, европий, иттрий, оксид фосфат (люминофор Л-43)</w:t>
            </w:r>
            <w:r w:rsidRPr="003F6102">
              <w:rPr>
                <w:rFonts w:ascii="Times New Roman" w:eastAsia="Times New Roman" w:hAnsi="Times New Roman" w:cs="Times New Roman"/>
                <w:sz w:val="16"/>
                <w:szCs w:val="16"/>
                <w:vertAlign w:val="superscript"/>
                <w:lang w:eastAsia="ru-RU"/>
              </w:rPr>
              <w:t>Р</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рецидивирующие </w:t>
            </w:r>
            <w:r w:rsidRPr="003F6102">
              <w:rPr>
                <w:rFonts w:ascii="Times New Roman" w:eastAsia="Times New Roman" w:hAnsi="Times New Roman" w:cs="Times New Roman"/>
                <w:sz w:val="24"/>
                <w:szCs w:val="24"/>
                <w:lang w:eastAsia="ru-RU"/>
              </w:rPr>
              <w:lastRenderedPageBreak/>
              <w:t>заболевания кожи с частотой обострения 4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1.2.22.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Литий и его соединения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щитовидной железы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зрительного нерва и сетчатки.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1.2.23.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Мышьяк и его неорганические</w:t>
            </w:r>
            <w:r w:rsidRPr="003F6102">
              <w:rPr>
                <w:rFonts w:ascii="Times New Roman" w:eastAsia="Times New Roman" w:hAnsi="Times New Roman" w:cs="Times New Roman"/>
                <w:sz w:val="16"/>
                <w:szCs w:val="16"/>
                <w:vertAlign w:val="superscript"/>
                <w:lang w:eastAsia="ru-RU"/>
              </w:rPr>
              <w:t>КР</w:t>
            </w:r>
            <w:r w:rsidRPr="003F6102">
              <w:rPr>
                <w:rFonts w:ascii="Times New Roman" w:eastAsia="Times New Roman" w:hAnsi="Times New Roman" w:cs="Times New Roman"/>
                <w:sz w:val="24"/>
                <w:szCs w:val="24"/>
                <w:lang w:eastAsia="ru-RU"/>
              </w:rPr>
              <w:t xml:space="preserve"> и органические соединения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Метгемоглобин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Тельца Гейнца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 брюшной полости и почек</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 и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Новообразования злокачественные и доброкачественные любой локализации (даже в анамнезе).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Снижение гемоглобина менее 130 г/л у мужчин и менее 120 г/л у женщин.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1.2.24.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Никель и его соединения</w:t>
            </w:r>
            <w:r w:rsidRPr="003F6102">
              <w:rPr>
                <w:rFonts w:ascii="Times New Roman" w:eastAsia="Times New Roman" w:hAnsi="Times New Roman" w:cs="Times New Roman"/>
                <w:sz w:val="16"/>
                <w:szCs w:val="16"/>
                <w:vertAlign w:val="superscript"/>
                <w:lang w:eastAsia="ru-RU"/>
              </w:rPr>
              <w:t>АК</w:t>
            </w:r>
            <w:r w:rsidRPr="003F6102">
              <w:rPr>
                <w:rFonts w:ascii="Times New Roman" w:eastAsia="Times New Roman" w:hAnsi="Times New Roman" w:cs="Times New Roman"/>
                <w:sz w:val="24"/>
                <w:szCs w:val="24"/>
                <w:lang w:eastAsia="ru-RU"/>
              </w:rPr>
              <w:t xml:space="preserve"> гептаникель гексасульфид</w:t>
            </w:r>
            <w:r w:rsidRPr="003F6102">
              <w:rPr>
                <w:rFonts w:ascii="Times New Roman" w:eastAsia="Times New Roman" w:hAnsi="Times New Roman" w:cs="Times New Roman"/>
                <w:sz w:val="16"/>
                <w:szCs w:val="16"/>
                <w:vertAlign w:val="superscript"/>
                <w:lang w:eastAsia="ru-RU"/>
              </w:rPr>
              <w:t>АК</w:t>
            </w:r>
            <w:r w:rsidRPr="003F6102">
              <w:rPr>
                <w:rFonts w:ascii="Times New Roman" w:eastAsia="Times New Roman" w:hAnsi="Times New Roman" w:cs="Times New Roman"/>
                <w:sz w:val="24"/>
                <w:szCs w:val="24"/>
                <w:lang w:eastAsia="ru-RU"/>
              </w:rPr>
              <w:t>, никель тетракарбонил</w:t>
            </w:r>
            <w:r w:rsidRPr="003F6102">
              <w:rPr>
                <w:rFonts w:ascii="Times New Roman" w:eastAsia="Times New Roman" w:hAnsi="Times New Roman" w:cs="Times New Roman"/>
                <w:sz w:val="16"/>
                <w:szCs w:val="16"/>
                <w:vertAlign w:val="superscript"/>
                <w:lang w:eastAsia="ru-RU"/>
              </w:rPr>
              <w:t>АКР</w:t>
            </w:r>
            <w:r w:rsidRPr="003F6102">
              <w:rPr>
                <w:rFonts w:ascii="Times New Roman" w:eastAsia="Times New Roman" w:hAnsi="Times New Roman" w:cs="Times New Roman"/>
                <w:sz w:val="24"/>
                <w:szCs w:val="24"/>
                <w:lang w:eastAsia="ru-RU"/>
              </w:rPr>
              <w:t>, никель хром гексагидрофосфат</w:t>
            </w:r>
            <w:r w:rsidRPr="003F6102">
              <w:rPr>
                <w:rFonts w:ascii="Times New Roman" w:eastAsia="Times New Roman" w:hAnsi="Times New Roman" w:cs="Times New Roman"/>
                <w:sz w:val="16"/>
                <w:szCs w:val="16"/>
                <w:vertAlign w:val="superscript"/>
                <w:lang w:eastAsia="ru-RU"/>
              </w:rPr>
              <w:t>АК</w:t>
            </w:r>
            <w:r w:rsidRPr="003F6102">
              <w:rPr>
                <w:rFonts w:ascii="Times New Roman" w:eastAsia="Times New Roman" w:hAnsi="Times New Roman" w:cs="Times New Roman"/>
                <w:sz w:val="24"/>
                <w:szCs w:val="24"/>
                <w:lang w:eastAsia="ru-RU"/>
              </w:rPr>
              <w:t>, никеля соли</w:t>
            </w:r>
            <w:r w:rsidRPr="003F6102">
              <w:rPr>
                <w:rFonts w:ascii="Times New Roman" w:eastAsia="Times New Roman" w:hAnsi="Times New Roman" w:cs="Times New Roman"/>
                <w:sz w:val="16"/>
                <w:szCs w:val="16"/>
                <w:vertAlign w:val="superscript"/>
                <w:lang w:eastAsia="ru-RU"/>
              </w:rPr>
              <w:t>АК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*УЗИ внутренних органов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препятствующие работе в противогазе: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гипертоническая болезнь любой стадии и степени; ишемическая болезнь, хронические болезни сердца и перикарда, даже при наличии компенсации; болезни органов дыхания любой степени выраженности; болезни зубов, полости рта, отсутствие зубов, мешающее захватыванию загубника, наличие съемных протезов, анкилозы и контрактуры нижней челюсти, челюстной артрит; деформация грудной клетки, вызывающая нарушение дыхания; искривление носовой перегородки с нарушением функции носового дыхания; хронический евстахиит.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Новообразования злокачественные и доброкачественные любой локализации (даже в анамнезе).</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1.2.25.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Озон</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заболевания бронхо-легочной системы с частотой обострения 2 </w:t>
            </w:r>
            <w:r w:rsidRPr="003F6102">
              <w:rPr>
                <w:rFonts w:ascii="Times New Roman" w:eastAsia="Times New Roman" w:hAnsi="Times New Roman" w:cs="Times New Roman"/>
                <w:sz w:val="24"/>
                <w:szCs w:val="24"/>
                <w:lang w:eastAsia="ru-RU"/>
              </w:rPr>
              <w:lastRenderedPageBreak/>
              <w:t>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1.2.26.</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Оксиды органические и перекиси: эпоксиэтан</w:t>
            </w:r>
            <w:r w:rsidRPr="003F6102">
              <w:rPr>
                <w:rFonts w:ascii="Times New Roman" w:eastAsia="Times New Roman" w:hAnsi="Times New Roman" w:cs="Times New Roman"/>
                <w:sz w:val="16"/>
                <w:szCs w:val="16"/>
                <w:vertAlign w:val="superscript"/>
                <w:lang w:eastAsia="ru-RU"/>
              </w:rPr>
              <w:t>КР</w:t>
            </w:r>
            <w:r w:rsidRPr="003F6102">
              <w:rPr>
                <w:rFonts w:ascii="Times New Roman" w:eastAsia="Times New Roman" w:hAnsi="Times New Roman" w:cs="Times New Roman"/>
                <w:sz w:val="24"/>
                <w:szCs w:val="24"/>
                <w:lang w:eastAsia="ru-RU"/>
              </w:rPr>
              <w:t xml:space="preserve"> (этилена оксид), 1,2-эпоксипропан (пропилена окись), (хлорметил) оксиран</w:t>
            </w:r>
            <w:r w:rsidRPr="003F6102">
              <w:rPr>
                <w:rFonts w:ascii="Times New Roman" w:eastAsia="Times New Roman" w:hAnsi="Times New Roman" w:cs="Times New Roman"/>
                <w:sz w:val="16"/>
                <w:szCs w:val="16"/>
                <w:vertAlign w:val="superscript"/>
                <w:lang w:eastAsia="ru-RU"/>
              </w:rPr>
              <w:t>АК</w:t>
            </w:r>
            <w:r w:rsidRPr="003F6102">
              <w:rPr>
                <w:rFonts w:ascii="Times New Roman" w:eastAsia="Times New Roman" w:hAnsi="Times New Roman" w:cs="Times New Roman"/>
                <w:sz w:val="24"/>
                <w:szCs w:val="24"/>
                <w:lang w:eastAsia="ru-RU"/>
              </w:rPr>
              <w:t xml:space="preserve"> (эпихлоргидрин)</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внутренних органов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1.2.27.</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Олово и его соединения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 и кожи.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1.2.28.</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Платиновые металлы и их соединения: рутений, родий, палладий</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диАммоний дихлорпалладий</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осмий, иридий, платина, диАммоний гексахлорплатинат</w:t>
            </w:r>
            <w:r w:rsidRPr="003F6102">
              <w:rPr>
                <w:rFonts w:ascii="Times New Roman" w:eastAsia="Times New Roman" w:hAnsi="Times New Roman" w:cs="Times New Roman"/>
                <w:sz w:val="16"/>
                <w:szCs w:val="16"/>
                <w:vertAlign w:val="superscript"/>
                <w:lang w:eastAsia="ru-RU"/>
              </w:rPr>
              <w:t>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переднего отрезка глаза дистрофического и аллергического характера.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рецидивирующие </w:t>
            </w:r>
            <w:r w:rsidRPr="003F6102">
              <w:rPr>
                <w:rFonts w:ascii="Times New Roman" w:eastAsia="Times New Roman" w:hAnsi="Times New Roman" w:cs="Times New Roman"/>
                <w:sz w:val="24"/>
                <w:szCs w:val="24"/>
                <w:lang w:eastAsia="ru-RU"/>
              </w:rPr>
              <w:lastRenderedPageBreak/>
              <w:t>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1.2.29.</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Ртуть</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xml:space="preserve"> и ее соединения: ртуть</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Ртуть в моче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*психологическое тестирование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*ЭЭГ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и хрусталика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*тонометрия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*периметрия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центральной и периферической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Болезни зубов и челюстей (хронический гингивит, стоматит, пародонтит).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Катаракта.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Глаукома.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1.2.30.</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Свинец,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1.2.30.1.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свинец и его неорганические соединения</w:t>
            </w:r>
            <w:r w:rsidRPr="003F6102">
              <w:rPr>
                <w:rFonts w:ascii="Times New Roman" w:eastAsia="Times New Roman" w:hAnsi="Times New Roman" w:cs="Times New Roman"/>
                <w:sz w:val="16"/>
                <w:szCs w:val="16"/>
                <w:vertAlign w:val="superscript"/>
                <w:lang w:eastAsia="ru-RU"/>
              </w:rPr>
              <w:t>Р</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АЛК или КП в моче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*свинец в крови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*ЭЭГ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130 г/л у мужчин и менее 120 г/л у женщин.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печени.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Нейросенсорная тугоухость.</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1.2.30.2.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свинца органические соединения: тетраэтилсвинец, 1,4-дигидрооксибензол свинец аддукт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*ЭЭГ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130 г/л у мужчин и менее 120 г/л у женщин.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центральной и периферической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печени.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Селен, теллур и их соединения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Хроническая обструктивная болезнь легких с частотой обострения 2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Тотальные дистрофические и аллергические заболевания верхних дыхательных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1.2.32.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Сера и ее соединения,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1.2.32.1.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серы оксиды, кислоты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глаза (век, конъюнктивы, роговицы, слезовыводящих путей) с частотой обострения 3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1.2.32.2.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дигидросульфид (сероводород) дигидросульфид (сероводород) смесь с углеводородами C</w:t>
            </w:r>
            <w:r w:rsidRPr="003F6102">
              <w:rPr>
                <w:rFonts w:ascii="Times New Roman" w:eastAsia="Times New Roman" w:hAnsi="Times New Roman" w:cs="Times New Roman"/>
                <w:sz w:val="16"/>
                <w:szCs w:val="16"/>
                <w:vertAlign w:val="subscript"/>
                <w:lang w:eastAsia="ru-RU"/>
              </w:rPr>
              <w:t>1-5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заболевания переднего отрезка глаз (век, конъюнктивы, роговицы, </w:t>
            </w:r>
            <w:r w:rsidRPr="003F6102">
              <w:rPr>
                <w:rFonts w:ascii="Times New Roman" w:eastAsia="Times New Roman" w:hAnsi="Times New Roman" w:cs="Times New Roman"/>
                <w:sz w:val="24"/>
                <w:szCs w:val="24"/>
                <w:lang w:eastAsia="ru-RU"/>
              </w:rPr>
              <w:lastRenderedPageBreak/>
              <w:t>слезовыводящих путей)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1.2.32.3.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углерод дисульфид</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xml:space="preserve"> (сероуглерод)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*Психологическое тестирование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*ЭЭГ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препятствующие работе в противогазе: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гипертоническая болезнь любой стадии и степени; ишемическая болезнь, хронические болезни сердца и перикарда, даже при наличии компенсации; болезни органов дыхания любой степени выраженности; болезни зубов, полости рта, отсутствие зубов, мешающее захватыванию загубника, наличие съемных протезов, анкилозы и контрактуры нижней челюсти, челюстной артрит; деформация грудной клетки, вызывающая нарушение дыхания; искривление носовой перегородки с нарушением функции носового дыхания; хронический евстахиит.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Невротические, связанные со стрессом и соматоформные расстройства.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 с частотой обострения 3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1.2.32.4.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тиолы (меркаптаны): метантиол (метилмеркаптан), этантиол (этилмеркаптан)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1.2.32.5.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триметилтиопероксидикар-бондиамид</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(тиурам 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АЛТ, АСТ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Спирты,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1.2.33.1.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алифатические одно- и многоатомные, ароматические и их производные: этанол, бутан-1-ол, бутан-2-ол, бутанол, пропан-1-ол, пропан-2-ол, 2-(Проп-2-енокси) этанол, 2-этоксиэтанол</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бензилкарбинол</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этан-1,2-диол (этиленгликоль), пропан-2-диол (пропиленгликоль)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*психологическое тестирование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*ЭЭГ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 с частотой обострения 3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1.2.33.2.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метанол</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Поля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*Психологическое тестирование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*ЭЭГ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зрительного нерва и сетчатки.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Сурьма</w:t>
            </w:r>
            <w:r w:rsidRPr="003F6102">
              <w:rPr>
                <w:rFonts w:ascii="Times New Roman" w:eastAsia="Times New Roman" w:hAnsi="Times New Roman" w:cs="Times New Roman"/>
                <w:sz w:val="16"/>
                <w:szCs w:val="16"/>
                <w:vertAlign w:val="superscript"/>
                <w:lang w:eastAsia="ru-RU"/>
              </w:rPr>
              <w:t>РА</w:t>
            </w:r>
            <w:r w:rsidRPr="003F6102">
              <w:rPr>
                <w:rFonts w:ascii="Times New Roman" w:eastAsia="Times New Roman" w:hAnsi="Times New Roman" w:cs="Times New Roman"/>
                <w:sz w:val="24"/>
                <w:szCs w:val="24"/>
                <w:lang w:eastAsia="ru-RU"/>
              </w:rPr>
              <w:t xml:space="preserve"> и ее соединения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Таллий, индий, галлий и их соединения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*ЭЭГ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Полинейропатии.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Заболевания гепатобилиарной системы тяжелого течения, часто </w:t>
            </w:r>
            <w:r w:rsidRPr="003F6102">
              <w:rPr>
                <w:rFonts w:ascii="Times New Roman" w:eastAsia="Times New Roman" w:hAnsi="Times New Roman" w:cs="Times New Roman"/>
                <w:sz w:val="24"/>
                <w:szCs w:val="24"/>
                <w:lang w:eastAsia="ru-RU"/>
              </w:rPr>
              <w:lastRenderedPageBreak/>
              <w:t>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и ее придатков с частотой обострения 4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1.2.36.</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Титан, цирконий, гафний, германий и их соединения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 и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1.2.37.</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Углерод оксид</w:t>
            </w:r>
            <w:r w:rsidRPr="003F6102">
              <w:rPr>
                <w:rFonts w:ascii="Times New Roman" w:eastAsia="Times New Roman" w:hAnsi="Times New Roman" w:cs="Times New Roman"/>
                <w:sz w:val="16"/>
                <w:szCs w:val="16"/>
                <w:vertAlign w:val="superscript"/>
                <w:lang w:eastAsia="ru-RU"/>
              </w:rPr>
              <w:t>Р</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Карбоксигемоглобин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периферической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1.2.38.</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Углеводороды ароматические: бензол</w:t>
            </w:r>
            <w:r w:rsidRPr="003F6102">
              <w:rPr>
                <w:rFonts w:ascii="Times New Roman" w:eastAsia="Times New Roman" w:hAnsi="Times New Roman" w:cs="Times New Roman"/>
                <w:sz w:val="16"/>
                <w:szCs w:val="16"/>
                <w:vertAlign w:val="superscript"/>
                <w:lang w:eastAsia="ru-RU"/>
              </w:rPr>
              <w:t>КР</w:t>
            </w:r>
            <w:r w:rsidRPr="003F6102">
              <w:rPr>
                <w:rFonts w:ascii="Times New Roman" w:eastAsia="Times New Roman" w:hAnsi="Times New Roman" w:cs="Times New Roman"/>
                <w:sz w:val="24"/>
                <w:szCs w:val="24"/>
                <w:lang w:eastAsia="ru-RU"/>
              </w:rPr>
              <w:t xml:space="preserve"> и его производные: (толуол</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ксилол</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стирол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Эритроциты с *базофильной зернистостью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*Психологическое тестирование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*ЭЭГ,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внутренних органов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 работу, связанную с производством бензола, женщины не допускаются.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130 г/л у мужчин и менее 120 г/л у женщин; лейкоцитов менее 4,5 x 10</w:t>
            </w:r>
            <w:r w:rsidRPr="003F6102">
              <w:rPr>
                <w:rFonts w:ascii="Times New Roman" w:eastAsia="Times New Roman" w:hAnsi="Times New Roman" w:cs="Times New Roman"/>
                <w:sz w:val="16"/>
                <w:szCs w:val="16"/>
                <w:vertAlign w:val="superscript"/>
                <w:lang w:eastAsia="ru-RU"/>
              </w:rPr>
              <w:t>9</w:t>
            </w:r>
            <w:r w:rsidRPr="003F6102">
              <w:rPr>
                <w:rFonts w:ascii="Times New Roman" w:eastAsia="Times New Roman" w:hAnsi="Times New Roman" w:cs="Times New Roman"/>
                <w:sz w:val="24"/>
                <w:szCs w:val="24"/>
                <w:lang w:eastAsia="ru-RU"/>
              </w:rPr>
              <w:t xml:space="preserve"> в/л, тромбоцитов менее 180 000.</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Доброкачественные новообразования половой сферы, склонные к перерождению (при работе с бензолом).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Нарушения менструальной функции, </w:t>
            </w:r>
            <w:r w:rsidRPr="003F6102">
              <w:rPr>
                <w:rFonts w:ascii="Times New Roman" w:eastAsia="Times New Roman" w:hAnsi="Times New Roman" w:cs="Times New Roman"/>
                <w:sz w:val="24"/>
                <w:szCs w:val="24"/>
                <w:lang w:eastAsia="ru-RU"/>
              </w:rPr>
              <w:lastRenderedPageBreak/>
              <w:t>сопровождающиеся дисфункциональными маточными кровотечениями.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1.2.39.</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Углеводородов ароматических амино- и нитросоединения и их производные: аминобензол (анилин), м-, п-толуидин, N-метиламинобензол (метил-аланин), аминонитро-бензолы; нитрохлорбензолы, нитро-, аминофенолы, 2-метил-1,3,5-тринитробензол (тринитротолуол), диамино-бензолы</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(фенилен-диамины), 1-амино-3-хлорбензолол, 1-амино-4-хлорбензол (хлоранилины), аминодиметилбензол (ксилидин)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Эритроциты с базофильной зернистостью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 ГГТП</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130 г/л у мужчин и менее 120 г/л у женщин.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Катаракта (при работе с нитропроизводными толуола).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Невротические, связанные со стрессом и соматоформные расстройства.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1.2.40.</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Изоцианаты: 4-метилфенилен-1,3-диизоцианат</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(толуилендиизоцианат), 3-метилфенилизоцианат</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*эритроциты с базофильной зернистостью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Тотальные дистрофические и аллергические заболевания верхних дыхательных путей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заболевания бронхолегочной системы с частотой обострения 2 раза </w:t>
            </w:r>
            <w:r w:rsidRPr="003F6102">
              <w:rPr>
                <w:rFonts w:ascii="Times New Roman" w:eastAsia="Times New Roman" w:hAnsi="Times New Roman" w:cs="Times New Roman"/>
                <w:sz w:val="24"/>
                <w:szCs w:val="24"/>
                <w:lang w:eastAsia="ru-RU"/>
              </w:rPr>
              <w:lastRenderedPageBreak/>
              <w:t>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1.2.41.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1-амино-2-метибензол</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xml:space="preserve"> (о-толуидин), бензидин</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бета-нафтиламин</w:t>
            </w:r>
            <w:r w:rsidRPr="003F6102">
              <w:rPr>
                <w:rFonts w:ascii="Times New Roman" w:eastAsia="Times New Roman" w:hAnsi="Times New Roman" w:cs="Times New Roman"/>
                <w:sz w:val="16"/>
                <w:szCs w:val="16"/>
                <w:vertAlign w:val="superscript"/>
                <w:lang w:eastAsia="ru-RU"/>
              </w:rPr>
              <w:t>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почек и мочевыводящих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*цистоскопия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мочевыводящих путей и почек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Доброкачественные новообразования мочеполовой системы, склонные к перерождению.</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1.2.42.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Углеводородов ароматических галогенопроизводные: хлорбензол, (хлорметил)бензол</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(хлортолуол; бензилхлорид), бромбензол</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трихлорбензол, трифтор-метилбензол, 1-гидрокси-2-хлорбензол, 1-гидрокси-4-хлорбензол, 1-гидрокси-2,4,6 трихлорбензол (хлорфенолы), 4-дихлорметилен-1,2,3,5,5-гексахлорциклопент-1-ен</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 АЛТ, ГГТП</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130 г/л у мужчин и менее 120 г/л у женщин.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1.2.43.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Углеводороды ароматические полициклические и их производные (нафталин, нафтолы, бенз(а)пирен</w:t>
            </w:r>
            <w:r w:rsidRPr="003F6102">
              <w:rPr>
                <w:rFonts w:ascii="Times New Roman" w:eastAsia="Times New Roman" w:hAnsi="Times New Roman" w:cs="Times New Roman"/>
                <w:sz w:val="16"/>
                <w:szCs w:val="16"/>
                <w:vertAlign w:val="superscript"/>
                <w:lang w:eastAsia="ru-RU"/>
              </w:rPr>
              <w:t>КР</w:t>
            </w:r>
            <w:r w:rsidRPr="003F6102">
              <w:rPr>
                <w:rFonts w:ascii="Times New Roman" w:eastAsia="Times New Roman" w:hAnsi="Times New Roman" w:cs="Times New Roman"/>
                <w:sz w:val="24"/>
                <w:szCs w:val="24"/>
                <w:lang w:eastAsia="ru-RU"/>
              </w:rPr>
              <w:t>, дибенз(a,h)антрацен</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антрацен, бензантрон, бенз(а)антрацен</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фенантрен, 4-гидрокси-3-(3оксо-</w:t>
            </w:r>
            <w:r w:rsidRPr="003F6102">
              <w:rPr>
                <w:rFonts w:ascii="Times New Roman" w:eastAsia="Times New Roman" w:hAnsi="Times New Roman" w:cs="Times New Roman"/>
                <w:sz w:val="24"/>
                <w:szCs w:val="24"/>
                <w:lang w:eastAsia="ru-RU"/>
              </w:rPr>
              <w:lastRenderedPageBreak/>
              <w:t>1-фенилбу-2H-1-бензопиран</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xml:space="preserve">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*билирубин, 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внутренних органов</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Заболевания кожи, склонные к перерождению (гиперкератозы, дискератозы, пигментные множественные папилломы и невусы и другие).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Содержание гемоглобина менее 130 г/л у мужчин и менее 120 г/л у женщин, лейкоцитов менее 4,5 x 10</w:t>
            </w:r>
            <w:r w:rsidRPr="003F6102">
              <w:rPr>
                <w:rFonts w:ascii="Times New Roman" w:eastAsia="Times New Roman" w:hAnsi="Times New Roman" w:cs="Times New Roman"/>
                <w:sz w:val="16"/>
                <w:szCs w:val="16"/>
                <w:vertAlign w:val="superscript"/>
                <w:lang w:eastAsia="ru-RU"/>
              </w:rPr>
              <w:t>9</w:t>
            </w:r>
            <w:r w:rsidRPr="003F6102">
              <w:rPr>
                <w:rFonts w:ascii="Times New Roman" w:eastAsia="Times New Roman" w:hAnsi="Times New Roman" w:cs="Times New Roman"/>
                <w:sz w:val="24"/>
                <w:szCs w:val="24"/>
                <w:lang w:eastAsia="ru-RU"/>
              </w:rPr>
              <w:t xml:space="preserve"> в/л.</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1.2.44.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Углеводороды гетероциклические: фуран</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фуран-2-альдегид</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(фурфураль), пиридин и его соединения, пиперидины, тетрагидро-1,4-оксазин (морфолин)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130 г/л у мужчин и менее 120 г/л у женщин.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Хронический гиперпластический ларингит.</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1.2.45.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Углеводороды алифатические предельные, непредельные, циклические,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1.2.45.1.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метан, этан, пропан, парафины, этилен, пропилен, ацетилен, циклогексан</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Аллергические заболевания верхних дыхательных путей.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1.2.45.2.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бута-1,3-диен</w:t>
            </w:r>
            <w:r w:rsidRPr="003F6102">
              <w:rPr>
                <w:rFonts w:ascii="Times New Roman" w:eastAsia="Times New Roman" w:hAnsi="Times New Roman" w:cs="Times New Roman"/>
                <w:sz w:val="16"/>
                <w:szCs w:val="16"/>
                <w:vertAlign w:val="superscript"/>
                <w:lang w:eastAsia="ru-RU"/>
              </w:rPr>
              <w:t>КР</w:t>
            </w:r>
            <w:r w:rsidRPr="003F6102">
              <w:rPr>
                <w:rFonts w:ascii="Times New Roman" w:eastAsia="Times New Roman" w:hAnsi="Times New Roman" w:cs="Times New Roman"/>
                <w:sz w:val="24"/>
                <w:szCs w:val="24"/>
                <w:lang w:eastAsia="ru-RU"/>
              </w:rPr>
              <w:t xml:space="preserve"> (1,3-бутадиен, дивинил)</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внутренних органов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верхних дыхательных путей и кожи, склонные к перерождению (гиперкератозы, дискератозы, пигментные множественные папилломы и невусы и другие).</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1.2.45.3.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скипидар</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1,7,7триметилбицикло [2,2,1]гептан-2-он (камфара)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кожи и переднего отрезка глаза.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1.2.46.</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Углеводородов алифатических галогенопроизводные,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1.2.46.1.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дихлорметан</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xml:space="preserve"> (хлористый метилен), 1,2-дихлорэтан, тетрахлорметан (четырех-хлористый углерод)</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трихлорметан (хлороформ), хлорметан</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xml:space="preserve"> (хлористый метил), бромэтан, трихлорэтан, трихлорэтен, 1 и 2-хлорбута-1,3-диен (хлоропрен)</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тетрафторэтен (перфторизобутилен), 2-бром-1,1,1-трифтор-2 хлорэтан (фторотан)</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1,1,-(2,2,2 трихлорэтилден) бис (4хлорбензол)</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xml:space="preserve"> (ДДТ) и пр.</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АЛТ, АСТ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мочевыводящих путей и почек тяжелого течения с частотой обострения 2 и более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препятствующие работе в противогазе: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гипертоническая болезнь любой стадии и степени; ишемическая болезнь, хронические болезни сердца и перикарда, даже при наличии компенсации; болезни органов дыхания любой степени выраженности; болезни зубов, полости рта, отсутствие зубов, мешающее захватыванию загубника, наличие съемных протезов, анкилозы и контрактуры нижней челюсти, челюстной артрит; </w:t>
            </w:r>
            <w:r w:rsidRPr="003F6102">
              <w:rPr>
                <w:rFonts w:ascii="Times New Roman" w:eastAsia="Times New Roman" w:hAnsi="Times New Roman" w:cs="Times New Roman"/>
                <w:sz w:val="24"/>
                <w:szCs w:val="24"/>
                <w:lang w:eastAsia="ru-RU"/>
              </w:rPr>
              <w:lastRenderedPageBreak/>
              <w:t>деформация грудной клетки, вызывающая нарушение дыхания; искривление носовой перегородки с нарушением функции носового дыхания; хронический евстахиит.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1.2.46.2.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хлорэтен</w:t>
            </w:r>
            <w:r w:rsidRPr="003F6102">
              <w:rPr>
                <w:rFonts w:ascii="Times New Roman" w:eastAsia="Times New Roman" w:hAnsi="Times New Roman" w:cs="Times New Roman"/>
                <w:sz w:val="16"/>
                <w:szCs w:val="16"/>
                <w:vertAlign w:val="superscript"/>
                <w:lang w:eastAsia="ru-RU"/>
              </w:rPr>
              <w:t>КР</w:t>
            </w:r>
            <w:r w:rsidRPr="003F6102">
              <w:rPr>
                <w:rFonts w:ascii="Times New Roman" w:eastAsia="Times New Roman" w:hAnsi="Times New Roman" w:cs="Times New Roman"/>
                <w:sz w:val="24"/>
                <w:szCs w:val="24"/>
                <w:lang w:eastAsia="ru-RU"/>
              </w:rPr>
              <w:t xml:space="preserve"> (винилхлорид, хлорвинил)</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кистей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*РВГ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 брюшной полости и почек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препятствующие работе в противогазе: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гипертоническая болезнь любой стадии и степени; ишемическая болезнь, хронические болезни сердца и перикарда, даже при наличии компенсации; болезни органов дыхания любой степени выраженности; болезни зубов, полости рта, отсутствие зубов, мешающее захватыванию загубника, наличие съемных протезов, анкилозы и контрактуры нижней челюсти, челюстной артрит; деформация грудной клетки, вызывающая нарушение дыхания; искривление носовой перегородки с нарушением функции носового дыхания; хронический евстахиит.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периферических сосудов, периферический ангиоспазм (синдром Рейно).</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Системные поражения соединительной ткани.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Ревматоидный артрит.</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1.2.47.</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Углеводородов алифатических амино- и нитросоединения и их производные (метиламин, этиленимин</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1,6-диаминогексан (гексаметилендиамин)</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циклогексиламин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*метгемоглобин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*тельца Гейнца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Снижение гемоглобина менее 130 г/л у мужчин и менее 120 г/л у женщин.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верхних дыхательных путей и кожи, склонные к перерождению.</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1.2.48.</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Гидроксибензол</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xml:space="preserve"> (фенол) и его производные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верхних дыхательных путей, кожи и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Снижение гемоглобина менее 130 г/л у мужчин и менее 120 г/л у женщин.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1.2.49.</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Фосфор и его соединения,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1.2.49.1.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фосфор и его неорганические соединения (белый, красный фосфор, фосфен, фосфиды металлов, галогениды фосфора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*Ортопед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трубчатых костей 1 раз в 5 лет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*активность холинэстеразы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Болезни полости рта (множественный кариес зубов, хронический гингивит, стоматит, пародонтит).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опорно-двигательного аппарата с поражением костной структуры.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1.2.49.2.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органические соединения фосфора - трикрезилфосфат</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xml:space="preserve">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*Ортопед</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трубчатых костей 1 раз в 5 лет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*активность холинэстеразы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Болезни полости рта (множественный кариес зубов, хронический гингивит, стоматит, пародонтит).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опорно-двигательного аппарата с поражением костной структуры.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1.2.50.</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Хиноны и их производные (нафтохиноны, бензохиноны, гидрохиноны</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антрахинон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бронхолегочной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1.2.51.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Хром (VI) триоксид</w:t>
            </w:r>
            <w:r w:rsidRPr="003F6102">
              <w:rPr>
                <w:rFonts w:ascii="Times New Roman" w:eastAsia="Times New Roman" w:hAnsi="Times New Roman" w:cs="Times New Roman"/>
                <w:sz w:val="16"/>
                <w:szCs w:val="16"/>
                <w:vertAlign w:val="superscript"/>
                <w:lang w:eastAsia="ru-RU"/>
              </w:rPr>
              <w:t>КР</w:t>
            </w:r>
            <w:r w:rsidRPr="003F6102">
              <w:rPr>
                <w:rFonts w:ascii="Times New Roman" w:eastAsia="Times New Roman" w:hAnsi="Times New Roman" w:cs="Times New Roman"/>
                <w:sz w:val="24"/>
                <w:szCs w:val="24"/>
                <w:lang w:eastAsia="ru-RU"/>
              </w:rPr>
              <w:t>, диХромтриоксид</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хром трихлорид гексагидрат</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хромовая </w:t>
            </w:r>
            <w:r w:rsidRPr="003F6102">
              <w:rPr>
                <w:rFonts w:ascii="Times New Roman" w:eastAsia="Times New Roman" w:hAnsi="Times New Roman" w:cs="Times New Roman"/>
                <w:sz w:val="24"/>
                <w:szCs w:val="24"/>
                <w:lang w:eastAsia="ru-RU"/>
              </w:rPr>
              <w:lastRenderedPageBreak/>
              <w:t>кислота</w:t>
            </w:r>
            <w:r w:rsidRPr="003F6102">
              <w:rPr>
                <w:rFonts w:ascii="Times New Roman" w:eastAsia="Times New Roman" w:hAnsi="Times New Roman" w:cs="Times New Roman"/>
                <w:sz w:val="16"/>
                <w:szCs w:val="16"/>
                <w:vertAlign w:val="superscript"/>
                <w:lang w:eastAsia="ru-RU"/>
              </w:rPr>
              <w:t>АК</w:t>
            </w:r>
            <w:r w:rsidRPr="003F6102">
              <w:rPr>
                <w:rFonts w:ascii="Times New Roman" w:eastAsia="Times New Roman" w:hAnsi="Times New Roman" w:cs="Times New Roman"/>
                <w:sz w:val="24"/>
                <w:szCs w:val="24"/>
                <w:lang w:eastAsia="ru-RU"/>
              </w:rPr>
              <w:t xml:space="preserve"> и ее соли соединения хрома и сплавы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Спирометрия 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Эрозия и язва носовой перегородки.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верхних дыхательных путей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глаза (век, конъюнктивы, роговицы, слезовыводящих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верхних дыхательных путей и кожи, склонные к перерождению.</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1.2.52.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Цианистые соединения,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1.2.52.1.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цианистоводородная кислота, ее соли, галоген- и другие производные (цианистый калий, хлорциан, цианамид и прочие); нитрилы органических кислот: ацетонитрил, бензонитрил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*Эндокринолог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 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уровня ТТГ, Т3, Т4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препятствующие работе в противогазе: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гипертоническая болезнь любой стадии и степени; ишемическая болезнь, хронические болезни сердца и перикарда, даже при наличии компенсации; болезни органов дыхания любой степени выраженности; болезни зубов, полости рта, отсутствие зубов, мешающее захватыванию загубника, наличие съемных протезов, анкилозы и контрактуры нижней челюсти, челюстной артрит; деформация грудной клетки, вызывающая нарушение дыхания; </w:t>
            </w:r>
            <w:r w:rsidRPr="003F6102">
              <w:rPr>
                <w:rFonts w:ascii="Times New Roman" w:eastAsia="Times New Roman" w:hAnsi="Times New Roman" w:cs="Times New Roman"/>
                <w:sz w:val="24"/>
                <w:szCs w:val="24"/>
                <w:lang w:eastAsia="ru-RU"/>
              </w:rPr>
              <w:lastRenderedPageBreak/>
              <w:t>искривление носовой перегородки с нарушением функции носового дыхания; хронический евстахиит.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щитовидной железы.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Амблиопия.</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1.2.52.2.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акрилонитрил</w:t>
            </w:r>
            <w:r w:rsidRPr="003F6102">
              <w:rPr>
                <w:rFonts w:ascii="Times New Roman" w:eastAsia="Times New Roman" w:hAnsi="Times New Roman" w:cs="Times New Roman"/>
                <w:sz w:val="16"/>
                <w:szCs w:val="16"/>
                <w:vertAlign w:val="superscript"/>
                <w:lang w:eastAsia="ru-RU"/>
              </w:rPr>
              <w:t>РА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 спирометрия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2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1.2.53.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Цинк и его соединения</w:t>
            </w:r>
            <w:r w:rsidRPr="003F6102">
              <w:rPr>
                <w:rFonts w:ascii="Times New Roman" w:eastAsia="Times New Roman" w:hAnsi="Times New Roman" w:cs="Times New Roman"/>
                <w:sz w:val="16"/>
                <w:szCs w:val="16"/>
                <w:vertAlign w:val="superscript"/>
                <w:lang w:eastAsia="ru-RU"/>
              </w:rPr>
              <w:t>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верхних дыхательных путей и кожи.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Хронические заболевания бронхолегочной системы с частотой обострения 3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1.2.54.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Эфиры сложные кислот органических,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1.2.54.1.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эфиры сложные уксусной кислоты (этилацетат, бутилацетат, 2-метоксиэтилацетат</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2-этоксиэтилацетат</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xml:space="preserve">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1.2.54.2.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эфиры сложные акриловой кислоты (метилакрилат, бутилакрилат, метилметакрилат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1.2.54.3.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эфиры сложные фталевой и терефталевой кислот: дибутилбензол-1,2-дикарбонат (дибутилфталат), диметилбензол-1,2-дикарбонат (диметилтерефталат)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верхних дыхательных путей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3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заболевания периферической нервной системы с частотой </w:t>
            </w:r>
            <w:r w:rsidRPr="003F6102">
              <w:rPr>
                <w:rFonts w:ascii="Times New Roman" w:eastAsia="Times New Roman" w:hAnsi="Times New Roman" w:cs="Times New Roman"/>
                <w:sz w:val="24"/>
                <w:szCs w:val="24"/>
                <w:lang w:eastAsia="ru-RU"/>
              </w:rPr>
              <w:lastRenderedPageBreak/>
              <w:t>обострения 3 раза и более за календарный год.</w:t>
            </w:r>
          </w:p>
        </w:tc>
      </w:tr>
      <w:tr w:rsidR="003F6102" w:rsidRPr="003F6102" w:rsidTr="003F6102">
        <w:tc>
          <w:tcPr>
            <w:tcW w:w="0" w:type="auto"/>
            <w:gridSpan w:val="6"/>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 Сложные химические смеси, композиции, химические вещества определенного назначения, включая:</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Красители и пигменты органические (азокрасители, бензидиновые</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фталоцианиновые, хлортиазиновые, антрахиноновые, триарилметановые, тиоин-дигоидные, полиэфирные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 брюшной полости и почек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мочевыводящих путей и почек тяжелого течения с частотой обострения 2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Новообразования почек и мочевыводящих путей.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Пестициды,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1.3.2.1.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хлорорганические</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(метоксихлор, гепта-хлор, хлоридан, дихлор, гексахлорбензол, гексахлорциклогексан (линдан), дикофол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верхних дыхательных путей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Сенсоневральная тугоухость.</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заболевания переднего отрезка глаз (век, конъюнктивы, </w:t>
            </w:r>
            <w:r w:rsidRPr="003F6102">
              <w:rPr>
                <w:rFonts w:ascii="Times New Roman" w:eastAsia="Times New Roman" w:hAnsi="Times New Roman" w:cs="Times New Roman"/>
                <w:sz w:val="24"/>
                <w:szCs w:val="24"/>
                <w:lang w:eastAsia="ru-RU"/>
              </w:rPr>
              <w:lastRenderedPageBreak/>
              <w:t>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120 г/л у женщин и менее 130 г/л у мужчин.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1.3.2.2.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фосфорорганические (метафос, метилэтил-тиофос, меркаптофос, карбофос, М-81, рогор, дифлос, хлорофос, глифосфат, гордона, валексон, диазинон, диметоат, малатион, паратионметил, хлорфенвинфос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Холинэстераза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Сенсоневральная тугоухость.</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120 г/л у женщин и менее 130 г/л у мужчин.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1.3.2.3.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ртутьорганические (этилмеркурхлорид диметилртуть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 по показаниям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Анализ мочи на ртуть</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*анализ крови на ртуть</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*мочевина, креатинин крови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*ЭЭГ, психологическое тестирование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 спирометрия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заболевания периферической нервной </w:t>
            </w:r>
            <w:r w:rsidRPr="003F6102">
              <w:rPr>
                <w:rFonts w:ascii="Times New Roman" w:eastAsia="Times New Roman" w:hAnsi="Times New Roman" w:cs="Times New Roman"/>
                <w:sz w:val="24"/>
                <w:szCs w:val="24"/>
                <w:lang w:eastAsia="ru-RU"/>
              </w:rPr>
              <w:lastRenderedPageBreak/>
              <w:t>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1.3.2.4.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производные кислот карбаминовых: (каторана-вадекс, дихлоральмочевина, метурин, фенуроп, севин</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манеб</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дикрезил, ялан, эптам, карбатион</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цинеб</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карбофуран, карбосульфан, пиримикарб, тирам, манкоцеб, поликарбацин, десмедифам, фенмедифам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*тельца Гейнца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*метгемоглобин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 АЛТ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120 г/л у женщин и менее 130 г/л у мужчин.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1.3.2.5.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производные кислот алифатических хлорированных (хлоруксусной, трихлоруксусной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 АЛТ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изменения верхних дыхательных путей.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1.3.2.6.</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производные кислоты хлорбензойной</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 xml:space="preserve">Заболевания гепатобилиарной системы тяжелого течения, часто </w:t>
            </w:r>
            <w:r w:rsidRPr="003F6102">
              <w:rPr>
                <w:rFonts w:ascii="Times New Roman" w:eastAsia="Times New Roman" w:hAnsi="Times New Roman" w:cs="Times New Roman"/>
                <w:sz w:val="24"/>
                <w:szCs w:val="24"/>
                <w:lang w:eastAsia="ru-RU"/>
              </w:rPr>
              <w:lastRenderedPageBreak/>
              <w:t>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верхних дыхательных путей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120 г/л у женщин и менее 130 г/л у мужчин.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1.3.2.7.</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производные кислоты хлороксиуксусной: 2,4-дихлорфеноксиуксусная кислота (2,4Д), аминная соль 2,4-дихлорфеноксиуксусной кислоты (2,4ДА), 4-хлор-2-метилфеноксиуксусная кислота (МСРА)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верхних дыхательных путей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120 г/л у женщин и менее 130 г/л у мужчин.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1.3.2.8.</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кислоты хлорфеноксимасляной производные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 xml:space="preserve">Заболевания гепатобилиарной системы </w:t>
            </w:r>
            <w:r w:rsidRPr="003F6102">
              <w:rPr>
                <w:rFonts w:ascii="Times New Roman" w:eastAsia="Times New Roman" w:hAnsi="Times New Roman" w:cs="Times New Roman"/>
                <w:sz w:val="24"/>
                <w:szCs w:val="24"/>
                <w:lang w:eastAsia="ru-RU"/>
              </w:rPr>
              <w:lastRenderedPageBreak/>
              <w:t>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верхних дыхательных путей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120 г/л у женщин и менее 130 г/л у мужчин.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1.3.2.9.</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кислот карбоновых анилиды галоидозамещенные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верхних дыхательных путей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120 г/л у женщин и менее 130 г/л у мужчин.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1.3.2.10.</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производные мочевины и гуанедина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*Эндокринолог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щитовидной железы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верхних дыхательных путей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120 г/л у женщин и менее 130 г/л у мужчин.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щитовидной железы с нарушением функции.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1.3.2.11.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производные симмтразинов: атразин, прометрин, тербутрин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1.3.2.12.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гетероциклические соединения различных групп: зоокумарин, ратиндан, морестан, пирамин, тиазон</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 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Выраженные расстройства вегетативной </w:t>
            </w:r>
            <w:r w:rsidRPr="003F6102">
              <w:rPr>
                <w:rFonts w:ascii="Times New Roman" w:eastAsia="Times New Roman" w:hAnsi="Times New Roman" w:cs="Times New Roman"/>
                <w:sz w:val="24"/>
                <w:szCs w:val="24"/>
                <w:lang w:eastAsia="ru-RU"/>
              </w:rPr>
              <w:lastRenderedPageBreak/>
              <w:t>(автономной)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1.3.2.13.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хлорацетоанилиды (ацето-хлор, алахлор, метазахлор, метолахлор)</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Сенсоневральная тугоухость.</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120 г/л у женщин и менее 130 г/л у мужчин.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1.3.2.14.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пиретроиды (бифентрин, перметрин, фенвалерат, лямбдацыгалотрин, цыгалотрин, дельтаметрин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1.3.2.15.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производные сульфанил-мочевины (хлорсульфурон, римсульфурон, хлорсульфоксим, метмульфуронметил, трибунуронметил, ти-фенсульфуронметил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*Эндокринолог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Сенсоневральная тугоухость.</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120 г/л у женщин и менее 130 г/л у мужчин.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щитовидной железы с нарушением функции.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1.3.2.16.</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азолы (бромуконазол, ципраконазол, пропиконазол, тритиконазол, триадименол, прохлораз, имозалил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верхних дыхательных путей и кожи.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Сенсоневральная тугоухость.</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120 г/л у женщин и менее 130 г/л у мужчин.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Синтетические моющие средства (сульфанол, алкиламиды и прочие)</w:t>
            </w:r>
            <w:r w:rsidRPr="003F6102">
              <w:rPr>
                <w:rFonts w:ascii="Times New Roman" w:eastAsia="Times New Roman" w:hAnsi="Times New Roman" w:cs="Times New Roman"/>
                <w:sz w:val="16"/>
                <w:szCs w:val="16"/>
                <w:vertAlign w:val="superscript"/>
                <w:lang w:eastAsia="ru-RU"/>
              </w:rPr>
              <w:t>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 xml:space="preserve">Тотальные дистрофические и аллергические </w:t>
            </w:r>
            <w:r w:rsidRPr="003F6102">
              <w:rPr>
                <w:rFonts w:ascii="Times New Roman" w:eastAsia="Times New Roman" w:hAnsi="Times New Roman" w:cs="Times New Roman"/>
                <w:sz w:val="24"/>
                <w:szCs w:val="24"/>
                <w:lang w:eastAsia="ru-RU"/>
              </w:rPr>
              <w:lastRenderedPageBreak/>
              <w:t>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3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Синтетические полимерные материалы: смолы, лаки, клеи, пластмассы, пресспорошки, волокна,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1.3.4.1.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амипопласты</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мочевино-формальдегидные (карбомидные) смолы, карбопласты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3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1.3.4.2.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полиакрилаты: полиметакрилаты (оргстекло, плексиглаз), полиакрилонитрил, полиакриламид и прочие (производство)</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Хронические заболевания бронхолегочной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1.3.4.3.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полиамиды</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(капрон, нейлон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переднего отрезка глаза.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1.3.4.4.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поливинилхлорид</w:t>
            </w:r>
            <w:r w:rsidRPr="003F6102">
              <w:rPr>
                <w:rFonts w:ascii="Times New Roman" w:eastAsia="Times New Roman" w:hAnsi="Times New Roman" w:cs="Times New Roman"/>
                <w:sz w:val="16"/>
                <w:szCs w:val="16"/>
                <w:vertAlign w:val="superscript"/>
                <w:lang w:eastAsia="ru-RU"/>
              </w:rPr>
              <w:t>АК</w:t>
            </w:r>
            <w:r w:rsidRPr="003F6102">
              <w:rPr>
                <w:rFonts w:ascii="Times New Roman" w:eastAsia="Times New Roman" w:hAnsi="Times New Roman" w:cs="Times New Roman"/>
                <w:sz w:val="24"/>
                <w:szCs w:val="24"/>
                <w:lang w:eastAsia="ru-RU"/>
              </w:rPr>
              <w:t xml:space="preserve"> (ПВХ, винилпласты, перхлорвиниловая смола),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1.3.4.4.1.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 условиях производства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кистей 1 раз в 4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 брюшной полости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верхних дыхательных путей и кожи, склонные к перерождению (хронический гиперпластический ларингит, гиперкератозы, дискератозы, пигментные множественные папилломы и невусы и другие).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Облитерирующие заболевания сосудов вне зависимости от степени компенсации.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Болезнь и синдром Рейно.</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Диффузные заболевания соединительной ткани.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1.3.4.4.2.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 условиях применения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1.3.4.4.3.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полимер (1метилэтенил) бензола с этенилбензолом</w:t>
            </w:r>
            <w:r w:rsidRPr="003F6102">
              <w:rPr>
                <w:rFonts w:ascii="Times New Roman" w:eastAsia="Times New Roman" w:hAnsi="Times New Roman" w:cs="Times New Roman"/>
                <w:sz w:val="16"/>
                <w:szCs w:val="16"/>
                <w:vertAlign w:val="superscript"/>
                <w:lang w:eastAsia="ru-RU"/>
              </w:rPr>
              <w:t>Р</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 биомикроскопия сред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130 г/л у мужчин и менее 120 г/л у женщин; лейкоцитов менее 4,5 x 10</w:t>
            </w:r>
            <w:r w:rsidRPr="003F6102">
              <w:rPr>
                <w:rFonts w:ascii="Times New Roman" w:eastAsia="Times New Roman" w:hAnsi="Times New Roman" w:cs="Times New Roman"/>
                <w:sz w:val="16"/>
                <w:szCs w:val="16"/>
                <w:vertAlign w:val="superscript"/>
                <w:lang w:eastAsia="ru-RU"/>
              </w:rPr>
              <w:t>9</w:t>
            </w:r>
            <w:r w:rsidRPr="003F6102">
              <w:rPr>
                <w:rFonts w:ascii="Times New Roman" w:eastAsia="Times New Roman" w:hAnsi="Times New Roman" w:cs="Times New Roman"/>
                <w:sz w:val="24"/>
                <w:szCs w:val="24"/>
                <w:lang w:eastAsia="ru-RU"/>
              </w:rPr>
              <w:t xml:space="preserve"> в/л, тромбоцитов менее 180000.</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Нарушения менструальной функции, сопровождающиеся дисфункциональными маточными кровотечениями.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Доброкачественные новообразования мочеполовой системы и кожи, склонные к перерождению.</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Катаракта.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1.3.4.5.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полиолефины (полиэтилены, полипропилены</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(горячая обработка)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 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и аллергические заболевания органов дыхания, кожи, переднего отрезка глаза.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1.3.4.6.</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полисилоксаны (производство)</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дыхательных путей и кожи.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1.3.4.7.</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полистиролы (производство)</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Содержание гемоглобина менее 130 г/л у мужчин и менее 120 г/л у женщин, лейкоцитов менее 4,5 x 10</w:t>
            </w:r>
            <w:r w:rsidRPr="003F6102">
              <w:rPr>
                <w:rFonts w:ascii="Times New Roman" w:eastAsia="Times New Roman" w:hAnsi="Times New Roman" w:cs="Times New Roman"/>
                <w:sz w:val="16"/>
                <w:szCs w:val="16"/>
                <w:vertAlign w:val="superscript"/>
                <w:lang w:eastAsia="ru-RU"/>
              </w:rPr>
              <w:t>9</w:t>
            </w:r>
            <w:r w:rsidRPr="003F6102">
              <w:rPr>
                <w:rFonts w:ascii="Times New Roman" w:eastAsia="Times New Roman" w:hAnsi="Times New Roman" w:cs="Times New Roman"/>
                <w:sz w:val="24"/>
                <w:szCs w:val="24"/>
                <w:lang w:eastAsia="ru-RU"/>
              </w:rPr>
              <w:t xml:space="preserve"> в/л, тромбоцитов менее 180 000.</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Аллергические заболевания дыхательных путей и кожи при работе с полиэфирными смолами и лаками, при горячей прессовке пластмасс.</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1.3.4.8.</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полиуретаны</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(пенополиуретан и прочие) (производство)</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3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1.3.4.9.</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полиэфиры (лавсан и прочие; производство)</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и кожи.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1.3.4.10.</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угле- и органопластики, углеродные волокнистые материалы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3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и кожи.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1.3.4.11.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фенопласты</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(фенольная смола, бакелитовый лак и прочие; производство)</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Хронические заболевания бронхолегочной системы с частотой обострения 3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1.3.4.12.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фторопласты (политетра-фторэтилен, тефлон и прочие; производство и термическая обработка)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1.3.4.13.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фурановые полимеры</w:t>
            </w:r>
            <w:r w:rsidRPr="003F6102">
              <w:rPr>
                <w:rFonts w:ascii="Times New Roman" w:eastAsia="Times New Roman" w:hAnsi="Times New Roman" w:cs="Times New Roman"/>
                <w:sz w:val="16"/>
                <w:szCs w:val="16"/>
                <w:vertAlign w:val="superscript"/>
                <w:lang w:eastAsia="ru-RU"/>
              </w:rPr>
              <w:t>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кожи и переднего отрезка глаза.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1.3.4.14.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эпоксидные полимеры</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(эпоксидные смолы, компаунды, клеи и прочие) Производство и применение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*пульсоксиметрия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кожи и переднего отрезка глаза.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Смеси углеводородов: нефти, бензины</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керосины, уайт-спирит</w:t>
            </w:r>
            <w:r w:rsidRPr="003F6102">
              <w:rPr>
                <w:rFonts w:ascii="Times New Roman" w:eastAsia="Times New Roman" w:hAnsi="Times New Roman" w:cs="Times New Roman"/>
                <w:sz w:val="16"/>
                <w:szCs w:val="16"/>
                <w:vertAlign w:val="superscript"/>
                <w:lang w:eastAsia="ru-RU"/>
              </w:rPr>
              <w:t>Р</w:t>
            </w:r>
            <w:r w:rsidRPr="003F6102">
              <w:rPr>
                <w:rFonts w:ascii="Times New Roman" w:eastAsia="Times New Roman" w:hAnsi="Times New Roman" w:cs="Times New Roman"/>
                <w:sz w:val="24"/>
                <w:szCs w:val="24"/>
                <w:lang w:eastAsia="ru-RU"/>
              </w:rPr>
              <w:t>, мазуты, битумы, асфальты, каменноугольные и нефтяные смолы</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пеки</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возгоны каменноугольных смол и пеков</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масла минеральные</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xml:space="preserve"> (не </w:t>
            </w:r>
            <w:r w:rsidRPr="003F6102">
              <w:rPr>
                <w:rFonts w:ascii="Times New Roman" w:eastAsia="Times New Roman" w:hAnsi="Times New Roman" w:cs="Times New Roman"/>
                <w:sz w:val="24"/>
                <w:szCs w:val="24"/>
                <w:lang w:eastAsia="ru-RU"/>
              </w:rPr>
              <w:lastRenderedPageBreak/>
              <w:t>полностью очищенные минеральные масла, сланцевые смолы</w:t>
            </w:r>
            <w:r w:rsidRPr="003F6102">
              <w:rPr>
                <w:rFonts w:ascii="Times New Roman" w:eastAsia="Times New Roman" w:hAnsi="Times New Roman" w:cs="Times New Roman"/>
                <w:sz w:val="16"/>
                <w:szCs w:val="16"/>
                <w:vertAlign w:val="superscript"/>
                <w:lang w:eastAsia="ru-RU"/>
              </w:rPr>
              <w:t>АК</w:t>
            </w:r>
            <w:r w:rsidRPr="003F6102">
              <w:rPr>
                <w:rFonts w:ascii="Times New Roman" w:eastAsia="Times New Roman" w:hAnsi="Times New Roman" w:cs="Times New Roman"/>
                <w:sz w:val="24"/>
                <w:szCs w:val="24"/>
                <w:lang w:eastAsia="ru-RU"/>
              </w:rPr>
              <w:t xml:space="preserve"> и масла</w:t>
            </w:r>
            <w:r w:rsidRPr="003F6102">
              <w:rPr>
                <w:rFonts w:ascii="Times New Roman" w:eastAsia="Times New Roman" w:hAnsi="Times New Roman" w:cs="Times New Roman"/>
                <w:sz w:val="16"/>
                <w:szCs w:val="16"/>
                <w:vertAlign w:val="superscript"/>
                <w:lang w:eastAsia="ru-RU"/>
              </w:rPr>
              <w:t>АК</w:t>
            </w:r>
            <w:r w:rsidRPr="003F6102">
              <w:rPr>
                <w:rFonts w:ascii="Times New Roman" w:eastAsia="Times New Roman" w:hAnsi="Times New Roman" w:cs="Times New Roman"/>
                <w:sz w:val="24"/>
                <w:szCs w:val="24"/>
                <w:lang w:eastAsia="ru-RU"/>
              </w:rPr>
              <w:t>)</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 брюшной полости</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Заболевания верхних дыхательных путей и </w:t>
            </w:r>
            <w:r w:rsidRPr="003F6102">
              <w:rPr>
                <w:rFonts w:ascii="Times New Roman" w:eastAsia="Times New Roman" w:hAnsi="Times New Roman" w:cs="Times New Roman"/>
                <w:sz w:val="24"/>
                <w:szCs w:val="24"/>
                <w:lang w:eastAsia="ru-RU"/>
              </w:rPr>
              <w:lastRenderedPageBreak/>
              <w:t>кожи, склонные к перерождению (гиперпластический ларингит, гиперкератозы, дискератозы, пигментные множественные папилломы и невусы и другие).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130 г/л у мужчин и менее 120 г/л у женщин.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1.3.6.</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Бисхлорметиловый и хлорметиловый (технические) эфиры: хлорметоксиметан</w:t>
            </w:r>
            <w:r w:rsidRPr="003F6102">
              <w:rPr>
                <w:rFonts w:ascii="Times New Roman" w:eastAsia="Times New Roman" w:hAnsi="Times New Roman" w:cs="Times New Roman"/>
                <w:sz w:val="16"/>
                <w:szCs w:val="16"/>
                <w:vertAlign w:val="superscript"/>
                <w:lang w:eastAsia="ru-RU"/>
              </w:rPr>
              <w:t>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 брюшной полости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верхних дыхательных путей и кожи, склонные к перерождению (гиперкератозы, дискератозы, пигментные множественные папилломы и невусы и другие).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130 г/л у мужчин и менее 120 г/л у женщин.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1.3.7.</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Газы шинного производства</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вулканизационные</w:t>
            </w:r>
            <w:r w:rsidRPr="003F6102">
              <w:rPr>
                <w:rFonts w:ascii="Times New Roman" w:eastAsia="Times New Roman" w:hAnsi="Times New Roman" w:cs="Times New Roman"/>
                <w:sz w:val="16"/>
                <w:szCs w:val="16"/>
                <w:vertAlign w:val="superscript"/>
                <w:lang w:eastAsia="ru-RU"/>
              </w:rPr>
              <w:t>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АЛТ, АСТ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 брюшной полости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верхних дыхательных путей и кожи, склонные к перерождению (хронический гиперпластический ларингит, гиперкератозы, дискератозы, пигментные множественные папилломы и невусы и другие).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130 г/л у мужчин и менее 120 г/л у женщин.</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1.3.8.</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Агрохимикаты,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bookmarkStart w:id="4" w:name="p2322"/>
            <w:bookmarkEnd w:id="4"/>
            <w:r w:rsidRPr="003F6102">
              <w:rPr>
                <w:rFonts w:ascii="Times New Roman" w:eastAsia="Times New Roman" w:hAnsi="Times New Roman" w:cs="Times New Roman"/>
                <w:sz w:val="24"/>
                <w:szCs w:val="24"/>
                <w:lang w:eastAsia="ru-RU"/>
              </w:rPr>
              <w:t>1.3.8.1.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фосфорные удобрения (аммофос, нитрофоска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метгемоглобин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 и аллергодерматозы.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Метгемоглобинемия.</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1.3.8.2.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азотные удобрения (нитрат аммония - аммиачная селитра, нитриты натрия, калия и прочие)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метгемоглобин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и аллергические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рецидивирующие заболевания кожи с частотой обострения 4 раза </w:t>
            </w:r>
            <w:r w:rsidRPr="003F6102">
              <w:rPr>
                <w:rFonts w:ascii="Times New Roman" w:eastAsia="Times New Roman" w:hAnsi="Times New Roman" w:cs="Times New Roman"/>
                <w:sz w:val="24"/>
                <w:szCs w:val="24"/>
                <w:lang w:eastAsia="ru-RU"/>
              </w:rPr>
              <w:lastRenderedPageBreak/>
              <w:t>и более за календарный год и аллергодерматозы.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Метгемоглобинемия.</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1.3.9.</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Вредные производственные факторы фармакологических производств,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1.3.9.1.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антибиотики</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(производство и применение)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*микологические исследования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Кандидоз, микозы различной локализации, включая глубокие.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Дисбактериоз любой локализации.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Ревматизм, системные васкулиты.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мочевыводящих путей.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1.3.9.2.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противоопухолевые препараты</w:t>
            </w:r>
            <w:r w:rsidRPr="003F6102">
              <w:rPr>
                <w:rFonts w:ascii="Times New Roman" w:eastAsia="Times New Roman" w:hAnsi="Times New Roman" w:cs="Times New Roman"/>
                <w:sz w:val="16"/>
                <w:szCs w:val="16"/>
                <w:vertAlign w:val="superscript"/>
                <w:lang w:eastAsia="ru-RU"/>
              </w:rPr>
              <w:t>АК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1.3.9.2.1.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производство</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 АСТ, 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внутренних органов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гемоглобина менее 130 г/л у мужчин и менее 120 г/л у женщин, лейкоцитов менее 4,5 x 10</w:t>
            </w:r>
            <w:r w:rsidRPr="003F6102">
              <w:rPr>
                <w:rFonts w:ascii="Times New Roman" w:eastAsia="Times New Roman" w:hAnsi="Times New Roman" w:cs="Times New Roman"/>
                <w:sz w:val="16"/>
                <w:szCs w:val="16"/>
                <w:vertAlign w:val="superscript"/>
                <w:lang w:eastAsia="ru-RU"/>
              </w:rPr>
              <w:t>9</w:t>
            </w:r>
            <w:r w:rsidRPr="003F6102">
              <w:rPr>
                <w:rFonts w:ascii="Times New Roman" w:eastAsia="Times New Roman" w:hAnsi="Times New Roman" w:cs="Times New Roman"/>
                <w:sz w:val="24"/>
                <w:szCs w:val="24"/>
                <w:lang w:eastAsia="ru-RU"/>
              </w:rPr>
              <w:t xml:space="preserve"> в/л, тромбоцитов менее 180 000.</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верхних дыхательных путей и кожи, склонные к перерождению (хронический гиперпластический ларингит, гиперкератозы, дискератозы, пигментные множественные папилломы и невусы и другие).</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1.3.9.2.2.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применение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*АЛТ, АСТ, билирубин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внутренних органов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Содержание гемоглобина менее 130 г/л у мужчин и менее 120 г/л у женщин, лейкоцитов менее 4,5 x 10</w:t>
            </w:r>
            <w:r w:rsidRPr="003F6102">
              <w:rPr>
                <w:rFonts w:ascii="Times New Roman" w:eastAsia="Times New Roman" w:hAnsi="Times New Roman" w:cs="Times New Roman"/>
                <w:sz w:val="16"/>
                <w:szCs w:val="16"/>
                <w:vertAlign w:val="superscript"/>
                <w:lang w:eastAsia="ru-RU"/>
              </w:rPr>
              <w:t>9</w:t>
            </w:r>
            <w:r w:rsidRPr="003F6102">
              <w:rPr>
                <w:rFonts w:ascii="Times New Roman" w:eastAsia="Times New Roman" w:hAnsi="Times New Roman" w:cs="Times New Roman"/>
                <w:sz w:val="24"/>
                <w:szCs w:val="24"/>
                <w:lang w:eastAsia="ru-RU"/>
              </w:rPr>
              <w:t xml:space="preserve"> в/л, тромбоцитов менее 180 000.</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верхних дыхательных путей и кожи, склонные к перерождению (хронический гиперпластический ларингит, гиперкератозы, дискератозы, пигментные множественные папилломы и невусы и другие).</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1.3.9.3.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сульфаниламиды</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(производство и применение)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кожи и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поражения верхних дыхательных путей.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1.3.9.4.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Гормоны</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1.3.9.4.1.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производство</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*Эндокринолог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*ЩФ, 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внутренних органов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*гормональный профиль</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кожи и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поражения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Дисбактериоз любой локализации.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эндокринной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Остеопороз.</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1.3.9.4.2.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применение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*Эндокринолог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*ЩФ, ГГТП</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внутренних органов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*гормональный профиль</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кожи и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поражения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Дисбактериоз любой локализации.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эндокринной системы.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1.3.9.5.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витамины</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(производство, применение)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поражения верхних дыхательных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1.3.9.6.</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наркотики, психотропные препараты (производство)</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*Психологическое тестирование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поражения верхних дыхательных путей.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1.3.9.7.</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лекарственные препараты, не вошедшие в п. п. </w:t>
            </w:r>
            <w:hyperlink w:anchor="p2322" w:history="1">
              <w:r w:rsidRPr="003F6102">
                <w:rPr>
                  <w:rFonts w:ascii="Times New Roman" w:eastAsia="Times New Roman" w:hAnsi="Times New Roman" w:cs="Times New Roman"/>
                  <w:color w:val="0000FF"/>
                  <w:sz w:val="24"/>
                  <w:szCs w:val="24"/>
                  <w:lang w:eastAsia="ru-RU"/>
                </w:rPr>
                <w:t>1.3.8.1</w:t>
              </w:r>
            </w:hyperlink>
            <w:r w:rsidRPr="003F6102">
              <w:rPr>
                <w:rFonts w:ascii="Times New Roman" w:eastAsia="Times New Roman" w:hAnsi="Times New Roman" w:cs="Times New Roman"/>
                <w:sz w:val="24"/>
                <w:szCs w:val="24"/>
                <w:lang w:eastAsia="ru-RU"/>
              </w:rPr>
              <w:t xml:space="preserve"> - 1.3.8.6 (производство)</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поражения верхних дыхательных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рецидивирующие </w:t>
            </w:r>
            <w:r w:rsidRPr="003F6102">
              <w:rPr>
                <w:rFonts w:ascii="Times New Roman" w:eastAsia="Times New Roman" w:hAnsi="Times New Roman" w:cs="Times New Roman"/>
                <w:sz w:val="24"/>
                <w:szCs w:val="24"/>
                <w:lang w:eastAsia="ru-RU"/>
              </w:rPr>
              <w:lastRenderedPageBreak/>
              <w:t>заболевания кожи с частотой обострения 4 раза и более за календарный год.</w:t>
            </w:r>
          </w:p>
        </w:tc>
      </w:tr>
      <w:tr w:rsidR="003F6102" w:rsidRPr="003F6102" w:rsidTr="003F6102">
        <w:tc>
          <w:tcPr>
            <w:tcW w:w="0" w:type="auto"/>
            <w:gridSpan w:val="6"/>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2. Биологические факторы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Грибы продуценты</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белково-витаминные концентраты (БВК), кормовые дрожжи</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комбикорма</w:t>
            </w:r>
            <w:r w:rsidRPr="003F6102">
              <w:rPr>
                <w:rFonts w:ascii="Times New Roman" w:eastAsia="Times New Roman" w:hAnsi="Times New Roman" w:cs="Times New Roman"/>
                <w:sz w:val="16"/>
                <w:szCs w:val="16"/>
                <w:vertAlign w:val="superscript"/>
                <w:lang w:eastAsia="ru-RU"/>
              </w:rPr>
              <w:t>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*микроскопия мокроты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*микологические исследования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Кандидоз, микозы различной локализации, включая глубокие.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Дисбактериоз любой локализации.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частотой обострения 3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Ферментные препараты</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биостимуляторы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*ГГТП</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поражения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гепатобилиарной системы тяжелого течения, часто рецидивирующие (более 2 раз за календарный год).</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Аллергены для диагностики и лечения</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компоненты и препараты крови, иммунобиологические препараты</w:t>
            </w:r>
            <w:r w:rsidRPr="003F6102">
              <w:rPr>
                <w:rFonts w:ascii="Times New Roman" w:eastAsia="Times New Roman" w:hAnsi="Times New Roman" w:cs="Times New Roman"/>
                <w:sz w:val="16"/>
                <w:szCs w:val="16"/>
                <w:vertAlign w:val="superscript"/>
                <w:lang w:eastAsia="ru-RU"/>
              </w:rPr>
              <w:t>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*HBsAg, a-HBCOR IgM, A-HCV-IgG</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ВИЧ (при согласии работника)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Кандидоз, микозы различной локализации, включая глубокие.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Дисбактериоз.</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Хронические рецидивирующие формы инфекционных и паразитарных заболеваний.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2.4.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Инфицированный материал и материал, зараженный или подозрительный на заражение микроорганизмами 3 - 4 групп патогенности (опасности) или гельминтами</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*Фтизиатр</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Анализ кала на яйца гельминтов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*специфические диагностические исследования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*осмотр переднего отрезка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*микроскопия мокроты на БК трехкратно</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гельминтозы и протозоозы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и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гепатиты с лабораторными признаками выраженной активности, в том числе повышение уровня АЛТ и АСТ в 5 и более раз относительно нормальных значений.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Материалы, зараженные или подозрительные на заражение,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2.5.1.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микроорганизмами 1 - 2 групп патогенности (опасности)</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*специфические диагностические исследования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гельминтозы и протозоозы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органов дыхания и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гепатиты с лабораторными признаками выраженной активности, в том числе повышение уровня АЛТ и АСТ в 5 и более раз относительно нормальных значений.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2.5.2.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вирусами гепатитов B</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xml:space="preserve"> и C</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xml:space="preserve"> , СПИДа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HBs-Ag, анти-HBc-Ig (суммарные), анти-HCV-Ig (суммарные), ИФА HCV-Ag/At, ИФА HIV-Ag/At, ГГТП, ЩФ;</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ВИЧ (при наличии согласия работника)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 АСТ, АЛТ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*специфические диагностические исследования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 брюшной полости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*осмотр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Аллергические заболевания органов дыхания и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гепатиты с лабораторными признаками выраженной активности, в том числе повышение уровня АЛТ и АСТ в 5 и более раз относительно нормальных значений.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2.6.</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Биологические токсины (яды животных, рыб, растений)</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Аллергические заболевания различных органов и систем.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Полинейропатии.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Пыль животного и растительного происхождения</w:t>
            </w:r>
            <w:r w:rsidRPr="003F6102">
              <w:rPr>
                <w:rFonts w:ascii="Times New Roman" w:eastAsia="Times New Roman" w:hAnsi="Times New Roman" w:cs="Times New Roman"/>
                <w:sz w:val="16"/>
                <w:szCs w:val="16"/>
                <w:vertAlign w:val="superscript"/>
                <w:lang w:eastAsia="ru-RU"/>
              </w:rPr>
              <w:t>АФ</w:t>
            </w:r>
            <w:r w:rsidRPr="003F6102">
              <w:rPr>
                <w:rFonts w:ascii="Times New Roman" w:eastAsia="Times New Roman" w:hAnsi="Times New Roman" w:cs="Times New Roman"/>
                <w:sz w:val="24"/>
                <w:szCs w:val="24"/>
                <w:lang w:eastAsia="ru-RU"/>
              </w:rPr>
              <w:t xml:space="preserve"> (с примесью диоксида кремния</w:t>
            </w:r>
            <w:r w:rsidRPr="003F6102">
              <w:rPr>
                <w:rFonts w:ascii="Times New Roman" w:eastAsia="Times New Roman" w:hAnsi="Times New Roman" w:cs="Times New Roman"/>
                <w:sz w:val="16"/>
                <w:szCs w:val="16"/>
                <w:vertAlign w:val="superscript"/>
                <w:lang w:eastAsia="ru-RU"/>
              </w:rPr>
              <w:t>АФ</w:t>
            </w:r>
            <w:r w:rsidRPr="003F6102">
              <w:rPr>
                <w:rFonts w:ascii="Times New Roman" w:eastAsia="Times New Roman" w:hAnsi="Times New Roman" w:cs="Times New Roman"/>
                <w:sz w:val="24"/>
                <w:szCs w:val="24"/>
                <w:lang w:eastAsia="ru-RU"/>
              </w:rPr>
              <w:t>, зерновая</w:t>
            </w:r>
            <w:r w:rsidRPr="003F6102">
              <w:rPr>
                <w:rFonts w:ascii="Times New Roman" w:eastAsia="Times New Roman" w:hAnsi="Times New Roman" w:cs="Times New Roman"/>
                <w:sz w:val="16"/>
                <w:szCs w:val="16"/>
                <w:vertAlign w:val="superscript"/>
                <w:lang w:eastAsia="ru-RU"/>
              </w:rPr>
              <w:t>АФ</w:t>
            </w:r>
            <w:r w:rsidRPr="003F6102">
              <w:rPr>
                <w:rFonts w:ascii="Times New Roman" w:eastAsia="Times New Roman" w:hAnsi="Times New Roman" w:cs="Times New Roman"/>
                <w:sz w:val="24"/>
                <w:szCs w:val="24"/>
                <w:lang w:eastAsia="ru-RU"/>
              </w:rPr>
              <w:t>, лубяная</w:t>
            </w:r>
            <w:r w:rsidRPr="003F6102">
              <w:rPr>
                <w:rFonts w:ascii="Times New Roman" w:eastAsia="Times New Roman" w:hAnsi="Times New Roman" w:cs="Times New Roman"/>
                <w:sz w:val="16"/>
                <w:szCs w:val="16"/>
                <w:vertAlign w:val="superscript"/>
                <w:lang w:eastAsia="ru-RU"/>
              </w:rPr>
              <w:t>АФ</w:t>
            </w:r>
            <w:r w:rsidRPr="003F6102">
              <w:rPr>
                <w:rFonts w:ascii="Times New Roman" w:eastAsia="Times New Roman" w:hAnsi="Times New Roman" w:cs="Times New Roman"/>
                <w:sz w:val="24"/>
                <w:szCs w:val="24"/>
                <w:lang w:eastAsia="ru-RU"/>
              </w:rPr>
              <w:t>, хлопчатобумажная</w:t>
            </w:r>
            <w:r w:rsidRPr="003F6102">
              <w:rPr>
                <w:rFonts w:ascii="Times New Roman" w:eastAsia="Times New Roman" w:hAnsi="Times New Roman" w:cs="Times New Roman"/>
                <w:sz w:val="16"/>
                <w:szCs w:val="16"/>
                <w:vertAlign w:val="superscript"/>
                <w:lang w:eastAsia="ru-RU"/>
              </w:rPr>
              <w:t>АФ</w:t>
            </w:r>
            <w:r w:rsidRPr="003F6102">
              <w:rPr>
                <w:rFonts w:ascii="Times New Roman" w:eastAsia="Times New Roman" w:hAnsi="Times New Roman" w:cs="Times New Roman"/>
                <w:sz w:val="24"/>
                <w:szCs w:val="24"/>
                <w:lang w:eastAsia="ru-RU"/>
              </w:rPr>
              <w:t>, хлопковая</w:t>
            </w:r>
            <w:r w:rsidRPr="003F6102">
              <w:rPr>
                <w:rFonts w:ascii="Times New Roman" w:eastAsia="Times New Roman" w:hAnsi="Times New Roman" w:cs="Times New Roman"/>
                <w:sz w:val="16"/>
                <w:szCs w:val="16"/>
                <w:vertAlign w:val="superscript"/>
                <w:lang w:eastAsia="ru-RU"/>
              </w:rPr>
              <w:t>АФ</w:t>
            </w:r>
            <w:r w:rsidRPr="003F6102">
              <w:rPr>
                <w:rFonts w:ascii="Times New Roman" w:eastAsia="Times New Roman" w:hAnsi="Times New Roman" w:cs="Times New Roman"/>
                <w:sz w:val="24"/>
                <w:szCs w:val="24"/>
                <w:lang w:eastAsia="ru-RU"/>
              </w:rPr>
              <w:t>, льняная</w:t>
            </w:r>
            <w:r w:rsidRPr="003F6102">
              <w:rPr>
                <w:rFonts w:ascii="Times New Roman" w:eastAsia="Times New Roman" w:hAnsi="Times New Roman" w:cs="Times New Roman"/>
                <w:sz w:val="16"/>
                <w:szCs w:val="16"/>
                <w:vertAlign w:val="superscript"/>
                <w:lang w:eastAsia="ru-RU"/>
              </w:rPr>
              <w:t>АФ</w:t>
            </w:r>
            <w:r w:rsidRPr="003F6102">
              <w:rPr>
                <w:rFonts w:ascii="Times New Roman" w:eastAsia="Times New Roman" w:hAnsi="Times New Roman" w:cs="Times New Roman"/>
                <w:sz w:val="24"/>
                <w:szCs w:val="24"/>
                <w:lang w:eastAsia="ru-RU"/>
              </w:rPr>
              <w:t>, шерстяная</w:t>
            </w:r>
            <w:r w:rsidRPr="003F6102">
              <w:rPr>
                <w:rFonts w:ascii="Times New Roman" w:eastAsia="Times New Roman" w:hAnsi="Times New Roman" w:cs="Times New Roman"/>
                <w:sz w:val="16"/>
                <w:szCs w:val="16"/>
                <w:vertAlign w:val="superscript"/>
                <w:lang w:eastAsia="ru-RU"/>
              </w:rPr>
              <w:t>АФ</w:t>
            </w:r>
            <w:r w:rsidRPr="003F6102">
              <w:rPr>
                <w:rFonts w:ascii="Times New Roman" w:eastAsia="Times New Roman" w:hAnsi="Times New Roman" w:cs="Times New Roman"/>
                <w:sz w:val="24"/>
                <w:szCs w:val="24"/>
                <w:lang w:eastAsia="ru-RU"/>
              </w:rPr>
              <w:t>, пуховая</w:t>
            </w:r>
            <w:r w:rsidRPr="003F6102">
              <w:rPr>
                <w:rFonts w:ascii="Times New Roman" w:eastAsia="Times New Roman" w:hAnsi="Times New Roman" w:cs="Times New Roman"/>
                <w:sz w:val="16"/>
                <w:szCs w:val="16"/>
                <w:vertAlign w:val="superscript"/>
                <w:lang w:eastAsia="ru-RU"/>
              </w:rPr>
              <w:t>АФ</w:t>
            </w:r>
            <w:r w:rsidRPr="003F6102">
              <w:rPr>
                <w:rFonts w:ascii="Times New Roman" w:eastAsia="Times New Roman" w:hAnsi="Times New Roman" w:cs="Times New Roman"/>
                <w:sz w:val="24"/>
                <w:szCs w:val="24"/>
                <w:lang w:eastAsia="ru-RU"/>
              </w:rPr>
              <w:t>, натурального шелка хлопковая мука (по белку)</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мучная</w:t>
            </w:r>
            <w:r w:rsidRPr="003F6102">
              <w:rPr>
                <w:rFonts w:ascii="Times New Roman" w:eastAsia="Times New Roman" w:hAnsi="Times New Roman" w:cs="Times New Roman"/>
                <w:sz w:val="16"/>
                <w:szCs w:val="16"/>
                <w:vertAlign w:val="superscript"/>
                <w:lang w:eastAsia="ru-RU"/>
              </w:rPr>
              <w:t>АФ</w:t>
            </w:r>
            <w:r w:rsidRPr="003F6102">
              <w:rPr>
                <w:rFonts w:ascii="Times New Roman" w:eastAsia="Times New Roman" w:hAnsi="Times New Roman" w:cs="Times New Roman"/>
                <w:sz w:val="24"/>
                <w:szCs w:val="24"/>
                <w:lang w:eastAsia="ru-RU"/>
              </w:rPr>
              <w:t>, древесная твердых пород деревьев</w:t>
            </w:r>
            <w:r w:rsidRPr="003F6102">
              <w:rPr>
                <w:rFonts w:ascii="Times New Roman" w:eastAsia="Times New Roman" w:hAnsi="Times New Roman" w:cs="Times New Roman"/>
                <w:sz w:val="16"/>
                <w:szCs w:val="16"/>
                <w:vertAlign w:val="superscript"/>
                <w:lang w:eastAsia="ru-RU"/>
              </w:rPr>
              <w:t>АФК</w:t>
            </w:r>
            <w:r w:rsidRPr="003F6102">
              <w:rPr>
                <w:rFonts w:ascii="Times New Roman" w:eastAsia="Times New Roman" w:hAnsi="Times New Roman" w:cs="Times New Roman"/>
                <w:sz w:val="24"/>
                <w:szCs w:val="24"/>
                <w:lang w:eastAsia="ru-RU"/>
              </w:rPr>
              <w:t>, торфа, хмеля, конопли, кенафа, джута, табака</w:t>
            </w:r>
            <w:r w:rsidRPr="003F6102">
              <w:rPr>
                <w:rFonts w:ascii="Times New Roman" w:eastAsia="Times New Roman" w:hAnsi="Times New Roman" w:cs="Times New Roman"/>
                <w:sz w:val="16"/>
                <w:szCs w:val="16"/>
                <w:vertAlign w:val="superscript"/>
                <w:lang w:eastAsia="ru-RU"/>
              </w:rPr>
              <w:t>А</w:t>
            </w:r>
            <w:r w:rsidRPr="003F6102">
              <w:rPr>
                <w:rFonts w:ascii="Times New Roman" w:eastAsia="Times New Roman" w:hAnsi="Times New Roman" w:cs="Times New Roman"/>
                <w:sz w:val="24"/>
                <w:szCs w:val="24"/>
                <w:lang w:eastAsia="ru-RU"/>
              </w:rPr>
              <w:t xml:space="preserve"> и др.), в т.ч. с бактериальным загрязнением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 1 раз в 2 года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*осмотр переднего отрезка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Тотальные дистрофические заболевания верхних дыхательных путей.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Гиперпластический ларингит.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Искривления носовой перегородки, препятствующие носовому дыханию.</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аллергические заболевания органов дыхания и кожи.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бронхолегочной системы с частыми обострениями (2 и более раз в год).</w:t>
            </w:r>
          </w:p>
        </w:tc>
      </w:tr>
      <w:tr w:rsidR="003F6102" w:rsidRPr="003F6102" w:rsidTr="003F6102">
        <w:tc>
          <w:tcPr>
            <w:tcW w:w="0" w:type="auto"/>
            <w:gridSpan w:val="6"/>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Физические факторы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Ионизирующие излучения</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радиоактивные вещества</w:t>
            </w:r>
            <w:r w:rsidRPr="003F6102">
              <w:rPr>
                <w:rFonts w:ascii="Times New Roman" w:eastAsia="Times New Roman" w:hAnsi="Times New Roman" w:cs="Times New Roman"/>
                <w:sz w:val="16"/>
                <w:szCs w:val="16"/>
                <w:vertAlign w:val="superscript"/>
                <w:lang w:eastAsia="ru-RU"/>
              </w:rPr>
              <w:t>К</w:t>
            </w:r>
            <w:r w:rsidRPr="003F6102">
              <w:rPr>
                <w:rFonts w:ascii="Times New Roman" w:eastAsia="Times New Roman" w:hAnsi="Times New Roman" w:cs="Times New Roman"/>
                <w:sz w:val="24"/>
                <w:szCs w:val="24"/>
                <w:lang w:eastAsia="ru-RU"/>
              </w:rPr>
              <w:t xml:space="preserve"> и другие источники ионизирующих излучений</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 в двух проекциях</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 с коррекцией и без нее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*УЗИ органов брюшной полости и щитовидной железы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*Маммография (женщины)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Содержание гемоглобина в периферической крови менее 130 г/л у мужчин и менее 120 г/л у женщин.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Содержание лейкоцитов менее 4,0 x 10</w:t>
            </w:r>
            <w:r w:rsidRPr="003F6102">
              <w:rPr>
                <w:rFonts w:ascii="Times New Roman" w:eastAsia="Times New Roman" w:hAnsi="Times New Roman" w:cs="Times New Roman"/>
                <w:sz w:val="16"/>
                <w:szCs w:val="16"/>
                <w:vertAlign w:val="superscript"/>
                <w:lang w:eastAsia="ru-RU"/>
              </w:rPr>
              <w:t>9</w:t>
            </w:r>
            <w:r w:rsidRPr="003F6102">
              <w:rPr>
                <w:rFonts w:ascii="Times New Roman" w:eastAsia="Times New Roman" w:hAnsi="Times New Roman" w:cs="Times New Roman"/>
                <w:sz w:val="24"/>
                <w:szCs w:val="24"/>
                <w:lang w:eastAsia="ru-RU"/>
              </w:rPr>
              <w:t xml:space="preserve"> в/л; тромбоцитов менее 180 000.</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Облитерирующие заболевания сосудов вне </w:t>
            </w:r>
            <w:r w:rsidRPr="003F6102">
              <w:rPr>
                <w:rFonts w:ascii="Times New Roman" w:eastAsia="Times New Roman" w:hAnsi="Times New Roman" w:cs="Times New Roman"/>
                <w:sz w:val="24"/>
                <w:szCs w:val="24"/>
                <w:lang w:eastAsia="ru-RU"/>
              </w:rPr>
              <w:lastRenderedPageBreak/>
              <w:t>зависимости от степени компенсации.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Болезнь и синдром Рейно.</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Лучевая болезнь и ее последствия.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Злокачественные новообразования.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Доброкачественные новообразования, препятствующие ношению спецодежды и туалету кожных покровов.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Глубокие микозы.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 с коррекцией не менее 0,5 Д на одном глазу и 0,2 Д - на другом.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Рефракция скиаскопически: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близорукость при нормальном глазном дне до 10,0 Д, гиперметропия до 8,0 Д, астигматизм не более 3,0 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Катаракта радиационная.</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3.2.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Неионизирующие излучения, в том числе: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3.2.1.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электромагнитное излучение оптического диапазона (излучение от лазеров III и IV классов опасности)</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Катаракта осложненная.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и ее придатков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Дегенеративно-дистрофические заболевания сетчатки глаз.</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3.2.2.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электромагнитное поле, включая: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3.2.2.1.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электромагнитное поле радиочастотного диапазона (10 кГц - 300 ГГц)</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*Эндокринолог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*базофильная зернистость эритроцитов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*гормональный статус</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Катаракта осложненная.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Дегенеративно-дистрофические заболевания сетчатки глаз.</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Выраженные расстройства вегетативной </w:t>
            </w:r>
            <w:r w:rsidRPr="003F6102">
              <w:rPr>
                <w:rFonts w:ascii="Times New Roman" w:eastAsia="Times New Roman" w:hAnsi="Times New Roman" w:cs="Times New Roman"/>
                <w:sz w:val="24"/>
                <w:szCs w:val="24"/>
                <w:lang w:eastAsia="ru-RU"/>
              </w:rPr>
              <w:lastRenderedPageBreak/>
              <w:t>(автономной)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3.2.2.2.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электрическое и магнитное поле промышленной частоты (50 Гц)</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*Эндокринолог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3.2.2.3.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электростатическое поле, постоянное магнитное поле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 офтальмоскопия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Катаракта осложненная.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Дегенеративно-дистрофические заболевания сетчатки глаз.</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3.2.2.4.</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электромагнитное поле широкополосного спектра частот (5 Гц - 2 кГц, 2 кГц - 400 кГц) (при превышении предельно допустимого уровня)</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офтальмотонометрия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Скиаскопия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Рефрактометрия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Объем аккомодации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бинокулярного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Цветоощущение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Катаракта осложненная.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Дегенеративно-дистрофические заболевания сетчатки глаз.</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gridSpan w:val="6"/>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Минтруда России N 187н, Минздрава России N 268н от 03.04.2020)</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3.2.2.5.</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измененное геомагнитное поле (экранированные помещения, заглубленные сооружения)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*Эндокринолог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Ультрафиолетовое излучение</w:t>
            </w:r>
            <w:r w:rsidRPr="003F6102">
              <w:rPr>
                <w:rFonts w:ascii="Times New Roman" w:eastAsia="Times New Roman" w:hAnsi="Times New Roman" w:cs="Times New Roman"/>
                <w:sz w:val="16"/>
                <w:szCs w:val="16"/>
                <w:vertAlign w:val="superscript"/>
                <w:lang w:eastAsia="ru-RU"/>
              </w:rPr>
              <w:t>К</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*Онколог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Дегенеративно-дистрофические заболевания сетчатки глаз.</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Катаракта.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Лагофтальм.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 без коррекции не ниже 0,5 на одном глазу и 0,2 на другом глазу.</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Миопия свыше 4,0 Д и/или гиперметропия свыше 3,25 Д при предварительном медицинском осмотре; при </w:t>
            </w:r>
            <w:r w:rsidRPr="003F6102">
              <w:rPr>
                <w:rFonts w:ascii="Times New Roman" w:eastAsia="Times New Roman" w:hAnsi="Times New Roman" w:cs="Times New Roman"/>
                <w:sz w:val="24"/>
                <w:szCs w:val="24"/>
                <w:lang w:eastAsia="ru-RU"/>
              </w:rPr>
              <w:lastRenderedPageBreak/>
              <w:t>периодическом медицинском осмотре миопия свыше 5,0 Д и/или гиперметропия свыше 4,5 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и ее придатков с частотой обострения 4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верхних дыхательных путей и кожи, склонные к перерождению (хронический гиперпластический ларингит, гиперкератозы, дискератозы, пигментные множественные папилломы и невусы и другие).</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3.4.</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Вибрация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3.4.1.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Локальная вибрация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Паллестезиометрия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*холодовая проба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*РВГ (УЗИ) периферических сосудов,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кистей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*капилляроскопия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Облитерирующие заболевания сосудов, вне зависимости от степени компенсации.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Болезнь и синдром Рейно.</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и более раза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Нарушение функции вестибулярного аппарата любой этиологии.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воспалительные заболевания матки и придатков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Высокая или осложненная близорукость (выше 8,0 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Хронические рецидивирующие заболевания кожи с </w:t>
            </w:r>
            <w:r w:rsidRPr="003F6102">
              <w:rPr>
                <w:rFonts w:ascii="Times New Roman" w:eastAsia="Times New Roman" w:hAnsi="Times New Roman" w:cs="Times New Roman"/>
                <w:sz w:val="24"/>
                <w:szCs w:val="24"/>
                <w:lang w:eastAsia="ru-RU"/>
              </w:rPr>
              <w:lastRenderedPageBreak/>
              <w:t>частотой обострения 4 раза и более за календарный год и выраженная ониходистрофия.</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3.4.2.</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Общая вибрация</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Паллестезиометрия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 с коррекцией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*холодовая проба *РВГ (УЗИ) периферических сосудов *ЭНМГ *исследование вестибулярного анализатора *аудиометрия</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Облитерирующие заболевания сосудов, вне зависимости от степени компенсации.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Болезнь и синдром Рейно.</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Нарушение функции вестибулярного аппарата любой этиологии.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воспалительные заболевания матки и придатков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Высокая или осложненная близорукость (выше 8,0 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Стойкое (3 и более мес.) понижение слуха любой этиологии одно- и двустороннее (острота слуха: шепотная речь менее 5 м), за исключением отсутствия слуха, выраженных и значительно выраженных нарушений слуха (глухота и III, IV степень тугоухости)</w:t>
            </w:r>
          </w:p>
        </w:tc>
      </w:tr>
      <w:tr w:rsidR="003F6102" w:rsidRPr="003F6102" w:rsidTr="003F6102">
        <w:tc>
          <w:tcPr>
            <w:tcW w:w="0" w:type="auto"/>
            <w:gridSpan w:val="6"/>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Минздрава России от 05.12.2014 N 801н)</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3.5.</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Производственный шум на рабочих местах с вредными и (или) опасными условиями труда, на которых имеется технологическое оборудование, являющееся источником шума</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При приеме на работу:</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Стойкие (3 и более мес.) понижения слуха (одно-, двусторонняя сенсоневральная, смешанная, кондуктивная тугоухость) любой степени выраженности, за исключением отсутствия </w:t>
            </w:r>
            <w:r w:rsidRPr="003F6102">
              <w:rPr>
                <w:rFonts w:ascii="Times New Roman" w:eastAsia="Times New Roman" w:hAnsi="Times New Roman" w:cs="Times New Roman"/>
                <w:sz w:val="24"/>
                <w:szCs w:val="24"/>
                <w:lang w:eastAsia="ru-RU"/>
              </w:rPr>
              <w:lastRenderedPageBreak/>
              <w:t>слуха, выраженных и значительно выраженных нарушений слуха (глухота и III, IV степень тугоухости).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Нарушения функции вестибулярного аппарата любой этиологии.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При периодических медицинских осмотрах:</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 зависимости от степени снижения слуха по классификации количественных потерь слуха у работающих в условиях воздействия шума: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легкая степень снижения слуха (I степень тугоухости) - при наличии отрицательной динамики (в течение года) по данным исследования порогов слуха при тональной пороговой аудиометрии в расширенном диапазоне частот;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умеренная степень снижения слуха (II степень тугоухости) - при наличии отрицательной динамики (в течение года) по данным исследования порогов слуха при тональной пороговой аудиометрии в расширенном диапазоне частот, а также при наличии сопутствующей патологии (гипертоническая болезнь 2 - 3 степени, заболевания центральной нервной системы, вертебро-базилярная недостаточность, ишемическая болезнь сердца, язвенная болезнь желудка, двенадцатиперстной кишки в стадии обострения).</w:t>
            </w:r>
          </w:p>
        </w:tc>
      </w:tr>
      <w:tr w:rsidR="003F6102" w:rsidRPr="003F6102" w:rsidTr="003F6102">
        <w:tc>
          <w:tcPr>
            <w:tcW w:w="0" w:type="auto"/>
            <w:gridSpan w:val="6"/>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lastRenderedPageBreak/>
              <w:t>(в ред. Приказа Минздрава России от 05.12.2014 N 801н)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3.6.</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Ультразвук контактный, воздушный</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*РВГ (УЗИ) периферических сосудов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Облитерирующие заболевания сосудов вне зависимости от степени компенсации, периферический ангиоспазм.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Болезнь и синдром Рейно.</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3.7.</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Инфразвук</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Нарушения функции вестибулярного аппарата любой этиологии.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gridSpan w:val="6"/>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Минздрава России от 05.12.2014 N 801н)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3.8.</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Пониженная температура воздуха в производственных помещениях и на открытой территории (при отнесении условий труда по данному фактору по результатам аттестации рабочих мест по условиям труда к вредным условиям)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Термометрия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*холодовая проба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*РВГ (УЗИ) периферических сосудов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сосудов вне зависимости от степени компенсации.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Болезнь и синдром Рейно.</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воспалительные заболевания матки и придатков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органов дыхания с частотой обострения 3 и более раза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Хронический тонзиллит, хронические </w:t>
            </w:r>
            <w:r w:rsidRPr="003F6102">
              <w:rPr>
                <w:rFonts w:ascii="Times New Roman" w:eastAsia="Times New Roman" w:hAnsi="Times New Roman" w:cs="Times New Roman"/>
                <w:sz w:val="24"/>
                <w:szCs w:val="24"/>
                <w:lang w:eastAsia="ru-RU"/>
              </w:rPr>
              <w:lastRenderedPageBreak/>
              <w:t>воспалительные заболевания околоносовых пазух.</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Ишемическая болезнь сердца: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стенокардия ФК II, риск средний.</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3.9.</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Повышенная температура воздуха в производственных помещениях и на открытой территории (при отнесении условий труда по данному фактору по результатам аттестации рабочих мест по условиям труда к вредным условиям)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*РВГ (УЗИ) периферических сосудов</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Гипертоническая болезнь II стадии, 2 степени, риск III.</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болезни сердца и перикарда с недостаточностью кровообращения I - II степени.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органов дыхания с частотой обострения 3 и более раза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Катаракта.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3.10.</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Тепловое излучение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*РВГ (УЗИ) периферических сосудов</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Гипертоническая болезнь II стадии, 2 степени, риск II.</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болезни сердца и перикарда с недостаточностью кровообращения любой степени.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Ишемическая болезнь сердца: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стенокардия ФК II, риск средний.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Выраженные расстройства вегетативной </w:t>
            </w:r>
            <w:r w:rsidRPr="003F6102">
              <w:rPr>
                <w:rFonts w:ascii="Times New Roman" w:eastAsia="Times New Roman" w:hAnsi="Times New Roman" w:cs="Times New Roman"/>
                <w:sz w:val="24"/>
                <w:szCs w:val="24"/>
                <w:lang w:eastAsia="ru-RU"/>
              </w:rPr>
              <w:lastRenderedPageBreak/>
              <w:t>(автономной)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Катаракта.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органов дыхания с частотой обострения 3 и более раза за календарный год.</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ИБС: безболевая ишемия или вариантная стенокардия</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3.11.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Повышенное и пониженное давление окружающей газовой и водной среды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Врач по водолазной медицине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Ретикулоциты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базофильная зернистость эритроцитов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Рентгенографическое исследование околоносовых пазух</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*офтальмотонометрия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Гипертоническая болезнь II стадии, 2 степени, риск III.</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болезни сердца и перикарда с недостаточностью кровообращения любой степени.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Ишемическая болезнь сердца: стенокардия ФК II, риск средний.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Облитерирующие заболевания сосудов вне зависимости от степени компенсации.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Болезнь и синдром Рейно.</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Варикозная и тромбофлебитическая болезни нижних </w:t>
            </w:r>
            <w:r w:rsidRPr="003F6102">
              <w:rPr>
                <w:rFonts w:ascii="Times New Roman" w:eastAsia="Times New Roman" w:hAnsi="Times New Roman" w:cs="Times New Roman"/>
                <w:sz w:val="24"/>
                <w:szCs w:val="24"/>
                <w:lang w:eastAsia="ru-RU"/>
              </w:rPr>
              <w:lastRenderedPageBreak/>
              <w:t>конечностей, лимфоангиит.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скелетно-мышечной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болезни почек и мочевыводящих путей любой степени выраженности.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Болезни зубов, полости рта; отсутствие зубов, мешающее захватыванию загубника; наличие съемных протезов, анкилозы и контрактура нижней челюсти, челюстной артрит.</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воспалительные заболевания околоносовых пазух и среднего уха.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3.12.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Световая среда (искусственное и естественное освещение) (при отнесении условий труда по данному фактору по результатам аттестации рабочих мест по условиям труда к вредным условиям)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Тонометрия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Скиаскопия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Рефрактометрия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Объем аккомодации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бинокулярного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Цветоощущение Биомикроскопия сред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Катаракта осложненная.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Дегенеративно-дистрофические заболевания сетчатки глаз.</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Выраженные расстройства вегетативной (автономной) нервной системы.</w:t>
            </w:r>
          </w:p>
        </w:tc>
      </w:tr>
      <w:tr w:rsidR="003F6102" w:rsidRPr="003F6102" w:rsidTr="003F6102">
        <w:tc>
          <w:tcPr>
            <w:tcW w:w="0" w:type="auto"/>
            <w:gridSpan w:val="6"/>
            <w:tcBorders>
              <w:top w:val="single" w:sz="8" w:space="0" w:color="000000"/>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Нумерация подпунктов приведена в соответствии с официальным текстом документа.</w:t>
            </w:r>
          </w:p>
        </w:tc>
      </w:tr>
      <w:tr w:rsidR="003F6102" w:rsidRPr="003F6102" w:rsidTr="003F6102">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4.2.</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Пониженная гравитация (невесомость)</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Отоларинголог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Эндокринолог</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офтальмотонометрия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 брюшной полости, почек, щитовидной железы, органов малого таза (простаты)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УЗИ периферических сосудов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Рентгенографическое исследование околоносовых пазух</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суставов, позвоночника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*Биохимическое исследование крови: АЛТ, АСТ, билирубин, глюкоза, креатинин, холестерин, калий, натрий, кальций;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*ЭКГ, ЭЭГ, динамометрия,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*коагулограмма: ПТИ, АЧТВ, фибриноген, РФМК, протромбиновое время, тромбиновое время, время кровотечения</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Острые и хронические заболевания, включая их последствия.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Аномалии развития.</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4.3.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Повышенная гравитация (перегрузки)</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Отоларинголог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Уролог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Эндокринолог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офтальмотонометрия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органов брюшной полости, почек, щитовидной железы, органов малого таза (простаты)</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периферических сосудов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Рентгенографическое исследование околоносовых пазух</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суставов, позвоночника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*Биохимическое исследование крови: АЛТ, АСТ, билирубин, глюкоза, креатинин, холестерин, калий, натрий, кальций;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*ЭКГ, ЭЭГ, динамометрия,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*коагулограмма: ПТИ, АЧТВ, фибриноген, РФМК, протромбиновое время, тромбиновое время, время кровотечения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Острые и хронические заболевания, включая их последствия.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Аномалии развития.</w:t>
            </w:r>
          </w:p>
        </w:tc>
      </w:tr>
      <w:tr w:rsidR="003F6102" w:rsidRPr="003F6102" w:rsidTr="003F6102">
        <w:tc>
          <w:tcPr>
            <w:tcW w:w="0" w:type="auto"/>
            <w:gridSpan w:val="6"/>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4. Факторы трудового процесса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Физические перегрузки (физическая динамическая нагрузка, масса поднимаемого и перемещаемого груза вручную, стереотипные рабочие движения, статическая нагрузка, рабочая поза, наклоны корпуса, перемещение в пространстве) (при отнесении условий труда по данным факторам по результатам аттестации рабочих мест по условиям труда к подклассу вредности 3.1 и выше)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 динамометрия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периферических сосудов и ЭНМГ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суставов, позвоночника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функции вестибулярного аппарата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скелетно-мышечной системы с частотой обострения 3 раза и более за календарный год. Облитерирующие заболевания сосудов вне зависимости от степени компенсации.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Болезнь и синдром Рейно.</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Варикозное расширение вен нижних конечностей, тромбофлебит, геморрой.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Выраженный энтероптоз, грыжи, выпадение прямой кишки.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Опущение (выпадение) женских половых органов.</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воспалительные заболевания матки и придатков с частотой обострения 3 раза и более за календарный год.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Гипертоническая болезнь III стадии, 2 степени, риск III.</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болезни сердца и перикарда с недостаточностью кровообращения I - II степени.</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Ишемическая болезнь сердца: стенокардия ФК II, риск средний.</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Миопия высокой степени или осложненная близорукость.</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Дистрофические изменения сетчатки.</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Нарушения функции вестибулярного аппарата любой этиологии.</w:t>
            </w:r>
          </w:p>
        </w:tc>
      </w:tr>
      <w:tr w:rsidR="003F6102" w:rsidRPr="003F6102" w:rsidTr="003F6102">
        <w:tc>
          <w:tcPr>
            <w:tcW w:w="0" w:type="auto"/>
            <w:gridSpan w:val="6"/>
            <w:tcBorders>
              <w:top w:val="single" w:sz="8" w:space="0" w:color="000000"/>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lastRenderedPageBreak/>
              <w:t>КонсультантПлюс: примечание.</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Нумерация подпунктов приведена в соответствии с официальным текстом документа.</w:t>
            </w:r>
          </w:p>
        </w:tc>
      </w:tr>
      <w:tr w:rsidR="003F6102" w:rsidRPr="003F6102" w:rsidTr="003F6102">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4.4.</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Сенсорные нагрузки, в том числе:</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4.4.1.</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Размер объекта различения (при отнесении условий труда по данному фактору по результатам аттестации рабочих мест по условиям труда к вредным условиям)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Офтальмотонометрия для лиц старше 40 лет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скиаскопия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Рефрактометрия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Объем аккомодации для лиц моложе 40 лет исследование бинокулярного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Цветоощущение</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 с коррекцией при предварительном медосмотре ниже 1,0 на одном глазу и 0,8 на другом; при периодических медосмотрах - ниже 0,8 на одном глазу и 0,5 на другом глазу.</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Аномалии рефракции: при предварительном осмотре - миопия выше 5,0 Д, гиперметропия выше 3,0 Д, астигматизм выше 1,5 Д; при повторных медосмотрах: миопия выше 8,0 Д, гиперметропия выше 6,0 Д, астигматизм выше 3,0 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Отсутствие бинокулярного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Снижение аккомодации ниже возрастных норм.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Лагофтальм.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 (век, конъюнктивы, роговицы, слезовыводящих путей).</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зрительного нерва, сетчатки.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4.4.2.</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Размер объекта различения (при отнесении условий труда по данному фактору по результатам аттестации рабочих мест по условиям труда к вредным условиям)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Офтальмотонометрия для лиц старше 40 лет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Скиаскопия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Рефрактометрия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Объем аккомодации для лиц моложе 40 лет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бинокулярного зрения</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Цветоощущение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 с коррекцией не ниже 0,5 на одном глазу и 0,2 на другом глазу.</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Аномалии рефракции: при предварительном осмотре - миопия выше 6,0 Д, гиперметропия выше 4,0 Д, астигматизм выше 2,0 Д, при повторных периодических осмотрах: </w:t>
            </w:r>
            <w:r w:rsidRPr="003F6102">
              <w:rPr>
                <w:rFonts w:ascii="Times New Roman" w:eastAsia="Times New Roman" w:hAnsi="Times New Roman" w:cs="Times New Roman"/>
                <w:sz w:val="24"/>
                <w:szCs w:val="24"/>
                <w:lang w:eastAsia="ru-RU"/>
              </w:rPr>
              <w:lastRenderedPageBreak/>
              <w:t>миопия выше 10,0 Д, гиперметропия выше 6,0 Д, астигматизм выше 4,0 Д.</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Отсутствие бинокулярного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Снижение аккомодации ниже возрастных норм.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Лагофтальм.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переднего отрезка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зрительного нерва, сетчатки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4.4.3.</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Работы с оптическими приборами (микроскопами, лупами и пр.) (при отнесении условий труда по данному фактору по результатам аттестации рабочих мест по условиям труда к вредным условиям)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*Аллерголог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Офтальмотонометрия для лиц старше 40 лет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Скиаскопия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Рефрактометрия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Объем аккомодации для лиц моложе 40 лет</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бинокулярного зрения</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Цветоощущение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*специфическая аллергодиагностика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 с коррекцией не менее 0,9 на одном и 0,6 на другом глазу при предварительном медосмотре; не менее 0,7 на одном и 0,5 на другом глазу при повторном периодическом медосмотре.</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Аномалии рефракции: миопия выше 5,0 Д, гиперметропия выше 3,0 Д, астигматизм более 1,5 Д при предварительном медосмотре; миопия выше 8,0 Д, гиперметропия выше 4,0 Д, астигматизм выше 2,0 Д при повторных периодических медосмотрах.</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Снижение аккомодации ниже возрастных норм.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Нарушение цветоощущения, если цвет несет информационную нагрузку.</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Лагофтальм.</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воспалительные и аллергические заболевания защитного аппарата и оболочек глазного яблока.</w:t>
            </w:r>
          </w:p>
          <w:p w:rsidR="003F6102" w:rsidRPr="003F6102" w:rsidRDefault="003F6102" w:rsidP="003F6102">
            <w:pPr>
              <w:spacing w:after="10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зрительного нерва, сетчатки.</w:t>
            </w:r>
          </w:p>
        </w:tc>
      </w:tr>
    </w:tbl>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5" w:name="p3137"/>
      <w:bookmarkEnd w:id="5"/>
      <w:r w:rsidRPr="003F6102">
        <w:rPr>
          <w:rFonts w:ascii="Times New Roman" w:eastAsia="Times New Roman" w:hAnsi="Times New Roman" w:cs="Times New Roman"/>
          <w:sz w:val="24"/>
          <w:szCs w:val="24"/>
          <w:lang w:eastAsia="ru-RU"/>
        </w:rPr>
        <w:lastRenderedPageBreak/>
        <w:t>&lt;1&gt; Вещества, отмеченные в перечне знаком "А", являются аллергенами, знаком "К" - канцерогенами, знаком "Ф" - обладают фиброгенным эффектом, знаком "Р" - опасны для репродуктивного здоровья человека. При проведении предварительных и периодических медицинских осмотров лиц, контактирующих с веществами, отмеченными знаками "А", "К", "Р", к обязательному объему обследования дополнительно привлекаются необходимые для проведения осмотра врачи-специалисты, осуществляются дополнительные лабораторные и функциональные исследования и учитываются дополнительные медицинские противопоказания, указанные для соответствующего класса веществ (</w:t>
      </w:r>
      <w:hyperlink w:anchor="p67" w:history="1">
        <w:r w:rsidRPr="003F6102">
          <w:rPr>
            <w:rFonts w:ascii="Times New Roman" w:eastAsia="Times New Roman" w:hAnsi="Times New Roman" w:cs="Times New Roman"/>
            <w:color w:val="0000FF"/>
            <w:sz w:val="24"/>
            <w:szCs w:val="24"/>
            <w:lang w:eastAsia="ru-RU"/>
          </w:rPr>
          <w:t>п. 1.1.1</w:t>
        </w:r>
      </w:hyperlink>
      <w:r w:rsidRPr="003F6102">
        <w:rPr>
          <w:rFonts w:ascii="Times New Roman" w:eastAsia="Times New Roman" w:hAnsi="Times New Roman" w:cs="Times New Roman"/>
          <w:sz w:val="24"/>
          <w:szCs w:val="24"/>
          <w:lang w:eastAsia="ru-RU"/>
        </w:rPr>
        <w:t xml:space="preserve">, </w:t>
      </w:r>
      <w:hyperlink w:anchor="p77" w:history="1">
        <w:r w:rsidRPr="003F6102">
          <w:rPr>
            <w:rFonts w:ascii="Times New Roman" w:eastAsia="Times New Roman" w:hAnsi="Times New Roman" w:cs="Times New Roman"/>
            <w:color w:val="0000FF"/>
            <w:sz w:val="24"/>
            <w:szCs w:val="24"/>
            <w:lang w:eastAsia="ru-RU"/>
          </w:rPr>
          <w:t>1.1.2</w:t>
        </w:r>
      </w:hyperlink>
      <w:r w:rsidRPr="003F6102">
        <w:rPr>
          <w:rFonts w:ascii="Times New Roman" w:eastAsia="Times New Roman" w:hAnsi="Times New Roman" w:cs="Times New Roman"/>
          <w:sz w:val="24"/>
          <w:szCs w:val="24"/>
          <w:lang w:eastAsia="ru-RU"/>
        </w:rPr>
        <w:t xml:space="preserve">, </w:t>
      </w:r>
      <w:hyperlink w:anchor="p87" w:history="1">
        <w:r w:rsidRPr="003F6102">
          <w:rPr>
            <w:rFonts w:ascii="Times New Roman" w:eastAsia="Times New Roman" w:hAnsi="Times New Roman" w:cs="Times New Roman"/>
            <w:color w:val="0000FF"/>
            <w:sz w:val="24"/>
            <w:szCs w:val="24"/>
            <w:lang w:eastAsia="ru-RU"/>
          </w:rPr>
          <w:t>1.1.3</w:t>
        </w:r>
      </w:hyperlink>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6" w:name="p3138"/>
      <w:bookmarkEnd w:id="6"/>
      <w:r w:rsidRPr="003F6102">
        <w:rPr>
          <w:rFonts w:ascii="Times New Roman" w:eastAsia="Times New Roman" w:hAnsi="Times New Roman" w:cs="Times New Roman"/>
          <w:sz w:val="24"/>
          <w:szCs w:val="24"/>
          <w:lang w:eastAsia="ru-RU"/>
        </w:rPr>
        <w:t>&lt;2&gt; В Перечне вредных факторов перечислены факторы, которые по уровню своего воздействия отнесены к вредным и (или) опасным классам, в соответствии с действующими нормативными правовыми актами.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&lt;3&gt; Примечание утратило силу. - Приказ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7" w:name="p3141"/>
      <w:bookmarkEnd w:id="7"/>
      <w:r w:rsidRPr="003F6102">
        <w:rPr>
          <w:rFonts w:ascii="Times New Roman" w:eastAsia="Times New Roman" w:hAnsi="Times New Roman" w:cs="Times New Roman"/>
          <w:sz w:val="24"/>
          <w:szCs w:val="24"/>
          <w:lang w:eastAsia="ru-RU"/>
        </w:rPr>
        <w:t>&lt;4&gt; Участие в предварительных и периодических осмотрах врачей-специалистов, лабораторные и функциональные исследования, помеченные "звездочкой" (*), осуществляются по рекомендации врачей-специалистов, участвующих в предварительных и периодических осмотрах, и обязательны при проведении предварительных и периодических осмотров работников в условиях специализированной медицинской организации, имеющей право на проведение экспертизы связи заболевания с профессией в соответствии с действующим законодательством.</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8" w:name="p3142"/>
      <w:bookmarkEnd w:id="8"/>
      <w:r w:rsidRPr="003F6102">
        <w:rPr>
          <w:rFonts w:ascii="Times New Roman" w:eastAsia="Times New Roman" w:hAnsi="Times New Roman" w:cs="Times New Roman"/>
          <w:sz w:val="24"/>
          <w:szCs w:val="24"/>
          <w:lang w:eastAsia="ru-RU"/>
        </w:rPr>
        <w:t>&lt;5&gt; Участие врача-терапевта, врача-психиатра и врача-нарколога при прохождении предварительных и периодических осмотров является обязательным для всех категорий обследуемых.</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9" w:name="p3143"/>
      <w:bookmarkEnd w:id="9"/>
      <w:r w:rsidRPr="003F6102">
        <w:rPr>
          <w:rFonts w:ascii="Times New Roman" w:eastAsia="Times New Roman" w:hAnsi="Times New Roman" w:cs="Times New Roman"/>
          <w:sz w:val="24"/>
          <w:szCs w:val="24"/>
          <w:lang w:eastAsia="ru-RU"/>
        </w:rPr>
        <w:t>&lt;6&gt; Дополнительные медицинские противопоказания являются дополнением к общим медицинским противопоказаниям.</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Приложение N 2</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 приказу Министерства</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здравоохранения и социального</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развития Российской Федерации</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 12 апреля 2011 г. N 302н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bookmarkStart w:id="10" w:name="p3155"/>
      <w:bookmarkEnd w:id="10"/>
      <w:r w:rsidRPr="003F6102">
        <w:rPr>
          <w:rFonts w:ascii="Arial" w:eastAsia="Times New Roman" w:hAnsi="Arial" w:cs="Arial"/>
          <w:b/>
          <w:bCs/>
          <w:sz w:val="24"/>
          <w:szCs w:val="24"/>
          <w:lang w:eastAsia="ru-RU"/>
        </w:rPr>
        <w:t>ПЕРЕЧЕНЬ</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РАБОТ, ПРИ ВЫПОЛНЕНИИ КОТОРЫХ ПРОВОДЯТСЯ ОБЯЗАТЕЛЬНЫЕ</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ПРЕДВАРИТЕЛЬНЫЕ И ПЕРИОДИЧЕСКИЕ МЕДИЦИНСКИЕ ОСМОТРЫ</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(ОБСЛЕДОВАНИЯ) РАБОТНИКОВ</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1"/>
        <w:gridCol w:w="9214"/>
      </w:tblGrid>
      <w:tr w:rsidR="003F6102" w:rsidRPr="003F6102" w:rsidTr="003F6102">
        <w:trPr>
          <w:tblCellSpacing w:w="15" w:type="dxa"/>
          <w:jc w:val="center"/>
        </w:trPr>
        <w:tc>
          <w:tcPr>
            <w:tcW w:w="0" w:type="auto"/>
            <w:vAlign w:val="center"/>
            <w:hideMark/>
          </w:tcPr>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p>
        </w:tc>
        <w:tc>
          <w:tcPr>
            <w:tcW w:w="0" w:type="auto"/>
            <w:vAlign w:val="center"/>
            <w:hideMark/>
          </w:tcPr>
          <w:p w:rsidR="003F6102" w:rsidRPr="003F6102" w:rsidRDefault="003F6102" w:rsidP="003F6102">
            <w:pPr>
              <w:spacing w:after="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Список изменяющих документов</w:t>
            </w:r>
          </w:p>
        </w:tc>
      </w:tr>
    </w:tbl>
    <w:p w:rsidR="003F6102" w:rsidRPr="003F6102" w:rsidRDefault="003F6102" w:rsidP="003F6102">
      <w:pPr>
        <w:shd w:val="clear" w:color="auto" w:fill="F4F3F8"/>
        <w:spacing w:after="0" w:line="240" w:lineRule="auto"/>
        <w:jc w:val="center"/>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(в ред. Приказов Минздрава России от 15.05.2013 N 296н,</w:t>
      </w:r>
    </w:p>
    <w:p w:rsidR="003F6102" w:rsidRPr="003F6102" w:rsidRDefault="003F6102" w:rsidP="003F6102">
      <w:pPr>
        <w:shd w:val="clear" w:color="auto" w:fill="F4F3F8"/>
        <w:spacing w:after="0" w:line="240" w:lineRule="auto"/>
        <w:jc w:val="center"/>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от 05.12.2014 N 801н,</w:t>
      </w:r>
    </w:p>
    <w:p w:rsidR="003F6102" w:rsidRPr="003F6102" w:rsidRDefault="003F6102" w:rsidP="003F6102">
      <w:pPr>
        <w:shd w:val="clear" w:color="auto" w:fill="F4F3F8"/>
        <w:spacing w:after="0" w:line="240" w:lineRule="auto"/>
        <w:jc w:val="center"/>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Приказа Минтруда России N 62н, Минздрава России N 49н от 06.02.2018,</w:t>
      </w:r>
    </w:p>
    <w:p w:rsidR="003F6102" w:rsidRPr="003F6102" w:rsidRDefault="003F6102" w:rsidP="003F6102">
      <w:pPr>
        <w:shd w:val="clear" w:color="auto" w:fill="F4F3F8"/>
        <w:spacing w:after="0" w:line="240" w:lineRule="auto"/>
        <w:jc w:val="center"/>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Приказа Минздрава России от 13.12.2019 N 1032н)</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bl>
      <w:tblPr>
        <w:tblW w:w="13600" w:type="dxa"/>
        <w:tblInd w:w="20" w:type="dxa"/>
        <w:tblCellMar>
          <w:left w:w="0" w:type="dxa"/>
          <w:right w:w="0" w:type="dxa"/>
        </w:tblCellMar>
        <w:tblLook w:val="04A0" w:firstRow="1" w:lastRow="0" w:firstColumn="1" w:lastColumn="0" w:noHBand="0" w:noVBand="1"/>
      </w:tblPr>
      <w:tblGrid>
        <w:gridCol w:w="3452"/>
        <w:gridCol w:w="1639"/>
        <w:gridCol w:w="2172"/>
        <w:gridCol w:w="2687"/>
        <w:gridCol w:w="3650"/>
      </w:tblGrid>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Наименование работ и профессий</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Периодичность осмотров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Участие врачей-специалистов </w:t>
            </w:r>
            <w:hyperlink w:anchor="p4052" w:history="1">
              <w:r w:rsidRPr="003F6102">
                <w:rPr>
                  <w:rFonts w:ascii="Times New Roman" w:eastAsia="Times New Roman" w:hAnsi="Times New Roman" w:cs="Times New Roman"/>
                  <w:color w:val="0000FF"/>
                  <w:sz w:val="24"/>
                  <w:szCs w:val="24"/>
                  <w:lang w:eastAsia="ru-RU"/>
                </w:rPr>
                <w:t>&lt;2&gt;</w:t>
              </w:r>
            </w:hyperlink>
            <w:r w:rsidRPr="003F6102">
              <w:rPr>
                <w:rFonts w:ascii="Times New Roman" w:eastAsia="Times New Roman" w:hAnsi="Times New Roman" w:cs="Times New Roman"/>
                <w:sz w:val="24"/>
                <w:szCs w:val="24"/>
                <w:lang w:eastAsia="ru-RU"/>
              </w:rPr>
              <w:t xml:space="preserve">, </w:t>
            </w:r>
            <w:hyperlink w:anchor="p4053" w:history="1">
              <w:r w:rsidRPr="003F6102">
                <w:rPr>
                  <w:rFonts w:ascii="Times New Roman" w:eastAsia="Times New Roman" w:hAnsi="Times New Roman" w:cs="Times New Roman"/>
                  <w:color w:val="0000FF"/>
                  <w:sz w:val="24"/>
                  <w:szCs w:val="24"/>
                  <w:lang w:eastAsia="ru-RU"/>
                </w:rPr>
                <w:t>&lt;3&gt;</w:t>
              </w:r>
            </w:hyperlink>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Лабораторные и функциональные исследования </w:t>
            </w:r>
            <w:hyperlink w:anchor="p4052" w:history="1">
              <w:r w:rsidRPr="003F6102">
                <w:rPr>
                  <w:rFonts w:ascii="Times New Roman" w:eastAsia="Times New Roman" w:hAnsi="Times New Roman" w:cs="Times New Roman"/>
                  <w:color w:val="0000FF"/>
                  <w:sz w:val="24"/>
                  <w:szCs w:val="24"/>
                  <w:lang w:eastAsia="ru-RU"/>
                </w:rPr>
                <w:t>&lt;2&gt;</w:t>
              </w:r>
            </w:hyperlink>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Дополнительные медицинские противопоказания </w:t>
            </w:r>
            <w:hyperlink w:anchor="p4054" w:history="1">
              <w:r w:rsidRPr="003F6102">
                <w:rPr>
                  <w:rFonts w:ascii="Times New Roman" w:eastAsia="Times New Roman" w:hAnsi="Times New Roman" w:cs="Times New Roman"/>
                  <w:color w:val="0000FF"/>
                  <w:sz w:val="24"/>
                  <w:szCs w:val="24"/>
                  <w:lang w:eastAsia="ru-RU"/>
                </w:rPr>
                <w:t>&lt;4&gt;</w:t>
              </w:r>
            </w:hyperlink>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 xml:space="preserve">1. Работы на высоте, верхолазные работы </w:t>
            </w:r>
            <w:hyperlink w:anchor="p4055" w:history="1">
              <w:r w:rsidRPr="003F6102">
                <w:rPr>
                  <w:rFonts w:ascii="Times New Roman" w:eastAsia="Times New Roman" w:hAnsi="Times New Roman" w:cs="Times New Roman"/>
                  <w:color w:val="0000FF"/>
                  <w:sz w:val="24"/>
                  <w:szCs w:val="24"/>
                  <w:lang w:eastAsia="ru-RU"/>
                </w:rPr>
                <w:t>&lt;5&gt;</w:t>
              </w:r>
            </w:hyperlink>
            <w:r w:rsidRPr="003F6102">
              <w:rPr>
                <w:rFonts w:ascii="Times New Roman" w:eastAsia="Times New Roman" w:hAnsi="Times New Roman" w:cs="Times New Roman"/>
                <w:sz w:val="24"/>
                <w:szCs w:val="24"/>
                <w:lang w:eastAsia="ru-RU"/>
              </w:rPr>
              <w:t>, а также работы по обслуживанию подъемных сооружений, включая:</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 (только для верхолазных работ)</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Поля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Грыжи, препятствующие работе и имеющие наклонность к ущемлению</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Хронические заболевания периферической нервной системы с обострениями 3 и более раза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Хроническая ишемия мозга (дисциркуляторная энцефалопатия)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Заболевания любой этиологии, вызывающие нарушение функции вестибулярного аппарата,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Нарушение функции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Стойкое понижение слуха (3 и более месяца) любой этиологии одно- и двустороннее (острота слуха: шепотная речь не менее 3 м), за исключением отсутствия слуха, выраженных и значительно выраженных нарушений слуха (глухота и III, IV степень тугоухости) у лиц, прошедших профессиональное обучение, в том числе обучение безопасным методам и приемам выполнения работ</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Болезни органов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 острота зрения без коррекции ниже 0,5 на одном глазу и ниже 0,2 - на другом;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 ограничение поля зрения более чем 20°;</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 не поддающиеся лечению дакриоциститы и неизлечимое слезотечение;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 миопия высокой степени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Рецидивирующий тромбофлебит геморроидальных вен и вен нижних конечностей</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Беременность и период лактации</w:t>
            </w:r>
          </w:p>
        </w:tc>
      </w:tr>
      <w:tr w:rsidR="003F6102" w:rsidRPr="003F6102" w:rsidTr="003F6102">
        <w:tc>
          <w:tcPr>
            <w:tcW w:w="0" w:type="auto"/>
            <w:gridSpan w:val="5"/>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Минздрава России от 05.12.2014 N 801н)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1.1. Работы в качестве крановщика (машиниста крана)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 (только для работ на высоте)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Поля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Грыжи, препятствующие работе и имеющие наклонность к ущемлению</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Хронические заболевания периферической нервной системы с обострениями 3 и более раза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Хроническая ишемия мозга (дисциркуляторная энцефалопатия)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Стойкое понижение слуха (3 и более месяца) любой этиологии, одно- и двустороннее (острота слуха: шепотная речь не менее 3 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Нарушение функции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Заболевания любой этиологии, вызывающие нарушение функции вестибулярного аппарата,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Болезни органов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 острота зрения без коррекции ниже 0,5 на одном глазу и ниже 0,2 - на другом;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 ограничение поля зрения более чем 20°;</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 не поддающиеся лечению дакриоциститы и неизлечимое слезотечение;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 миопия высокой степени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Рецидивирующий тромбофлебит геморроидальных вен и вен нижних конечностей</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Беременность и период лактации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 Работа лифтера (к приему на работу для лифтеров обычных лифтов противопоказаний нет)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Нарушение функции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Стойкое понижение слуха (3 и более месяца) любой этиологии, одно- и двустороннее (острота слуха: шепотная речь не менее 3 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Острота зрения с коррекцией ниже 0,5 на одном глазу и ниже 0,2 - на другом или 0,7 при отсутствии бинокулярного зрения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4) Беременность и период лактации</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2. Работы по обслуживанию и ремонту действующих электроустановок с напряжением 42 В и выше переменного тока, 110 В и выше постоянного тока, а также монтажные, наладочные работы, испытания и измерения в этих электроустановках</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Поля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Стойкое понижение слуха (3 и более месяца) любой этиологии, одно- и двустороннее (острота слуха: шепотная речь не менее 3 м) (кроме работ по ремонту и эксплуатации ЭВМ), за исключением отсутствия слуха, выраженных и значительно выраженных нарушений слуха (глухота и III, IV степень тугоухости) у лиц, прошедших профессиональное обучение, в том числе обучение безопасным методам и приемам выполнения работ</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Острота зрения с коррекцией ниже 0,5 на одном глазу и ниже 0,2 - на другом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Стойкое слезотечение, не поддающееся лечению</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Ограничение поля зрения более чем на 20° по любому из меридианов</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Нарушение функции вестибулярного анализатора любой этиологии</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Беременность и период лактации</w:t>
            </w:r>
          </w:p>
        </w:tc>
      </w:tr>
      <w:tr w:rsidR="003F6102" w:rsidRPr="003F6102" w:rsidTr="003F6102">
        <w:tc>
          <w:tcPr>
            <w:tcW w:w="0" w:type="auto"/>
            <w:gridSpan w:val="5"/>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Минздрава России от 05.12.2014 N 801н)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Работы по валке, сплаву, транспортировке, первичной обработке, охране и восстановлению лесов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Реовазография сосудов конечностей</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Рецидивирующий тромбофлебит геморроидальных вен и вен нижних конечностей</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Грыжи, препятствующие работе и имеющие склонность к ущемлению при выполнении работ средней тяжести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Хронические заболевания периферической нервной системы с обострениями 3 раза и более за календарный год при выполнении работ средней тяжести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Стойкое понижение слуха (3 и более месяца) любой этиологии, одно- и двустороннее (острота слуха: шепотная речь менее 3 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Нарушение функции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6) Заболевания любой этиологии, вызывающие нарушение функции вестибулярного аппарата,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Острота зрения с коррекцией ниже 0,5 на одном глазу и ниже 0,2 - на другом</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Беременность и период лактации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4. Работы в особых географических регионах со значительным удалением мест проведения работ от медицинских учреждений, оказывающих специализированную медицинскую помощь, включая:</w:t>
            </w:r>
          </w:p>
        </w:tc>
        <w:tc>
          <w:tcPr>
            <w:tcW w:w="0" w:type="auto"/>
            <w:vMerge w:val="restart"/>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vMerge w:val="restart"/>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tc>
        <w:tc>
          <w:tcPr>
            <w:tcW w:w="0" w:type="auto"/>
            <w:vMerge w:val="restart"/>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ФГДС</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АЛТ</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АСТ</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Билирубин</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УЗИ брюшной полости</w:t>
            </w:r>
          </w:p>
        </w:tc>
        <w:tc>
          <w:tcPr>
            <w:tcW w:w="0" w:type="auto"/>
            <w:vMerge w:val="restart"/>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Грыжи с наклонностью к ущемлению, выпадение прямой кишки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утратил силу</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Нарушение функции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Заболевания любой этиологии, вызывающие нарушение функции вестибулярного аппарата,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Хронические заболевания периферической нервной системы с обострениями 3 и более раза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Острота зрения с коррекцией ниже 0,5 на одном глазу и ниже 0,2 - на другом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Стойкое слезотечение, не поддающееся лечению</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Рецидивирующая язвенная болезнь желудка и 12-перстной кишки с обострениями 2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Хронические заболевания гепатобилиарной системы с обострениями 2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10) Бронхиальная астма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 Хронические воспалительные и дисгормональные заболевания матки и придатков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 Хронические болезни почек и мочевыводящих путей</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 Болезни полости рта, зубов и челюстей (хронический гингивит, стоматит, пародонтит), отсутствие зубов, множественный кариес</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14) 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15) Беременность и период лактации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4.1. Работы в нефтяной и газовой промышленности, выполняемые в районах Крайнего Севера и приравненных к ним местностях, пустынных и других отдаленных и недостаточно обжитых районах, а также при морском бурении</w:t>
            </w: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4.2. Работы на гидрометеорологических станциях, сооружениях связи, расположенных в полярных, высокогорных, пустынных, таежных и других отдаленных и недостаточно обжитых районах, в сложных климатических условиях</w:t>
            </w: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4.3. Геологоразведочные, строительные и другие работы в отдаленных, малонаселенных, труднодоступных, заболоченных и горных районах (в том числе вахтово-экспедиционным методом)</w:t>
            </w: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4.4. Работы, выполняемые по трудовым договорам в районах Крайнего Севера и приравненных к ним местностях</w:t>
            </w: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c>
          <w:tcPr>
            <w:tcW w:w="0" w:type="auto"/>
            <w:vMerge/>
            <w:tcBorders>
              <w:top w:val="single" w:sz="8" w:space="0" w:color="000000"/>
              <w:left w:val="single" w:sz="8" w:space="0" w:color="000000"/>
              <w:bottom w:val="nil"/>
              <w:right w:val="single" w:sz="8" w:space="0" w:color="000000"/>
            </w:tcBorders>
            <w:vAlign w:val="center"/>
            <w:hideMark/>
          </w:tcPr>
          <w:p w:rsidR="003F6102" w:rsidRPr="003F6102" w:rsidRDefault="003F6102" w:rsidP="003F6102">
            <w:pPr>
              <w:spacing w:after="0" w:line="240" w:lineRule="auto"/>
              <w:rPr>
                <w:rFonts w:ascii="Verdana" w:eastAsia="Times New Roman" w:hAnsi="Verdana" w:cs="Times New Roman"/>
                <w:sz w:val="21"/>
                <w:szCs w:val="21"/>
                <w:lang w:eastAsia="ru-RU"/>
              </w:rPr>
            </w:pPr>
          </w:p>
        </w:tc>
      </w:tr>
      <w:tr w:rsidR="003F6102" w:rsidRPr="003F6102" w:rsidTr="003F6102">
        <w:tc>
          <w:tcPr>
            <w:tcW w:w="0" w:type="auto"/>
            <w:gridSpan w:val="5"/>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lastRenderedPageBreak/>
              <w:t>(в ред. Приказа Минздрава России от 05.12.2014 N 801н)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Работы, непосредственно связанные с обслуживанием сосудов, находящихся под давлением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Поля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Острота зрения с коррекцией ниже 0,5 на одном глазу и ниже 0,2 - на другом с коррекцией</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Ограничение поля зрения более чем на 20°</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Стойкое слезотечение, не поддающееся лечению</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Стойкое понижение слуха (3 и более месяца) любой этиологии, одно- и двустороннее (острота слуха: шепотная речь менее 3 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Нарушение функции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Заболевания любой этиологии, вызывающие нарушение функции вестибулярного аппарата,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Заболевания, препятствующие работе в противогазе (для работников службы газнадзора)</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Беременность и период лактации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Работы, непосредственно связанные с применением легковоспламеняющихся и взрывчатых материалов, работы во взрыво- и пожароопасных производствах</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функции вестибулярного аппарата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Хронические заболевания периферической нервной системы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Стойкое понижение слуха (3 и более месяца) любой этиологии, одно- и двустороннее (острота слуха: шепотная речь менее 3 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Нарушение функции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4) Заболевания любой этиологии, вызывающие нарушение функции вестибулярного аппарата,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Стойкое слезотечение, не поддающееся лечению</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Беременность и период лактации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7. Работы в военизированной охране, службах спецсвязи, аппарате инкассации, банковских структурах, других ведомствах и службах, которым разрешено ношение оружия и его применение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Поля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вестибулярной функции</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Отсутствие конечности, кисти или пальцев кисти с нарушением функции хвата, стопы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Заболевания сосудов (облитерирующий эндартериит, варикозное расширение вен и др.)</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Хронические рецидивирующие заболевания кожи с частотой обострения 4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Острота зрения с коррекцией ниже 0,5 на одном глазу, ниже 0,2 - на другом или 0,7 на одном глазу при отсутствии зрения на другом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Ограничение поля зрения более чем на 20° по любому из меридианов</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Стойкое понижение слуха (3 и более месяца) любой этиологии, одно- и двустороннее (острота слуха: шепотная речь не менее 3 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Нарушение функции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Заболевания любой этиологии, вызывающие нарушение функции вестибулярного аппарата,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10) Беременность и период лактации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8. Работы, выполняемые газоспасательной службой, добровольными газоспасательными дружинами, военизированными частями и отрядами по предупреждению и ликвидации открытых газовых и нефтяных фонтанов, военизированными горными и горноспасательными службами министерств и ведомств, пожарной охраной</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Поля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*ЭНМГ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Заболевания сердечно-сосудистой системы, даже при наличии компенсации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Хронические заболевания органов дыхания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Болезни зубов, полости рта, отсутствие зубов, мешающее захватыванию загубника, наличие съемных протезов, альвеолярная пиоррея, стоматиты, периодонтит, анкилозы и контрактуры нижней челюсти, челюстной артрит</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Общее физическое недоразвитие и недоразвитие опорно-двигательного аппарата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Доброкачественные новообразования, препятствующие выполнению работ в противогазах</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Грыжи (все виды)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Облитерирующие заболевания сосудов вне зависимости от степени компенсации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Варикозная болезнь и рецидивирующий тромбофлебит нижних конечностей и геморроидальных вен. Лимфангиит и другие нарушения лимфооттока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10) Искривление носовой перегородки с нарушением функции носового дыхания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 Хронические заболевания верхних дыхательных путей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 Хронические заболевания среднего уха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 Стойкое понижение слуха (3 и более месяца) любой этиологии, одно- или двустороннее (острота слуха: шепотная речь менее 3 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14) Нарушение функции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15) Заболевания любой этиологии, вызывающие нарушение функции вестибулярного аппарата,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16) Понижение остроты зрения ниже 0,8 на одном глазу и ниже 0,5 - на другом, коррекция не допускается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17) Хронические заболевания слезовыводящих путей, век, органические недостатки век, препятствующие полному их смыканию, свободному движению глазного яблока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18) Ограничение поля зрения более чем на 20°</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19) Болезни эндокринной системы, требующие постоянной лекарственной коррекции</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20) Беременность и период лактации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9. Работы, выполняемые аварийно-спасательными службами по предупреждению и ликвидации чрезвычайных ситуаций природного и техногенного характера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Поля зрения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Заболевания сердечно-сосудистой системы, даже при наличии компенсации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Хронические заболевания органов дыхания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Болезни зубов, полости рта, отсутствие зубов, мешающее захватыванию загубника, наличие съемных протезов, альвеолярная пиоррея, стоматиты, периодонтит, анкилозы и контрактуры нижней челюсти, челюстной артрит</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Общее физическое недоразвитие и недоразвитие опорно-двигательного аппарата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Доброкачественные новообразования, препятствующие выполнению работ в противогазах</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Грыжи (все виды)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Облитерирующие заболевания сосудов вне зависимости от степени компенсации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9) Варикозная болезнь и рецидивирующий тромбофлебит нижних конечностей и геморроидальных вен. Лимфангиит и другие нарушения лимфооттока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10) Искривление носовой перегородки с нарушением функции носового дыхания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 Хронические заболевания верхних дыхательных путей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 Хронические заболевания среднего уха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 Стойкое понижение слуха (3 и более месяца) любой этиологии, одно- и двустороннее (острота слуха: шепотная речь не менее 3 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14) Нарушение функции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15) Заболевания любой этиологии, вызывающие нарушение функции вестибулярного аппарата,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16) Понижение остроты зрения ниже 0,8 на одном глазу и ниже 0,5 - на другом, коррекция не допускается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17) Хронические заболевания слезовыводящих путей, век, органические недостатки век, препятствующие полному их смыканию, свободному движению глазного яблока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18) Ограничение поля зрения более чем на 20°</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19) Болезни эндокринной системы, требующие постоянной лекарственной коррекции</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20) Беременность и период лактации</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 xml:space="preserve">10. Работы, выполняемые непосредственно на механическом оборудовании, имеющем открытые движущиеся (вращающиеся) элементы </w:t>
            </w:r>
            <w:r w:rsidRPr="003F6102">
              <w:rPr>
                <w:rFonts w:ascii="Times New Roman" w:eastAsia="Times New Roman" w:hAnsi="Times New Roman" w:cs="Times New Roman"/>
                <w:sz w:val="24"/>
                <w:szCs w:val="24"/>
                <w:lang w:eastAsia="ru-RU"/>
              </w:rPr>
              <w:lastRenderedPageBreak/>
              <w:t>конструкции (токарные, фрезерные и другие станки, штамповочные прессы и др.)</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 раз в 2 года</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Поля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Аудиометрия</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 Острота зрения с коррекцией ниже 0,5 на одном глазу, ниже 0,2 - на другом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2) Нарушение функции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Заболевания любой этиологии, вызывающие нарушение функции вестибулярного аппарата,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Стойкое понижение слуха (3 и более месяца) любой этиологии, одно- или двустороннее (острота слуха: шепотная речь менее 3 м), за исключением отсутствия слуха, выраженных и значительно выраженных нарушений слуха (глухота и III, IV степень тугоухости) у лиц, прошедших профессиональное обучение, в том числе обучение безопасным методам и приемам выполнения работ</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Ограничение поля зрения более чем на 20° по любому из меридианов</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Беременность и период лактации</w:t>
            </w:r>
          </w:p>
        </w:tc>
      </w:tr>
      <w:tr w:rsidR="003F6102" w:rsidRPr="003F6102" w:rsidTr="003F6102">
        <w:tc>
          <w:tcPr>
            <w:tcW w:w="0" w:type="auto"/>
            <w:gridSpan w:val="5"/>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lastRenderedPageBreak/>
              <w:t>(в ред. Приказа Минздрава России от 05.12.2014 N 801н)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 Работы под водой, выполняемые работниками, пребывающими в газовой среде в условиях нормального давления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Заболевания сердечно-сосудистой системы, даже при наличии компенсации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Хронические заболевания органов дыхания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Болезни зубов, полости рта, отсутствие зубов, мешающее захватыванию загубника, наличие съемных протезов, альвеолярная пиоррея, стоматиты, периодонтит, анкилозы и контрактуры нижней челюсти, челюстной артрит</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Общее физическое недоразвитие и недоразвитие опорно-двигательного аппарата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6) Доброкачественные новообразования, препятствующие выполнению работ в противогазах</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Грыжи (все виды)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Облитерирующие заболевания сосудов вне зависимости от степени компенсации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Варикозная болезнь и рецидивирующий тромбофлебит нижних конечностей и геморроидальных вен. Лимфангиит и другие нарушения лимфооттока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10) Искривление носовой перегородки с нарушением функции носового дыхания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 Хронические заболевания верхних дыхательных путей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 Хронические заболевания среднего уха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 Стойкое понижение слуха (3 и более месяца) любой этиологии, одно- или двустороннее (острота слуха: шепотная речь менее 3 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14) Нарушение функции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15) Заболевания любой этиологии, вызывающие нарушение функции вестибулярного аппарата,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16) Понижение остроты зрения ниже 0,8 на одном глазу и ниже 0,5 - на другом, коррекция не допускается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17) Хронические заболевания слезовыводящих путей, век, органические недостатки век, препятствующие полному их смыканию, свободному движению глазного яблока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18) Ограничение поля зрения более чем на 20°</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19) Болезни эндокринной системы, требующие постоянной лекарственной коррекции</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20) Беременность и период лактации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12. Подземные работы</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Поля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Заболевания сердечно-сосудистой системы, даже при наличии компенсации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Хронические заболевания органов дыхания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Хронические болезни зубов, полости рта, отсутствие зубов, мешающее захватыванию загубника, наличие съемных протезов, альвеолярная пиоррея, стоматиты, периодонтит, анкилозы и контрактуры нижней челюсти, челюстной артрит</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Общее физическое недоразвитие и недоразвитие опорно-двигательного аппарата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Доброкачественные новообразования, препятствующие выполнению работ в противогазах</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Грыжи (все виды)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Облитерирующие заболевания сосудов вне зависимости от степени компенсации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Варикозная болезнь и рецидивирующий тромбофлебит нижних конечностей и геморроидальных вен. Лимфангиит и другие нарушения лимфооттока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10) Искривление носовой перегородки с нарушением функции носового дыхания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 Хронические заболевания среднего уха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 Стойкое понижение слуха (3 и более месяца) любой этиологии одно- и двустороннее (острота слуха: шепотная речь не менее 3 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 Нарушение функции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14) Заболевания любой этиологии, вызывающие нарушение функции вестибулярного аппарата,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15) Понижение остроты зрения ниже 0,8 на одном глазу и ниже 0,5 - на другом, коррекция не допускается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16) Хронические заболевания слезовыводящих путей, век, органические недостатки век, препятствующие полному их смыканию, свободному движению глазного яблока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17) Ограничение поля зрения более чем на 20°</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18) Болезни эндокринной системы, требующие постоянной лекарственной коррекции</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13. Работы, выполняемые с применением изолирующих средств индивидуальной защиты и фильтрующих противогазов с полной лицевой частью</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Спирометрия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Поля зрения</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Хронические заболевания периферической нервной системы с частотой обострения 3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Заболевания органов кровообращения, даже при наличии компенсации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Болезни зубов, полости рта, заболевания челюстно-лицевого аппарата (отсутствие зубов, наличие съемных протезов, анкилозы и контрактуры нижней челюсти, челюстной артрит)</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Глаукома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Хронические заболевания верхних дыхательных путей</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Хронические заболевания бронхолегочной системы с частотой обострения 2 раза и более за календарный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Искривление носовой перегородки с нарушением функции носового дыхания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Деформация грудной клетки, вызывающая нарушение дыхания и затрудняющая работу в противогазах</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Доброкачественные опухоли, препятствующие выполнению работ в противогазах</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10) Хронические заболевания среднего уха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 Заболевания вестибулярного анализатора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 Понижение остроты зрения ниже 0,8 на одном глазу и ниже 0,5 - на другом, коррекция не допускается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 Хронические заболевания слезовыводящих путей, век, органические недостатки век, препятствующие полному их смыканию, свободному движению глазного яблока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14) Ограничение поля зрения более чем на 10°</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15) Стойкое понижение слуха (3 и более месяца) любой этиологии одно- и двустороннее (острота слуха: шепотная речь не менее 3 м), за исключением отсутствия слуха, выраженных и значительно выраженных нарушений слуха (глухота и III, IV степень тугоухости)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16) Заболевания любой этиологии, вызывающие нарушение функции вестибулярного аппарата,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17) Беременность и период лактации</w:t>
            </w:r>
          </w:p>
        </w:tc>
      </w:tr>
      <w:tr w:rsidR="003F6102" w:rsidRPr="003F6102" w:rsidTr="003F6102">
        <w:tc>
          <w:tcPr>
            <w:tcW w:w="0" w:type="auto"/>
            <w:gridSpan w:val="5"/>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lastRenderedPageBreak/>
              <w:t>(в ред. Приказа Минздрава России от 05.12.2014 N 801н)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14. Работы в организациях пищевой промышленности, молочных и раздаточных пунктах, на базах и складах продовольственных товаров, где имеется контакт с пищевыми продуктами в процессе их производства, хранения, реализации, в том числе работы по санитарной обработке и ремонту инвентаря, оборудования, а также работы, где имеется контакт с пищевыми продуктами при транспортировке их на всех видах транспорта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крови на сифилис</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Исследования на гельминтозы при </w:t>
            </w:r>
            <w:r w:rsidRPr="003F6102">
              <w:rPr>
                <w:rFonts w:ascii="Times New Roman" w:eastAsia="Times New Roman" w:hAnsi="Times New Roman" w:cs="Times New Roman"/>
                <w:sz w:val="24"/>
                <w:szCs w:val="24"/>
                <w:lang w:eastAsia="ru-RU"/>
              </w:rPr>
              <w:lastRenderedPageBreak/>
              <w:t>поступлении на работу и в дальнейшем - не реже 1 раза в год либо по эпидпоказаниям</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Мазок из зева и носа на наличие патогенного стафилококка при поступлении на работу, в дальнейшем - по медицинским и эпидпоказаниям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Заболевания и бактерионосительство: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брюшной тиф, паратифы, сальмонеллез, дизентерия;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гельминтозы;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сифилис в заразном периоде;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лепра;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педикулез;</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заразные кожные заболевания: чесотка, трихофития, микроспория, парша, актиномикоз с изъязвлениями или свищами на открытых частях тела;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7) заразные и деструктивные формы туберкулеза легких, внелегочный туберкулез с </w:t>
            </w:r>
            <w:r w:rsidRPr="003F6102">
              <w:rPr>
                <w:rFonts w:ascii="Times New Roman" w:eastAsia="Times New Roman" w:hAnsi="Times New Roman" w:cs="Times New Roman"/>
                <w:sz w:val="24"/>
                <w:szCs w:val="24"/>
                <w:lang w:eastAsia="ru-RU"/>
              </w:rPr>
              <w:lastRenderedPageBreak/>
              <w:t>наличием свищей, бактериоурии, туберкулезной волчанки лица и рук;</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гонорея (все формы) на срок проведения лечения антибиотиками и получения отрицательных результатов первого контроля;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инфекции кожи и подкожной клетчатки - только для работников акушерских и хирургических стационаров, отделений патологии новорожденных, недоношенных, а также занятых изготовлением и реализацией пищевых продуктов;</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10) озена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15. Работы в организациях общественного питания, торговли, буфетах, на пищеблоках, в том числе на транспорте</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крови на сифилис</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гельминтозы при поступлении на работу и в дальнейшем - не реже 1 раза в год либо по эпидемиологическим показаниям</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Мазок из зева и носа на наличие патогенного стафилококка при поступлении на работу, в дальнейшем - по медицинским и эпидпоказаниям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и бактерионосительство: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брюшной тиф, паратифы, сальмонеллез, дизентерия;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гельминтозы;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сифилис в заразном периоде;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лепра;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педикулез;</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заразные кожные заболевания: чесотка, трихофития, микроспория, парша, актиномикоз с изъязвлениями или свищами на открытых частях тела;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заразные и деструктивные формы туберкулеза легких, внелегочный туберкулез с наличием свищей, бактериоурии, туберкулезной волчанки лица и рук;</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гонорея (все формы) на срок проведения лечения антибиотиками и получения отрицательных результатов первого контроля;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инфекции кожи и подкожной клетчатки - только для работников, занятых изготовлением и реализацией пищевых продуктов;</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10) озена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16. Работы, выполняемые учащимися образовательных организаций общего и профессионального образования перед началом и в период прохождения практики в </w:t>
            </w:r>
            <w:r w:rsidRPr="003F6102">
              <w:rPr>
                <w:rFonts w:ascii="Times New Roman" w:eastAsia="Times New Roman" w:hAnsi="Times New Roman" w:cs="Times New Roman"/>
                <w:sz w:val="24"/>
                <w:szCs w:val="24"/>
                <w:lang w:eastAsia="ru-RU"/>
              </w:rPr>
              <w:lastRenderedPageBreak/>
              <w:t>организациях, работники которых подлежат медицинским осмотрам (обследованиям)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крови на сифилис</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Мазки на гонорею при поступлении на работу</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гельминтозы при поступлении на работу и в дальнейшем - не реже 1 раза в год либо по эпидпоказаниям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Заболевания и бактерионосительство: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брюшной тиф, паратифы, сальмонеллез, дизентерия;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гельминтозы;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сифилис в заразном периоде;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4) лепра;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педикулез;</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заразные кожные заболевания: чесотка, трихофития, микроспория, парша, актиномикоз с изъязвлениями или свищами на открытых частях тела;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заразные и деструктивные формы туберкулеза легких, внелегочный туберкулез с наличием свищей, бактериоурии, туберкулезной волчанки лица и рук;</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гонорея (все формы) на срок проведения лечения антибиотиками и получения отрицательных результатов первого контроля;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инфекции кожи и подкожной клетчатки - только для акушерских и хирургических стационаров, отделений патологии новорожденных, недоношенных, а также занятых изготовлением и реализацией пищевых продуктов;</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10) озена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17. Работы медицинского персонала лечебно-профилактических учреждений, а также родильных домов (отделений), детских больниц (отделений), детских поликлиник, отделений патологии новорожденных, недоношенных</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крови на сифилис</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Мазки на гонорею</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гельминтозы при поступлении на работу и в дальнейшем - не реже 1 раза в год либо по эпидпоказаниям</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Мазок из зева и носа на наличие патогенного стафилококка при поступлении на работу и </w:t>
            </w:r>
            <w:r w:rsidRPr="003F6102">
              <w:rPr>
                <w:rFonts w:ascii="Times New Roman" w:eastAsia="Times New Roman" w:hAnsi="Times New Roman" w:cs="Times New Roman"/>
                <w:sz w:val="24"/>
                <w:szCs w:val="24"/>
                <w:lang w:eastAsia="ru-RU"/>
              </w:rPr>
              <w:lastRenderedPageBreak/>
              <w:t>в дальнейшем - 1 раз в 6 месяцев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Заболевания и бактерионосительство: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брюшной тиф, паратифы, сальмонеллез, дизентерия;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гельминтозы;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сифилис в заразном периоде;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лепра;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заразные кожные заболевания: чесотка, трихофития, микроспория, парша, актиномикоз с изъязвлениями или свищами на открытых частях тела;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заразные и деструктивные формы туберкулеза легких, внелегочный туберкулез с наличием свищей, бактериоурии, туберкулезной волчанки лица и рук;</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гонорея (все формы) на срок проведения лечения антибиотиками и получения отрицательных результатов первого контроля;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8) инфекции кожи и подкожной клетчатки - только для работников акушерских и хирургических </w:t>
            </w:r>
            <w:r w:rsidRPr="003F6102">
              <w:rPr>
                <w:rFonts w:ascii="Times New Roman" w:eastAsia="Times New Roman" w:hAnsi="Times New Roman" w:cs="Times New Roman"/>
                <w:sz w:val="24"/>
                <w:szCs w:val="24"/>
                <w:lang w:eastAsia="ru-RU"/>
              </w:rPr>
              <w:lastRenderedPageBreak/>
              <w:t>стационаров, отделений патологии новорожденных, недоношенных, а также занятых изготовлением и реализацией пищевых продуктов;</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озена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18. Работы в образовательных 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крови на сифилис</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Мазки на гонорею при поступлении на работу</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гельминтозы при поступлении на работу и в дальнейшем - не реже 1 раза в год либо по эпидпоказаниям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и бактерионосительство: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брюшной тиф, паратифы, сальмонеллез, дизентерия;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гельминтозы;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сифилис в заразном периоде;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лепра;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заразные кожные заболевания: чесотка, трихофития, микроспория, парша, актиномикоз с изъязвлениями или свищами на открытых частях тела;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заразные и деструктивные формы туберкулеза легких, внелегочный туберкулез с наличием свищей, бактериоурии, туберкулезной волчанки лица и рук;</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гонорея (все формы) - только для работников медицинских и детских дошкольных учреждений, непосредственно связанных с обслуживанием детей, - на срок проведения лечения антибиотиками и получения отрицательных результатов первого контроля;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озена</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19. Работы в детских и подростковых сезонных оздоровительных организациях</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Флюорография легких</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крови на сифилис</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Мазки на гонорею при поступлении на работу</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Исследования на гельминтозы при поступлении на работу и </w:t>
            </w:r>
            <w:r w:rsidRPr="003F6102">
              <w:rPr>
                <w:rFonts w:ascii="Times New Roman" w:eastAsia="Times New Roman" w:hAnsi="Times New Roman" w:cs="Times New Roman"/>
                <w:sz w:val="24"/>
                <w:szCs w:val="24"/>
                <w:lang w:eastAsia="ru-RU"/>
              </w:rPr>
              <w:lastRenderedPageBreak/>
              <w:t>в дальнейшем - не реже 1 раза в год либо по эпидпоказаниям</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Заболевания и бактерионосительство: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брюшной тиф, паратифы, сальмонеллез, дизентерия;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гельминтозы;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сифилис в заразном периоде;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лепра;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заразные кожные заболевания: чесотка, трихофития, микроспория, парша, актиномикоз с изъязвлениями или свищами на открытых частях тела;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заразные и деструктивные формы туберкулеза легких, внелегочный туберкулез с наличием свищей, бактериоурии, туберкулезной волчанки лица и рук;</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7) гонорея (все формы) на срок проведения лечения антибиотиками и получения отрицательных результатов первого контроля;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озена</w:t>
            </w:r>
          </w:p>
        </w:tc>
      </w:tr>
      <w:tr w:rsidR="003F6102" w:rsidRPr="003F6102" w:rsidTr="003F6102">
        <w:tc>
          <w:tcPr>
            <w:tcW w:w="0" w:type="auto"/>
            <w:gridSpan w:val="5"/>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lastRenderedPageBreak/>
              <w:t>(п. 19 в ред. Приказа Минздрава России от 15.05.2013 N 296н)</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20. Работы в дошкольных образовательных организациях, домах ребенка, организациях для детей-сирот и детей, оставшихся без попечения родителей (лиц, их заменяющих), образовательных организациях интернатного типа, оздоровительных образовательных организациях, в том числе санаторного типа, детских санаториях, круглогодичных лагерях отдыха, а также организациях социального обслуживания, осуществляющих предоставление социальных услуг в стационарной форме социального обслуживания, полустационарной форме социального обслуживания, в форме социального обслуживания на дому</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крови на сифилис</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Мазки на гонорею</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гельминтозы при поступлении на работу и в дальнейшем - не реже 1 раза в год либо по эпидпоказаниям</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и бактерионосительство: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брюшной тиф, паратифы, сальмонеллез, дизентерия;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гельминтозы;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сифилис в заразном периоде;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лепра;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заразные кожные заболевания: чесотка, трихофития, микроспория, парша, актиномикоз с изъязвлениями или свищами на открытых частях тела;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заразные и деструктивные формы туберкулеза легких, внелегочный туберкулез с наличием свищей, бактериоурии, туберкулезной волчанки лица и рук;</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гонорея (все формы) - только для работников медицинских и детских дошкольных учреждений, непосредственно связанных с обслуживанием детей, - на срок проведения лечения антибиотиками и получения отрицательных результатов первого контроля;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озена</w:t>
            </w:r>
          </w:p>
        </w:tc>
      </w:tr>
      <w:tr w:rsidR="003F6102" w:rsidRPr="003F6102" w:rsidTr="003F6102">
        <w:tc>
          <w:tcPr>
            <w:tcW w:w="0" w:type="auto"/>
            <w:gridSpan w:val="5"/>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Минтруда России N 62н, Минздрава России N 49н от 06.02.2018)</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21. Работы в организациях бытового обслуживания (банщики, работники душевых, парикмахерских)</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крови на сифилис</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Мазки на гонорею при поступлении на работу</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Исследования на носительство возбудителей кишечных инфекций и серологическое обследование на брюшной тиф при поступлении на работу и </w:t>
            </w:r>
            <w:r w:rsidRPr="003F6102">
              <w:rPr>
                <w:rFonts w:ascii="Times New Roman" w:eastAsia="Times New Roman" w:hAnsi="Times New Roman" w:cs="Times New Roman"/>
                <w:sz w:val="24"/>
                <w:szCs w:val="24"/>
                <w:lang w:eastAsia="ru-RU"/>
              </w:rPr>
              <w:lastRenderedPageBreak/>
              <w:t>в дальнейшем - по эпидпоказаниям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Заболевания и бактерионосительство: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брюшной тиф, паратифы, сальмонеллез, дизентерия;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гельминтозы;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сифилис в заразном периоде;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лепра;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заразные кожные заболевания: чесотка, трихофития, микроспория, парша, актиномикоз с изъязвлениями или свищами на открытых частях тела;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6) заразные и деструктивные формы туберкулеза легких, внелегочный туберкулез с </w:t>
            </w:r>
            <w:r w:rsidRPr="003F6102">
              <w:rPr>
                <w:rFonts w:ascii="Times New Roman" w:eastAsia="Times New Roman" w:hAnsi="Times New Roman" w:cs="Times New Roman"/>
                <w:sz w:val="24"/>
                <w:szCs w:val="24"/>
                <w:lang w:eastAsia="ru-RU"/>
              </w:rPr>
              <w:lastRenderedPageBreak/>
              <w:t>наличием свищей, бактериоурии, туберкулезной волчанки лица и рук;</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гонорея (все формы) - только для работников медицинских и детских дошкольных учреждений, непосредственно связанных с обслуживанием детей, - на срок проведения лечения антибиотиками и получения отрицательных результатов первого контроля;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озена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22. Работы в бассейнах, а также водолечебницах</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крови на сифилис</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Мазки на гонорею при поступлении на работу</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и бактерионосительство: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брюшной тиф, паратифы, сальмонеллез, дизентерия;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гельминтозы;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сифилис в заразном периоде;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лепра;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заразные кожные заболевания: чесотка, трихофития, микроспория, парша, актиномикоз с изъязвлениями или свищами на открытых частях тела;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заразные и деструктивные формы туберкулеза легких, внелегочный туберкулез с наличием свищей, бактериоурии, туберкулезной волчанки лица и рук;</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гонорея (все формы) - только для работников медицинских и детских дошкольных учреждений, непосредственно связанных с обслуживанием детей, - на срок проведения лечения антибиотиками и получения отрицательных результатов первого контроля;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озена</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23. Работы в гостиницах, общежитиях, пассажирских вагонах (проводники), в должности бортового проводника воздушного судна</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крови на сифилис</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Мазки на гонорею при поступлении на работу и в дальнейшем - 1 раз в год</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и бактерионосительство: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брюшной тиф, паратифы, сальмонеллез, дизентерия;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гельминтозы;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сифилис в заразном периоде;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лепра;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5) заразные кожные заболевания: чесотка, трихофития, микроспория, парша, актиномикоз </w:t>
            </w:r>
            <w:r w:rsidRPr="003F6102">
              <w:rPr>
                <w:rFonts w:ascii="Times New Roman" w:eastAsia="Times New Roman" w:hAnsi="Times New Roman" w:cs="Times New Roman"/>
                <w:sz w:val="24"/>
                <w:szCs w:val="24"/>
                <w:lang w:eastAsia="ru-RU"/>
              </w:rPr>
              <w:lastRenderedPageBreak/>
              <w:t>с изъязвлениями или свищами на открытых частях тела;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заразные и деструктивные формы туберкулеза легких, внелегочный туберкулез с наличием свищей, бактериоурии, туберкулезной волчанки лица и рук;</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гонорея (все формы);</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озена</w:t>
            </w:r>
          </w:p>
        </w:tc>
      </w:tr>
      <w:tr w:rsidR="003F6102" w:rsidRPr="003F6102" w:rsidTr="003F6102">
        <w:tc>
          <w:tcPr>
            <w:tcW w:w="0" w:type="auto"/>
            <w:gridSpan w:val="5"/>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lastRenderedPageBreak/>
              <w:t>(в ред. Приказа Минздрава России от 13.12.2019 N 1032н)</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24. Работы в организациях медицинской промышленности и аптечной сети, связанные с изготовлением, расфасовкой и реализацией лекарственных средств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крови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Мазки на гонорею при поступлении на работу</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гельминтозы при поступлении на работу и в дальнейшем - не реже 1 раза в год либо по эпидпоказаниям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и бактерионосительство: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брюшной тиф, паратифы, сальмонеллез, дизентерия;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гельминтозы;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сифилис в заразном периоде;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лепра;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заразные кожные заболевания: чесотка, трихофития, микроспория, парша, актиномикоз с изъязвлениями или свищами на открытых частях тела;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заразные и деструктивные формы туберкулеза легких, внелегочный туберкулез с наличием свищей, бактериоурии, туберкулезной волчанки лица и рук;</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гонорея (все формы);</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инфекции кожи и подкожной клетчатки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25. Работы на водопроводных сооружениях, связанные с подготовкой воды и обслуживанием водопроводных сетей</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крови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Мазки на гонорею при поступлении на работу</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гельминтозы при поступлении на работу и в дальнейшем - не реже 1 раза в год, либо по эпидпоказаниям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и бактерионосительство: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брюшной тиф, паратифы, сальмонеллез, дизентерия;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гельминтозы;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сифилис в заразном периоде;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лепра;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заразные кожные заболевания: чесотка, трихофития, микроспория, парша, актиномикоз с изъязвлениями или свищами на открытых частях тела;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заразные и деструктивные формы туберкулеза легких, внелегочный туберкулез с наличием свищей, бактериоурии, туберкулезной волчанки лица и рук;</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гонорея (все формы);</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8) инфекции кожи и подкожной клетчатки</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26. Работы, связанные с переработкой молока и изготовлением молочных продуктов</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год</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Стоматолог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*Инфекционист</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Рентгенография грудной клетки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крови на сифилис</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Мазки на гонорею при поступлении на работу</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Исследования на гельминтозы при поступлении на работу и в дальнейшем - не реже 1 раза в год либо по эпидпоказаниям</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и бактерионосительство: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брюшной тиф, паратифы, сальмонеллез, дизентерия;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гельминтозы;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сифилис в заразном периоде;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лепра;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заразные кожные заболевания: чесотка, трихофития, микроспория, парша, актиномикоз с изъязвлениями или свищами на открытых частях тела;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заразные и деструктивные формы туберкулеза легких, внелегочный туберкулез с наличием свищей, бактериоурии, туберкулезной волчанки лица и рук;</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гонорея (все формы);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инфекции кожи и подкожной клетчатки;</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озена</w:t>
            </w:r>
          </w:p>
        </w:tc>
      </w:tr>
      <w:tr w:rsidR="003F6102" w:rsidRPr="003F6102" w:rsidTr="003F6102">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 Управление наземными транспортными средствами:</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Невролог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Оториноларинголог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Хирург</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Дерматовенеролог</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*Эндокринолог</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Рост, вес, определение группы крови и резус-фактора (при прохождении предварительного медицинского осмотра)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Аудиометрия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вестибулярного анализатора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Острота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Цветоощущение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Определение полей зрения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Биомикроскопия сред глаза</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Офтальмоскопия глазного дна</w:t>
            </w:r>
          </w:p>
        </w:tc>
        <w:tc>
          <w:tcPr>
            <w:tcW w:w="0" w:type="auto"/>
            <w:tcBorders>
              <w:top w:val="single" w:sz="8" w:space="0" w:color="000000"/>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bookmarkStart w:id="11" w:name="p3813"/>
            <w:bookmarkEnd w:id="11"/>
            <w:r w:rsidRPr="003F6102">
              <w:rPr>
                <w:rFonts w:ascii="Times New Roman" w:eastAsia="Times New Roman" w:hAnsi="Times New Roman" w:cs="Times New Roman"/>
                <w:sz w:val="24"/>
                <w:szCs w:val="24"/>
                <w:lang w:eastAsia="ru-RU"/>
              </w:rPr>
              <w:t>27.1. категории "A"</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1) Острота зрения с коррекцией ниже 0,6 на лучшем глазу, ниже 0,2 - на худшем. Допустимая коррекция при близорукости и дальнозоркости 8,0 D, в том числе контактными линзами, астигматизме - 3,0 D (сумма сферы и цилиндра не должна превышать </w:t>
            </w:r>
            <w:r w:rsidRPr="003F6102">
              <w:rPr>
                <w:rFonts w:ascii="Times New Roman" w:eastAsia="Times New Roman" w:hAnsi="Times New Roman" w:cs="Times New Roman"/>
                <w:sz w:val="24"/>
                <w:szCs w:val="24"/>
                <w:lang w:eastAsia="ru-RU"/>
              </w:rPr>
              <w:lastRenderedPageBreak/>
              <w:t>8,0 D). Разница в силе линз двух глаз не должна превышать 3,0 D.</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Отсутствие зрения на одном глазу при остроте зрения ниже 0,8 (без коррекции) на другом.</w:t>
            </w:r>
          </w:p>
          <w:p w:rsidR="003F6102" w:rsidRPr="003F6102" w:rsidRDefault="003F6102" w:rsidP="003F6102">
            <w:pPr>
              <w:spacing w:after="0" w:line="240" w:lineRule="auto"/>
              <w:rPr>
                <w:rFonts w:ascii="Verdana" w:eastAsia="Times New Roman" w:hAnsi="Verdana" w:cs="Times New Roman"/>
                <w:sz w:val="21"/>
                <w:szCs w:val="21"/>
                <w:lang w:eastAsia="ru-RU"/>
              </w:rPr>
            </w:pPr>
            <w:bookmarkStart w:id="12" w:name="p3819"/>
            <w:bookmarkEnd w:id="12"/>
            <w:r w:rsidRPr="003F6102">
              <w:rPr>
                <w:rFonts w:ascii="Times New Roman" w:eastAsia="Times New Roman" w:hAnsi="Times New Roman" w:cs="Times New Roman"/>
                <w:sz w:val="24"/>
                <w:szCs w:val="24"/>
                <w:lang w:eastAsia="ru-RU"/>
              </w:rPr>
              <w:t xml:space="preserve">3) Центральная скотома абсолютная или относительная (при скотоме и наличии изменений зрительной функции не ниже значений, указанных в </w:t>
            </w:r>
            <w:hyperlink w:anchor="p3813" w:history="1">
              <w:r w:rsidRPr="003F6102">
                <w:rPr>
                  <w:rFonts w:ascii="Times New Roman" w:eastAsia="Times New Roman" w:hAnsi="Times New Roman" w:cs="Times New Roman"/>
                  <w:color w:val="0000FF"/>
                  <w:sz w:val="24"/>
                  <w:szCs w:val="24"/>
                  <w:lang w:eastAsia="ru-RU"/>
                </w:rPr>
                <w:t>п. 1</w:t>
              </w:r>
            </w:hyperlink>
            <w:r w:rsidRPr="003F6102">
              <w:rPr>
                <w:rFonts w:ascii="Times New Roman" w:eastAsia="Times New Roman" w:hAnsi="Times New Roman" w:cs="Times New Roman"/>
                <w:sz w:val="24"/>
                <w:szCs w:val="24"/>
                <w:lang w:eastAsia="ru-RU"/>
              </w:rPr>
              <w:t xml:space="preserve"> настоящей графы подпункта - допуск без ограничений).</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Состояние после рефракционных операций на роговой оболочке (кератотомия, кератомилез, кератокоагуляция, рефракционная кератопластика). Допускаются к вождению лица через 3 месяца после операции при остроте зрения с коррекцией не ниже 0,6 на лучшем глазу, не ниже 0,2 - на худшем.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Допустимая коррекция при близорукости и дальнозоркости 8,0 D, в том числе контактными линзами, астигматизме - 3,0 D (сумма сферы и цилиндра не должна превышать 8,0 D). Разница в силе линз двух глаз не должна превышать 3,0 D, при отсутствии осложнений и исходной (до операции) рефракции - от +8,0 до -8,0 D. При невозможности установить дооперационную рефракцию вопросы профессиональной пригодности решаются положительно при длине оси глаза от 21,5 до 27,0 мм.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6) Искусственный хрусталик, хотя бы на одном глазу. Допускаются стажированные водители при остроте зрения с коррекцией не ниже 0,6 на лучшем глазу, не ниже 0,2 - на худшем. Допустимая коррекция при близорукости и дальнозоркости 8,0 D, в том числе контактными линзами, астигматизме - 3,0 D (сумма сферы и цилиндра не должна превышать 8,0 D). Разница в силе линз двух глаз не должна превышать 3,0 D, нормальное поле зрения и </w:t>
            </w:r>
            <w:r w:rsidRPr="003F6102">
              <w:rPr>
                <w:rFonts w:ascii="Times New Roman" w:eastAsia="Times New Roman" w:hAnsi="Times New Roman" w:cs="Times New Roman"/>
                <w:sz w:val="24"/>
                <w:szCs w:val="24"/>
                <w:lang w:eastAsia="ru-RU"/>
              </w:rPr>
              <w:lastRenderedPageBreak/>
              <w:t>отсутствие осложнений в течение полугода после операции.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Хронические заболевания оболочек глаза, сопровождающиеся значительным нарушением функции зрения, стойкие изменения век, в том числе и их слизистых оболочек, парезы мышц век, препятствующие зрению или ограничивающие движение глазного яблока (после оперативного лечения с положительным результатом допуск осуществляется индивидуально).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Хроническое, не поддающееся консервативному лечению воспаление слезного мешка, а также упорное, не поддающееся лечению слезотечение.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Паралитическое косоглазие и другие нарушения содружественного движения глаз.</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10) Стойкая диплопия вследствие косоглазия любой этиологии.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 Спонтанный нистагм при отклонении зрачков на 70° от среднего положения.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 Ограничение поля зрения более чем на 20° в любом из меридианов.</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13) Нарушение цветоощущения.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14) Заболевания сетчатки и зрительного нерва (пигментный ретинит, атрофия зрительного нерва, отслойка сетчатки и др.).</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15) Глаукома.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16) Отсутствие одной верхней или нижней конечности, кисти или стопы, а также деформация кисти или стопы, значительно затрудняющая их движение. В порядке исключения могут допускаться лица с одной ампутированной голенью, если ампутационная культя не менее 1/3 голени и подвижность в коленном суставе ампутированной конечности полностью сохранена.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17) Отсутствие пальцев или фаланг, а также неподвижность в межфаланговых суставах:</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отсутствие двух фаланг большого пальца на правой или левой руке;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отсутствие или неподвижность двух или более пальцев на правой руке или полное сведение хотя бы одного пальца;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отсутствие или неподвижность трех или более пальцев на левой руке или полное сведение хотя бы одного пальца (при сохранении хватательной функции и силы кисти вопрос о допуске к управлению решается индивидуально).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18) Укорочение нижней конечности более чем на 6 см - освидетельствуемые могут быть признаны годными, если конечность не имеет дефектов со стороны костей, мягких тканей и суставов, объем движений сохранен, длина конечности более 75 см (от пяточной кости до середины большого вертела бедра).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19) Отсутствие верхней конечности или кисти, отсутствие нижней конечности на любом уровне бедра или голени при нарушении подвижности в коленном суставе.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20) Травматические деформации и дефекты костей черепа с наличием выраженной неврологической симптоматики, препятствующей управлению транспортными средствами. При наличии незначительной неврологической симптоматики допуск осуществляется индивидуально с переосвидетельствованием через один год.</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21) Полная глухота на одно ухо (острота слуха: разговорная речь на другое ухо менее 3 м, шепотная речь менее 1 м, или разговорная речь на каждое ухо менее 2 м (при полной глухоте, глухонемоте допуск осуществляется с </w:t>
            </w:r>
            <w:r w:rsidRPr="003F6102">
              <w:rPr>
                <w:rFonts w:ascii="Times New Roman" w:eastAsia="Times New Roman" w:hAnsi="Times New Roman" w:cs="Times New Roman"/>
                <w:sz w:val="24"/>
                <w:szCs w:val="24"/>
                <w:lang w:eastAsia="ru-RU"/>
              </w:rPr>
              <w:lastRenderedPageBreak/>
              <w:t>переосвидетельствованием не реже чем 1 раз в год), за исключением отсутствия слуха, выраженных и значительно выраженных нарушений слуха (глухота и III, IV степень тугоухости))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22) Хроническое одностороннее или двустороннее гнойное воспаление среднего уха, осложненное холестеатомой, грануляциями или полипом (эпитимпанит). Наличие фистульного симптома (после оперативного лечения с хорошим результатом вопрос решается индивидуально).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23) Хронический гнойный мастоидит, осложнения вследствие мастоидэктомии (киста, свищ).</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24) Заболевания любой этиологии, вызывающие нарушения функции вестибулярного анализатора,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0" w:line="240" w:lineRule="auto"/>
              <w:rPr>
                <w:rFonts w:ascii="Verdana" w:eastAsia="Times New Roman" w:hAnsi="Verdana" w:cs="Times New Roman"/>
                <w:sz w:val="21"/>
                <w:szCs w:val="21"/>
                <w:lang w:eastAsia="ru-RU"/>
              </w:rPr>
            </w:pPr>
            <w:bookmarkStart w:id="13" w:name="p3844"/>
            <w:bookmarkEnd w:id="13"/>
            <w:r w:rsidRPr="003F6102">
              <w:rPr>
                <w:rFonts w:ascii="Times New Roman" w:eastAsia="Times New Roman" w:hAnsi="Times New Roman" w:cs="Times New Roman"/>
                <w:sz w:val="24"/>
                <w:szCs w:val="24"/>
                <w:lang w:eastAsia="ru-RU"/>
              </w:rPr>
              <w:t>25) Болезни эндокринной системы прогрессирующего течения со стойкими выраженными нарушениями функций других органов и систем (допуск к вождению решается индивидуально при условии ежегодного переосвидетельствования после обследования и лечения у эндокринолога).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26) Ишемическая болезнь сердца: стенокардия нестабильная, стенокардия напряжения, ФК III ст., нарушения сердечного ритма высокой градации либо сочетание указанных состояний (допуск к вождению решается индивидуально при условии ежегодного переосвидетельствования после обследования и лечения у кардиолога).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27) Гипертоническая болезнь III стадии, 3 степени, риск IV (допуск </w:t>
            </w:r>
            <w:r w:rsidRPr="003F6102">
              <w:rPr>
                <w:rFonts w:ascii="Times New Roman" w:eastAsia="Times New Roman" w:hAnsi="Times New Roman" w:cs="Times New Roman"/>
                <w:sz w:val="24"/>
                <w:szCs w:val="24"/>
                <w:lang w:eastAsia="ru-RU"/>
              </w:rPr>
              <w:lastRenderedPageBreak/>
              <w:t>к вождению решается индивидуально при условии ежегодного переосвидетельствования по результатам лечения и рекомендаций кардиолога).</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28) Болезни бронхолегочной системы с явлениями дыхательной недостаточности или легочно-сердечной недостаточностью 2 - 3 ст. (допуск к вождению решается индивидуально после обследования и лечения у пульмонолога).</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29) Выпадение матки и влагалища, ретровагинальные и пузырно-влагалищные свищи, разрывы промежности с нарушением целостности сфинктеров прямой кишки, водянка яичка или семенного канатика, грыжи и другие заболевания, вызывающие ограничения и болезненность движений, препятствующих управлению транспортными средствами.</w:t>
            </w:r>
          </w:p>
        </w:tc>
      </w:tr>
      <w:tr w:rsidR="003F6102" w:rsidRPr="003F6102" w:rsidTr="003F6102">
        <w:tc>
          <w:tcPr>
            <w:tcW w:w="0" w:type="auto"/>
            <w:gridSpan w:val="5"/>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lastRenderedPageBreak/>
              <w:t>(в ред. Приказа Минздрава России от 05.12.2014 N 801н)</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27.2. категории "A1"</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Острота зрения ниже 0,5 на лучшем глазу и ниже 0,2 - на худшем глазу (с коррекцией); отсутствие зрения на одном глазу при остроте зрения ниже 0,8 (без коррекции) на другом.</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Утратил силу</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Отсутствие верхней конечности или кисти, отсутствие нижней конечности на любом уровне бедра или голени при нарушении подвижности в коленном суставе.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Заболевания любой этиологии, вызывающие нарушения функции вестибулярного анализатора, синдромы головокружения, нистагм (болезнь Меньера, лабиринтиты, вестибулярные кризы любой этиологии и др.).</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5) Выпадение матки и влагалища, ретровагинальные и пузырно-влагалищные свищи, разрывы промежности с нарушением целостности сфинктеров прямой </w:t>
            </w:r>
            <w:r w:rsidRPr="003F6102">
              <w:rPr>
                <w:rFonts w:ascii="Times New Roman" w:eastAsia="Times New Roman" w:hAnsi="Times New Roman" w:cs="Times New Roman"/>
                <w:sz w:val="24"/>
                <w:szCs w:val="24"/>
                <w:lang w:eastAsia="ru-RU"/>
              </w:rPr>
              <w:lastRenderedPageBreak/>
              <w:t>кишки, водянка яичка или семенного канатика, грыжи и другие заболевания, вызывающие ограничения и болезненность движений, препятствующих управлению транспортными средствами.</w:t>
            </w:r>
          </w:p>
        </w:tc>
      </w:tr>
      <w:tr w:rsidR="003F6102" w:rsidRPr="003F6102" w:rsidTr="003F6102">
        <w:tc>
          <w:tcPr>
            <w:tcW w:w="0" w:type="auto"/>
            <w:gridSpan w:val="5"/>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lastRenderedPageBreak/>
              <w:t>(в ред. Приказа Минздрава России от 05.12.2014 N 801н)</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27.3. категории "B"</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1) Медицинские противопоказания, изложенные в </w:t>
            </w:r>
            <w:hyperlink w:anchor="p3819" w:history="1">
              <w:r w:rsidRPr="003F6102">
                <w:rPr>
                  <w:rFonts w:ascii="Times New Roman" w:eastAsia="Times New Roman" w:hAnsi="Times New Roman" w:cs="Times New Roman"/>
                  <w:color w:val="0000FF"/>
                  <w:sz w:val="24"/>
                  <w:szCs w:val="24"/>
                  <w:lang w:eastAsia="ru-RU"/>
                </w:rPr>
                <w:t>п. 3</w:t>
              </w:r>
            </w:hyperlink>
            <w:r w:rsidRPr="003F6102">
              <w:rPr>
                <w:rFonts w:ascii="Times New Roman" w:eastAsia="Times New Roman" w:hAnsi="Times New Roman" w:cs="Times New Roman"/>
                <w:sz w:val="24"/>
                <w:szCs w:val="24"/>
                <w:lang w:eastAsia="ru-RU"/>
              </w:rPr>
              <w:t xml:space="preserve"> - </w:t>
            </w:r>
            <w:hyperlink w:anchor="p3844" w:history="1">
              <w:r w:rsidRPr="003F6102">
                <w:rPr>
                  <w:rFonts w:ascii="Times New Roman" w:eastAsia="Times New Roman" w:hAnsi="Times New Roman" w:cs="Times New Roman"/>
                  <w:color w:val="0000FF"/>
                  <w:sz w:val="24"/>
                  <w:szCs w:val="24"/>
                  <w:lang w:eastAsia="ru-RU"/>
                </w:rPr>
                <w:t>25</w:t>
              </w:r>
            </w:hyperlink>
            <w:r w:rsidRPr="003F6102">
              <w:rPr>
                <w:rFonts w:ascii="Times New Roman" w:eastAsia="Times New Roman" w:hAnsi="Times New Roman" w:cs="Times New Roman"/>
                <w:sz w:val="24"/>
                <w:szCs w:val="24"/>
                <w:lang w:eastAsia="ru-RU"/>
              </w:rPr>
              <w:t xml:space="preserve"> настоящей графы подпункта 27.1.</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Понижение остроты зрения ниже 0,5 на лучшем глазу и ниже 0,2 - на худшем глазу (с коррекцией).</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Отсутствие зрения на одном глазу при остроте зрения ниже 0,8 (без коррекции) на другом.</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Для водителей такси и водителей транспортных средств оперативных служб (скорая медицинская помощь, противопожарная служба, милиция, аварийно-спасательная служба, военная автомобильная инспекция) - острота зрения с коррекцией ниже 0,8 на одном глазу, ниже 0,4 - на другом. Допустимая коррекция при близорукости и гиперметропии 8,0 D, в том числе контактными линзами, астигматизме - 3,0 D (сумма сферы и цилиндра не должна превышать 8,0 D). Разница в силе линз двух глаз не должна превышать 3,0 D.</w:t>
            </w:r>
          </w:p>
        </w:tc>
      </w:tr>
      <w:tr w:rsidR="003F6102" w:rsidRPr="003F6102" w:rsidTr="003F6102">
        <w:tc>
          <w:tcPr>
            <w:tcW w:w="0" w:type="auto"/>
            <w:gridSpan w:val="5"/>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Минздрава России от 13.12.2019 N 1032н)</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27.4. категории "B1"</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1) Медицинские противопоказания, изложенные в </w:t>
            </w:r>
            <w:hyperlink w:anchor="p3819" w:history="1">
              <w:r w:rsidRPr="003F6102">
                <w:rPr>
                  <w:rFonts w:ascii="Times New Roman" w:eastAsia="Times New Roman" w:hAnsi="Times New Roman" w:cs="Times New Roman"/>
                  <w:color w:val="0000FF"/>
                  <w:sz w:val="24"/>
                  <w:szCs w:val="24"/>
                  <w:lang w:eastAsia="ru-RU"/>
                </w:rPr>
                <w:t>п. 3</w:t>
              </w:r>
            </w:hyperlink>
            <w:r w:rsidRPr="003F6102">
              <w:rPr>
                <w:rFonts w:ascii="Times New Roman" w:eastAsia="Times New Roman" w:hAnsi="Times New Roman" w:cs="Times New Roman"/>
                <w:sz w:val="24"/>
                <w:szCs w:val="24"/>
                <w:lang w:eastAsia="ru-RU"/>
              </w:rPr>
              <w:t xml:space="preserve"> - </w:t>
            </w:r>
            <w:hyperlink w:anchor="p3844" w:history="1">
              <w:r w:rsidRPr="003F6102">
                <w:rPr>
                  <w:rFonts w:ascii="Times New Roman" w:eastAsia="Times New Roman" w:hAnsi="Times New Roman" w:cs="Times New Roman"/>
                  <w:color w:val="0000FF"/>
                  <w:sz w:val="24"/>
                  <w:szCs w:val="24"/>
                  <w:lang w:eastAsia="ru-RU"/>
                </w:rPr>
                <w:t>25</w:t>
              </w:r>
            </w:hyperlink>
            <w:r w:rsidRPr="003F6102">
              <w:rPr>
                <w:rFonts w:ascii="Times New Roman" w:eastAsia="Times New Roman" w:hAnsi="Times New Roman" w:cs="Times New Roman"/>
                <w:sz w:val="24"/>
                <w:szCs w:val="24"/>
                <w:lang w:eastAsia="ru-RU"/>
              </w:rPr>
              <w:t xml:space="preserve"> настоящей графы подпункта 27.1.</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Состояние после рефракционных операций на роговой оболочке - допускаются к вождению лица через 3 месяца после операции при остроте зрения с коррекцией не ниже 0,6 на лучшем глазу, не ниже 0,2 - на худшем.</w:t>
            </w:r>
          </w:p>
        </w:tc>
      </w:tr>
      <w:tr w:rsidR="003F6102" w:rsidRPr="003F6102" w:rsidTr="003F6102">
        <w:tc>
          <w:tcPr>
            <w:tcW w:w="0" w:type="auto"/>
            <w:gridSpan w:val="5"/>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lastRenderedPageBreak/>
              <w:t>(в ред. Приказа Минздрава России от 13.12.2019 N 1032н)</w:t>
            </w:r>
          </w:p>
        </w:tc>
      </w:tr>
      <w:tr w:rsidR="003F6102" w:rsidRPr="003F6102" w:rsidTr="003F6102">
        <w:tc>
          <w:tcPr>
            <w:tcW w:w="0" w:type="auto"/>
            <w:gridSpan w:val="5"/>
            <w:tcBorders>
              <w:top w:val="single" w:sz="8" w:space="0" w:color="000000"/>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Приказом Минздрава России от 13.12.2019 N 1032н в п. 27.5 таблицы внесены</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изменения в части замены слов "1) Медицинские противопоказания, изложенные в п. 3</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- 25 настоящей графы подпункта 28.4." В официальном тексте документа в п. 27.5</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таблицы указанные слова отсутствуют, в связи с чем внесение текстуальных изменений</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невозможно.</w:t>
            </w:r>
          </w:p>
        </w:tc>
      </w:tr>
      <w:tr w:rsidR="003F6102" w:rsidRPr="003F6102" w:rsidTr="003F6102">
        <w:tc>
          <w:tcPr>
            <w:tcW w:w="0" w:type="auto"/>
            <w:gridSpan w:val="5"/>
            <w:tcBorders>
              <w:top w:val="nil"/>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В официальном тексте документа, видимо, допущена опечатка в графе 5: подпункт 28.4 в</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Приложении N 2 к данному документу отсутствует.</w:t>
            </w:r>
          </w:p>
        </w:tc>
      </w:tr>
      <w:tr w:rsidR="003F6102" w:rsidRPr="003F6102" w:rsidTr="003F6102">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27.5. категории "BE"</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Медицинские противопоказания, изложенные в подпункте 28.4 настоящей графы.</w:t>
            </w:r>
          </w:p>
        </w:tc>
      </w:tr>
      <w:tr w:rsidR="003F6102" w:rsidRPr="003F6102" w:rsidTr="003F6102">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27.6. категории "C"</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single" w:sz="8" w:space="0" w:color="000000"/>
              <w:left w:val="single" w:sz="8" w:space="0" w:color="000000"/>
              <w:bottom w:val="nil"/>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1) Медицинские противопоказания, изложенные в </w:t>
            </w:r>
            <w:hyperlink w:anchor="p3819" w:history="1">
              <w:r w:rsidRPr="003F6102">
                <w:rPr>
                  <w:rFonts w:ascii="Times New Roman" w:eastAsia="Times New Roman" w:hAnsi="Times New Roman" w:cs="Times New Roman"/>
                  <w:color w:val="0000FF"/>
                  <w:sz w:val="24"/>
                  <w:szCs w:val="24"/>
                  <w:lang w:eastAsia="ru-RU"/>
                </w:rPr>
                <w:t>п. 3</w:t>
              </w:r>
            </w:hyperlink>
            <w:r w:rsidRPr="003F6102">
              <w:rPr>
                <w:rFonts w:ascii="Times New Roman" w:eastAsia="Times New Roman" w:hAnsi="Times New Roman" w:cs="Times New Roman"/>
                <w:sz w:val="24"/>
                <w:szCs w:val="24"/>
                <w:lang w:eastAsia="ru-RU"/>
              </w:rPr>
              <w:t xml:space="preserve"> - </w:t>
            </w:r>
            <w:hyperlink w:anchor="p3844" w:history="1">
              <w:r w:rsidRPr="003F6102">
                <w:rPr>
                  <w:rFonts w:ascii="Times New Roman" w:eastAsia="Times New Roman" w:hAnsi="Times New Roman" w:cs="Times New Roman"/>
                  <w:color w:val="0000FF"/>
                  <w:sz w:val="24"/>
                  <w:szCs w:val="24"/>
                  <w:lang w:eastAsia="ru-RU"/>
                </w:rPr>
                <w:t>25</w:t>
              </w:r>
            </w:hyperlink>
            <w:r w:rsidRPr="003F6102">
              <w:rPr>
                <w:rFonts w:ascii="Times New Roman" w:eastAsia="Times New Roman" w:hAnsi="Times New Roman" w:cs="Times New Roman"/>
                <w:sz w:val="24"/>
                <w:szCs w:val="24"/>
                <w:lang w:eastAsia="ru-RU"/>
              </w:rPr>
              <w:t xml:space="preserve"> настоящей графы подпункта 27.1.</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Острота зрения с коррекцией ниже 0,8 на одном глазу, ниже 0,4 - на другом. Допустимая коррекция при близорукости и гиперметропии 8,0 D, в том числе контактными линзами, астигматизме - 3,0 D (сумма сферы и цилиндра не должна превышать 8,0 D). Разница в силе линз двух глаз не должна превышать 3,0 D.</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Отсутствие зрения на одном глазу при остроте зрения ниже 0,8 (без коррекции) на другом. Искусственный хрусталик, хотя бы на одном глазу.</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Восприятие разговорной речи на одно или оба уха на расстоянии менее 3 м, шепотной речи - на расстоянии 1 м (при полной глухоте на одно ухо и восприятии разговорной речи на расстоянии менее 3 м на другое ухо или восприятии разговорной речи не менее 2 м на каждое ухо, вопрос о допуске стажированных водителей решается индивидуально при ежегодном переосвидетельствовании).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Отсутствие одной верхней или нижней конечности, кисти или стопы, а также деформация кисти или стопы, значительно затрудняющая их движение, - не допускаются во всех случаях.</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6) Отсутствие пальцев или фаланг, а также неподвижность в межфаланговых суставах рук - не допускаются даже при сохранной хватательной функции.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Травматические деформации и дефекты костей черепа с наличием выраженной неврологической симптоматики.</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8) Ишемическая болезнь сердца: стенокардия нестабильная, стенокардия напряжения, ФК III, нарушения сердечного ритма высокой градации либо сочетание указанных состояний.</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 Гипертоническая болезнь II - III ст. При гипертонической болезни 1 ст. допуск осуществляется индивидуально при условии ежегодного освидетельствования.</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10) Диабет (все виды и формы).</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 Рост ниже 150 см (вопрос решается индивидуально), резкое отставание физического развития.</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12) Беременность и период лактации</w:t>
            </w:r>
          </w:p>
        </w:tc>
      </w:tr>
      <w:tr w:rsidR="003F6102" w:rsidRPr="003F6102" w:rsidTr="003F6102">
        <w:tc>
          <w:tcPr>
            <w:tcW w:w="0" w:type="auto"/>
            <w:gridSpan w:val="5"/>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lastRenderedPageBreak/>
              <w:t>(в ред. Приказа Минздрава России от 13.12.2019 N 1032н)</w:t>
            </w:r>
          </w:p>
        </w:tc>
      </w:tr>
      <w:tr w:rsidR="003F6102" w:rsidRPr="003F6102" w:rsidTr="003F6102">
        <w:tc>
          <w:tcPr>
            <w:tcW w:w="0" w:type="auto"/>
            <w:gridSpan w:val="5"/>
            <w:tcBorders>
              <w:top w:val="single" w:sz="8" w:space="0" w:color="000000"/>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Приказом Минздрава России от 13.12.2019 N 1032н в п. 27.7 таблицы внесены</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изменения в части замены слов "1) Медицинские противопоказания, изложенные в п. 3</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- 25 настоящей графы подпункта 28.4." В официальном тексте документа в п. 27.7</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таблицы указанные слова отсутствуют, в связи с чем внесение текстуальных изменений</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невозможно.</w:t>
            </w:r>
          </w:p>
        </w:tc>
      </w:tr>
      <w:tr w:rsidR="003F6102" w:rsidRPr="003F6102" w:rsidTr="003F6102">
        <w:tc>
          <w:tcPr>
            <w:tcW w:w="0" w:type="auto"/>
            <w:gridSpan w:val="5"/>
            <w:tcBorders>
              <w:top w:val="nil"/>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В официальном тексте документа, видимо, допущена опечатка в графе 5: подпункт 28.6 в</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Приложении N 2 к данному документу отсутствует.</w:t>
            </w:r>
          </w:p>
        </w:tc>
      </w:tr>
      <w:tr w:rsidR="003F6102" w:rsidRPr="003F6102" w:rsidTr="003F6102">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27.7. категории "C1"</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Медицинские противопоказания, изложенные в подпункте 28.6 настоящей графы.</w:t>
            </w:r>
          </w:p>
        </w:tc>
      </w:tr>
      <w:tr w:rsidR="003F6102" w:rsidRPr="003F6102" w:rsidTr="003F6102">
        <w:tc>
          <w:tcPr>
            <w:tcW w:w="0" w:type="auto"/>
            <w:gridSpan w:val="5"/>
            <w:tcBorders>
              <w:top w:val="single" w:sz="8" w:space="0" w:color="000000"/>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Приказом Минздрава России от 13.12.2019 N 1032н в п. 27.8 таблицы внесены</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изменения в части замены слов "1) Медицинские противопоказания, изложенные в п. 3</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- 25 настоящей графы подпункта 28.4." В официальном тексте документа в п. 27.8</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таблицы указанные слова отсутствуют, в связи с чем внесение текстуальных изменений</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невозможно.</w:t>
            </w:r>
          </w:p>
        </w:tc>
      </w:tr>
      <w:tr w:rsidR="003F6102" w:rsidRPr="003F6102" w:rsidTr="003F6102">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27.8. категории "CE"</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Медицинские противопоказания, изложенные в подпункте 28.6 настоящей графы.</w:t>
            </w:r>
          </w:p>
        </w:tc>
      </w:tr>
      <w:tr w:rsidR="003F6102" w:rsidRPr="003F6102" w:rsidTr="003F6102">
        <w:tc>
          <w:tcPr>
            <w:tcW w:w="0" w:type="auto"/>
            <w:gridSpan w:val="5"/>
            <w:tcBorders>
              <w:top w:val="single" w:sz="8" w:space="0" w:color="000000"/>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lastRenderedPageBreak/>
              <w:t>Приказом Минздрава России от 13.12.2019 N 1032н в п. 27.9 таблицы внесены</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изменения в части замены слов "1) Медицинские противопоказания, изложенные в п. 3</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- 25 настоящей графы подпункта 28.4." В официальном тексте документа в п. 27.9</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таблицы указанные слова отсутствуют, в связи с чем внесение текстуальных изменений</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невозможно.</w:t>
            </w:r>
          </w:p>
        </w:tc>
      </w:tr>
      <w:tr w:rsidR="003F6102" w:rsidRPr="003F6102" w:rsidTr="003F6102">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27.9. категории "D"</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Медицинские противопоказания, изложенные в подпункте 28.6 настоящей графы.</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При дефектах речи и логоневрозе (заикание) в тяжелых формах - для водителей пассажирского транспорта допуск осуществляется индивидуально.</w:t>
            </w:r>
          </w:p>
        </w:tc>
      </w:tr>
      <w:tr w:rsidR="003F6102" w:rsidRPr="003F6102" w:rsidTr="003F6102">
        <w:tc>
          <w:tcPr>
            <w:tcW w:w="0" w:type="auto"/>
            <w:gridSpan w:val="5"/>
            <w:tcBorders>
              <w:top w:val="single" w:sz="8" w:space="0" w:color="000000"/>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Приказом Минздрава России от 13.12.2019 N 1032н в п. 27.10 таблицы внесены</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изменения в части замены слов "1) Медицинские противопоказания, изложенные в п. 3</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- 25 настоящей графы подпункта 28.4." В официальном тексте документа в п. 27.10</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таблицы указанные слова отсутствуют, в связи с чем внесение текстуальных изменений</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невозможно.</w:t>
            </w:r>
          </w:p>
        </w:tc>
      </w:tr>
      <w:tr w:rsidR="003F6102" w:rsidRPr="003F6102" w:rsidTr="003F6102">
        <w:tc>
          <w:tcPr>
            <w:tcW w:w="0" w:type="auto"/>
            <w:gridSpan w:val="5"/>
            <w:tcBorders>
              <w:top w:val="nil"/>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В официальном тексте документа, видимо, допущена опечатка в графе 5: подпункт 28.6 в</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Приложении N 2 к данному документу отсутствует.</w:t>
            </w:r>
          </w:p>
        </w:tc>
      </w:tr>
      <w:tr w:rsidR="003F6102" w:rsidRPr="003F6102" w:rsidTr="003F6102">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27.10. категории "D1"</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Медицинские противопоказания, изложенные в подпункте 28.6 настоящей графы.</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При дефектах речи и логоневрозе (заикание) в тяжелых формах - для водителей пассажирского транспорта допуск осуществляется индивидуально.</w:t>
            </w:r>
          </w:p>
        </w:tc>
      </w:tr>
      <w:tr w:rsidR="003F6102" w:rsidRPr="003F6102" w:rsidTr="003F6102">
        <w:tc>
          <w:tcPr>
            <w:tcW w:w="0" w:type="auto"/>
            <w:gridSpan w:val="5"/>
            <w:tcBorders>
              <w:top w:val="single" w:sz="8" w:space="0" w:color="000000"/>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Приказом Минздрава России от 13.12.2019 N 1032н в п. 27.11 таблицы внесены</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изменения в части замены слов "1) Медицинские противопоказания, изложенные в п. 3</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- 25 настоящей графы подпункта 28.4." В официальном тексте документа в п. 27.11</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таблицы указанные слова отсутствуют, в связи с чем внесение текстуальных изменений</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невозможно.</w:t>
            </w:r>
          </w:p>
        </w:tc>
      </w:tr>
      <w:tr w:rsidR="003F6102" w:rsidRPr="003F6102" w:rsidTr="003F6102">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27.11. категории "D1E"</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Медицинские противопоказания, изложенные в подпункте 28.6 настоящей графы.</w:t>
            </w:r>
          </w:p>
        </w:tc>
      </w:tr>
      <w:tr w:rsidR="003F6102" w:rsidRPr="003F6102" w:rsidTr="003F6102">
        <w:tc>
          <w:tcPr>
            <w:tcW w:w="0" w:type="auto"/>
            <w:gridSpan w:val="5"/>
            <w:tcBorders>
              <w:top w:val="single" w:sz="8" w:space="0" w:color="000000"/>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Приказом Минздрава России от 13.12.2019 N 1032н в п. 27.12 таблицы внесены</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изменения в части замены слов "1) Медицинские противопоказания, изложенные в п. 3</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- 25 настоящей графы подпункта 28.4." В официальном тексте документа в п. 27.12</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таблицы указанные слова отсутствуют, в связи с чем внесение текстуальных изменений</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невозможно.</w:t>
            </w:r>
          </w:p>
        </w:tc>
      </w:tr>
      <w:tr w:rsidR="003F6102" w:rsidRPr="003F6102" w:rsidTr="003F6102">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27.12. Трамвай, троллейбус</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Медицинские противопоказания, изложенные в подпункте 28.6 настоящей графы.</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2) Водители трамвая и троллейбуса с имплантированными искусственными водителями ритма к работе не допускаются.</w:t>
            </w:r>
          </w:p>
        </w:tc>
      </w:tr>
      <w:tr w:rsidR="003F6102" w:rsidRPr="003F6102" w:rsidTr="003F6102">
        <w:tc>
          <w:tcPr>
            <w:tcW w:w="0" w:type="auto"/>
            <w:gridSpan w:val="5"/>
            <w:tcBorders>
              <w:top w:val="single" w:sz="8" w:space="0" w:color="000000"/>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lastRenderedPageBreak/>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Приказом Минздрава России от 13.12.2019 N 1032н в п. 27.13 таблицы внесены</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изменения в части замены слов "1) Медицинские противопоказания, изложенные в п. 3</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- 25 настоящей графы подпункта 28.4." В официальном тексте документа в п. 27.13</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таблицы указанные слова отсутствуют, в связи с чем внесение текстуальных изменений</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невозможно.</w:t>
            </w:r>
          </w:p>
        </w:tc>
      </w:tr>
      <w:tr w:rsidR="003F6102" w:rsidRPr="003F6102" w:rsidTr="003F6102">
        <w:tc>
          <w:tcPr>
            <w:tcW w:w="0" w:type="auto"/>
            <w:gridSpan w:val="5"/>
            <w:tcBorders>
              <w:top w:val="nil"/>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В официальном тексте документа, видимо, допущена опечатка в графе 5: подпункт 28.4 в</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Приложении N 2 к данному документу отсутствует.</w:t>
            </w:r>
          </w:p>
        </w:tc>
      </w:tr>
      <w:tr w:rsidR="003F6102" w:rsidRPr="003F6102" w:rsidTr="003F6102">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27.13. Трактора и другие самоходные машины</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Медицинские противопоказания, изложенные в подпункте 28.4 настоящей графы.</w:t>
            </w:r>
          </w:p>
        </w:tc>
      </w:tr>
      <w:tr w:rsidR="003F6102" w:rsidRPr="003F6102" w:rsidTr="003F6102">
        <w:tc>
          <w:tcPr>
            <w:tcW w:w="0" w:type="auto"/>
            <w:gridSpan w:val="5"/>
            <w:tcBorders>
              <w:top w:val="single" w:sz="8" w:space="0" w:color="000000"/>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Приказом Минздрава России от 13.12.2019 N 1032н в п. 27.14 таблицы внесены</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изменения в части замены слов "1) Медицинские противопоказания, изложенные в п. 3</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- 25 настоящей графы подпункта 28.4." В официальном тексте документа в п. 27.14</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таблицы указанные слова отсутствуют, в связи с чем внесение текстуальных изменений</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невозможно.</w:t>
            </w:r>
          </w:p>
        </w:tc>
      </w:tr>
      <w:tr w:rsidR="003F6102" w:rsidRPr="003F6102" w:rsidTr="003F6102">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27.14. Мини-трактора, мотоблоки, автопогрузчики, электрокары, регулировщики и т.п.</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Медицинские противопоказания, изложенные в подпункте 28.4 настоящей графы.</w:t>
            </w:r>
          </w:p>
        </w:tc>
      </w:tr>
      <w:tr w:rsidR="003F6102" w:rsidRPr="003F6102" w:rsidTr="003F6102">
        <w:tc>
          <w:tcPr>
            <w:tcW w:w="0" w:type="auto"/>
            <w:gridSpan w:val="5"/>
            <w:tcBorders>
              <w:top w:val="single" w:sz="8" w:space="0" w:color="000000"/>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Приказом Минздрава России от 13.12.2019 N 1032н в п. 27.15 таблицы внесены</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изменения в части замены слов "1) Медицинские противопоказания, изложенные в п. 3</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- 25 настоящей графы подпункта 28.1." В официальном тексте документа в п. 27.15</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таблицы указанные слова отсутствуют, в связи с чем внесение текстуальных изменений</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невозможно.</w:t>
            </w:r>
          </w:p>
        </w:tc>
      </w:tr>
      <w:tr w:rsidR="003F6102" w:rsidRPr="003F6102" w:rsidTr="003F6102">
        <w:tc>
          <w:tcPr>
            <w:tcW w:w="0" w:type="auto"/>
            <w:gridSpan w:val="5"/>
            <w:tcBorders>
              <w:top w:val="nil"/>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В официальном тексте документа, видимо, допущена опечатка в графе 5: подпункт 28.1 в</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Приложении N 2 к данному документу отсутствует.</w:t>
            </w:r>
          </w:p>
        </w:tc>
      </w:tr>
      <w:tr w:rsidR="003F6102" w:rsidRPr="003F6102" w:rsidTr="003F6102">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27.15. Автомобили всех категорий с ручным управлением для инвалидов</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Медицинские противопоказания, изложенные в подпункте 28.1 настоящей графы, кроме состояний и заболеваний, указанных в пунктах с 16 по 19 включительно.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Отсутствие одной верхней конечности или кисти, а также деформация кисти, значительно затрудняющая ее движение.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2) Отсутствие пальцев или фаланг верхних конечностей, а также неподвижность в межфаланговых </w:t>
            </w:r>
            <w:r w:rsidRPr="003F6102">
              <w:rPr>
                <w:rFonts w:ascii="Times New Roman" w:eastAsia="Times New Roman" w:hAnsi="Times New Roman" w:cs="Times New Roman"/>
                <w:sz w:val="24"/>
                <w:szCs w:val="24"/>
                <w:lang w:eastAsia="ru-RU"/>
              </w:rPr>
              <w:lastRenderedPageBreak/>
              <w:t>суставах верхних конечностей: отсутствие двух фаланг большого пальца на правой или левой руке; отсутствие или неподвижность двух или более пальцев на правой руке или полное сведение хотя бы одного пальца; отсутствие или неподвижность трех или более пальцев на левой руке или полное сведение хотя бы одного пальца (при сохранении хватательной функции и силы кисти вопрос о допуске к управлению решается индивидуально).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Отсутствие верхней конечности или кисти.</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Состояние после рефракционных операций на роговой оболочке) - допускаются к вождению лица через 3 месяца после операции при остроте зрения с коррекцией не ниже 0,6 на лучшем глазу, не ниже 0,2 - на худшем.</w:t>
            </w:r>
          </w:p>
        </w:tc>
      </w:tr>
      <w:tr w:rsidR="003F6102" w:rsidRPr="003F6102" w:rsidTr="003F6102">
        <w:tc>
          <w:tcPr>
            <w:tcW w:w="0" w:type="auto"/>
            <w:gridSpan w:val="5"/>
            <w:tcBorders>
              <w:top w:val="single" w:sz="8" w:space="0" w:color="000000"/>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lastRenderedPageBreak/>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Приказом Минздрава России от 13.12.2019 N 1032н в п. 27.16 таблицы внесены</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изменения в части замены слов "1) Медицинские противопоказания, изложенные в п. 3</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- 25 настоящей графы подпункта 28.1." В официальном тексте документа в п. 27.16</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таблицы указанные слова отсутствуют, в связи с чем внесение текстуальных изменений</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невозможно.</w:t>
            </w:r>
          </w:p>
        </w:tc>
      </w:tr>
      <w:tr w:rsidR="003F6102" w:rsidRPr="003F6102" w:rsidTr="003F6102">
        <w:tc>
          <w:tcPr>
            <w:tcW w:w="0" w:type="auto"/>
            <w:gridSpan w:val="5"/>
            <w:tcBorders>
              <w:top w:val="nil"/>
              <w:left w:val="single" w:sz="8" w:space="0" w:color="000000"/>
              <w:bottom w:val="nil"/>
              <w:right w:val="single" w:sz="8" w:space="0" w:color="000000"/>
            </w:tcBorders>
            <w:hideMark/>
          </w:tcPr>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В официальном тексте документа, видимо, допущена опечатка в графе 5: подпункт 28.1 в</w:t>
            </w:r>
          </w:p>
          <w:p w:rsidR="003F6102" w:rsidRPr="003F6102" w:rsidRDefault="003F6102" w:rsidP="003F6102">
            <w:pPr>
              <w:shd w:val="clear" w:color="auto" w:fill="F4F3F8"/>
              <w:spacing w:after="10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Приложении N 2 к данному документу отсутствует.</w:t>
            </w:r>
          </w:p>
        </w:tc>
      </w:tr>
      <w:tr w:rsidR="003F6102" w:rsidRPr="003F6102" w:rsidTr="003F6102">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27.16. Мотоколяски для инвалидов</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раз в 2 года</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tc>
        <w:tc>
          <w:tcPr>
            <w:tcW w:w="0" w:type="auto"/>
            <w:tcBorders>
              <w:top w:val="nil"/>
              <w:left w:val="single" w:sz="8" w:space="0" w:color="000000"/>
              <w:bottom w:val="single" w:sz="8" w:space="0" w:color="000000"/>
              <w:right w:val="single" w:sz="8" w:space="0" w:color="000000"/>
            </w:tcBorders>
            <w:hideMark/>
          </w:tcPr>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Медицинские противопоказания, изложенные в подпункте 28.1 настоящей графы, кроме состояний и заболеваний, указанных в пунктах с 16 по 19 включительно.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Отсутствие одной верхней конечности или кисти, а также деформация кисти, значительно затрудняющая ее движение.</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2) Отсутствие пальцев или фаланг верхних конечностей, а также неподвижность в межфаланговых суставах верхних конечностей: отсутствие двух фаланг большого пальца на правой или левой руке; отсутствие или неподвижность двух или более пальцев на правой </w:t>
            </w:r>
            <w:r w:rsidRPr="003F6102">
              <w:rPr>
                <w:rFonts w:ascii="Times New Roman" w:eastAsia="Times New Roman" w:hAnsi="Times New Roman" w:cs="Times New Roman"/>
                <w:sz w:val="24"/>
                <w:szCs w:val="24"/>
                <w:lang w:eastAsia="ru-RU"/>
              </w:rPr>
              <w:lastRenderedPageBreak/>
              <w:t>руке или полное сведение хотя бы одного пальца; отсутствие или неподвижность трех или более пальцев на левой руке или полное сведение хотя бы одного пальца (при сохранении хватательной функции и силы кисти вопрос о допуске к управлению решается индивидуально).</w:t>
            </w:r>
          </w:p>
          <w:p w:rsidR="003F6102" w:rsidRPr="003F6102" w:rsidRDefault="003F6102" w:rsidP="003F6102">
            <w:pPr>
              <w:spacing w:after="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Отсутствие верхней конечности или кисти.</w:t>
            </w:r>
          </w:p>
          <w:p w:rsidR="003F6102" w:rsidRPr="003F6102" w:rsidRDefault="003F6102" w:rsidP="003F6102">
            <w:pPr>
              <w:spacing w:after="100" w:line="240" w:lineRule="auto"/>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Состояние после рефракционных операций на роговой оболочке - допускаются к вождению лица через 3 месяца после операции при остроте зрения с коррекцией не ниже 0,6 на лучшем глазу, не ниже 0,2 - на худшем.</w:t>
            </w:r>
          </w:p>
        </w:tc>
      </w:tr>
    </w:tbl>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&lt;1&gt; Примечание утратило силу. - Приказ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14" w:name="p4052"/>
      <w:bookmarkEnd w:id="14"/>
      <w:r w:rsidRPr="003F6102">
        <w:rPr>
          <w:rFonts w:ascii="Times New Roman" w:eastAsia="Times New Roman" w:hAnsi="Times New Roman" w:cs="Times New Roman"/>
          <w:sz w:val="24"/>
          <w:szCs w:val="24"/>
          <w:lang w:eastAsia="ru-RU"/>
        </w:rPr>
        <w:t>&lt;2&gt; Участие специалистов, объем исследования, помеченных "звездочкой" (*), - проводится по рекомендации врачей-специалистов, участвующих в предварительных и периодических медицинских осмотрах.</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15" w:name="p4053"/>
      <w:bookmarkEnd w:id="15"/>
      <w:r w:rsidRPr="003F6102">
        <w:rPr>
          <w:rFonts w:ascii="Times New Roman" w:eastAsia="Times New Roman" w:hAnsi="Times New Roman" w:cs="Times New Roman"/>
          <w:sz w:val="24"/>
          <w:szCs w:val="24"/>
          <w:lang w:eastAsia="ru-RU"/>
        </w:rPr>
        <w:t>&lt;3&gt; 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16" w:name="p4054"/>
      <w:bookmarkEnd w:id="16"/>
      <w:r w:rsidRPr="003F6102">
        <w:rPr>
          <w:rFonts w:ascii="Times New Roman" w:eastAsia="Times New Roman" w:hAnsi="Times New Roman" w:cs="Times New Roman"/>
          <w:sz w:val="24"/>
          <w:szCs w:val="24"/>
          <w:lang w:eastAsia="ru-RU"/>
        </w:rPr>
        <w:t>&lt;4&gt; Дополнительные медицинские противопоказания являются дополнением к общим медицинским противопоказаниям.</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17" w:name="p4055"/>
      <w:bookmarkEnd w:id="17"/>
      <w:r w:rsidRPr="003F6102">
        <w:rPr>
          <w:rFonts w:ascii="Times New Roman" w:eastAsia="Times New Roman" w:hAnsi="Times New Roman" w:cs="Times New Roman"/>
          <w:sz w:val="24"/>
          <w:szCs w:val="24"/>
          <w:lang w:eastAsia="ru-RU"/>
        </w:rPr>
        <w:t>&lt;5&gt; Верхолазными считаются все работы, когда основным средством предохранения работников от падения с высоты во все моменты работы и передвижения является страховочная привязь.</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Приложение N 3</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 приказу Министерства</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здравоохранения и социального</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развития Российской Федерации</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 12 апреля 2011 г. N 302н</w:t>
      </w:r>
    </w:p>
    <w:p w:rsidR="003F6102" w:rsidRPr="003F6102" w:rsidRDefault="003F6102" w:rsidP="003F6102">
      <w:pPr>
        <w:spacing w:after="0" w:line="240" w:lineRule="auto"/>
        <w:jc w:val="right"/>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КонсультантПлюс: примечание.</w:t>
      </w:r>
    </w:p>
    <w:p w:rsidR="003F6102" w:rsidRPr="003F6102" w:rsidRDefault="003F6102" w:rsidP="003F6102">
      <w:pPr>
        <w:shd w:val="clear" w:color="auto" w:fill="F4F3F8"/>
        <w:spacing w:after="0" w:line="240" w:lineRule="auto"/>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В период ограничений в связи с COVID-19 медосмотры обязательны только для категорий работников, указанных в письме Минтруда России от 10.04.2020 N 15-2/10/В-2842. Допуск работников к исполнению трудовых обязанностей без прохождения медосмотров не является нарушением.</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bookmarkStart w:id="18" w:name="p4069"/>
      <w:bookmarkEnd w:id="18"/>
      <w:r w:rsidRPr="003F6102">
        <w:rPr>
          <w:rFonts w:ascii="Arial" w:eastAsia="Times New Roman" w:hAnsi="Arial" w:cs="Arial"/>
          <w:b/>
          <w:bCs/>
          <w:sz w:val="24"/>
          <w:szCs w:val="24"/>
          <w:lang w:eastAsia="ru-RU"/>
        </w:rPr>
        <w:t>ПОРЯДОК</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ПРОВЕДЕНИЯ ОБЯЗАТЕЛЬНЫХ ПРЕДВАРИТЕЛЬНЫХ</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(ПРИ ПОСТУПЛЕНИИ НА РАБОТУ) И ПЕРИОДИЧЕСКИХ МЕДИЦИНСКИХ</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lastRenderedPageBreak/>
        <w:t>ОСМОТРОВ (ОБСЛЕДОВАНИЙ) РАБОТНИКОВ, ЗАНЯТЫХ НА ТЯЖЕЛЫХ</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РАБОТАХ И НА РАБОТАХ С ВРЕДНЫМИ И (ИЛИ) ОПАСНЫМИ</w:t>
      </w:r>
    </w:p>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r w:rsidRPr="003F6102">
        <w:rPr>
          <w:rFonts w:ascii="Arial" w:eastAsia="Times New Roman" w:hAnsi="Arial" w:cs="Arial"/>
          <w:b/>
          <w:bCs/>
          <w:sz w:val="24"/>
          <w:szCs w:val="24"/>
          <w:lang w:eastAsia="ru-RU"/>
        </w:rPr>
        <w:t>УСЛОВИЯМИ ТРУДА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1"/>
        <w:gridCol w:w="9214"/>
      </w:tblGrid>
      <w:tr w:rsidR="003F6102" w:rsidRPr="003F6102" w:rsidTr="003F6102">
        <w:trPr>
          <w:tblCellSpacing w:w="15" w:type="dxa"/>
          <w:jc w:val="center"/>
        </w:trPr>
        <w:tc>
          <w:tcPr>
            <w:tcW w:w="0" w:type="auto"/>
            <w:vAlign w:val="center"/>
            <w:hideMark/>
          </w:tcPr>
          <w:p w:rsidR="003F6102" w:rsidRPr="003F6102" w:rsidRDefault="003F6102" w:rsidP="003F6102">
            <w:pPr>
              <w:spacing w:after="0" w:line="240" w:lineRule="auto"/>
              <w:jc w:val="center"/>
              <w:rPr>
                <w:rFonts w:ascii="Verdana" w:eastAsia="Times New Roman" w:hAnsi="Verdana" w:cs="Times New Roman"/>
                <w:b/>
                <w:bCs/>
                <w:sz w:val="21"/>
                <w:szCs w:val="21"/>
                <w:lang w:eastAsia="ru-RU"/>
              </w:rPr>
            </w:pPr>
          </w:p>
        </w:tc>
        <w:tc>
          <w:tcPr>
            <w:tcW w:w="0" w:type="auto"/>
            <w:vAlign w:val="center"/>
            <w:hideMark/>
          </w:tcPr>
          <w:p w:rsidR="003F6102" w:rsidRPr="003F6102" w:rsidRDefault="003F6102" w:rsidP="003F6102">
            <w:pPr>
              <w:spacing w:after="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Список изменяющих документов</w:t>
            </w:r>
          </w:p>
        </w:tc>
      </w:tr>
    </w:tbl>
    <w:p w:rsidR="003F6102" w:rsidRPr="003F6102" w:rsidRDefault="003F6102" w:rsidP="003F6102">
      <w:pPr>
        <w:shd w:val="clear" w:color="auto" w:fill="F4F3F8"/>
        <w:spacing w:after="0" w:line="240" w:lineRule="auto"/>
        <w:jc w:val="center"/>
        <w:rPr>
          <w:rFonts w:ascii="Verdana" w:eastAsia="Times New Roman" w:hAnsi="Verdana" w:cs="Times New Roman"/>
          <w:color w:val="392C69"/>
          <w:sz w:val="21"/>
          <w:szCs w:val="21"/>
          <w:lang w:eastAsia="ru-RU"/>
        </w:rPr>
      </w:pPr>
      <w:r w:rsidRPr="003F6102">
        <w:rPr>
          <w:rFonts w:ascii="Times New Roman" w:eastAsia="Times New Roman" w:hAnsi="Times New Roman" w:cs="Times New Roman"/>
          <w:color w:val="392C69"/>
          <w:sz w:val="24"/>
          <w:szCs w:val="24"/>
          <w:lang w:eastAsia="ru-RU"/>
        </w:rPr>
        <w:t>(в ред. Приказа Минздрава России от 13.12.2019 N 1032н)</w:t>
      </w:r>
    </w:p>
    <w:p w:rsidR="003F6102" w:rsidRPr="003F6102" w:rsidRDefault="003F6102" w:rsidP="003F6102">
      <w:pPr>
        <w:spacing w:after="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jc w:val="center"/>
        <w:rPr>
          <w:rFonts w:ascii="Verdana" w:eastAsia="Times New Roman" w:hAnsi="Verdana" w:cs="Times New Roman"/>
          <w:sz w:val="21"/>
          <w:szCs w:val="21"/>
          <w:lang w:eastAsia="ru-RU"/>
        </w:rPr>
      </w:pPr>
      <w:r w:rsidRPr="003F6102">
        <w:rPr>
          <w:rFonts w:ascii="Arial" w:eastAsia="Times New Roman" w:hAnsi="Arial" w:cs="Arial"/>
          <w:b/>
          <w:bCs/>
          <w:sz w:val="24"/>
          <w:szCs w:val="24"/>
          <w:lang w:eastAsia="ru-RU"/>
        </w:rPr>
        <w:t>I. ОБЩИЕ ПОЛОЖЕНИЯ</w:t>
      </w:r>
    </w:p>
    <w:p w:rsidR="003F6102" w:rsidRPr="003F6102" w:rsidRDefault="003F6102" w:rsidP="003F6102">
      <w:pPr>
        <w:spacing w:after="0" w:line="240" w:lineRule="auto"/>
        <w:jc w:val="center"/>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Порядок проведения обязательных предварительных (при поступлении на работу) и периодических медицинских осмотров (обследований) работников, занятых на тяжелых работах и на работах с вредными и (или) опасными условиями труда (далее - Порядок), устанавливает правила проведения обязательных предварительных (при поступлении на работу) и периодических медицинских осмотров (обследований) лиц, занятых на тяжелых работах и на работах с вредными и (или) опасными условиями труда (в том числе на подземных работах), на работах, связанных с движением транспорта, а также на работах, при выполнении которых обязательно проведение предварительных и периодических медицинских осмотров (обследований) в целях охраны здоровья населения, предупреждения возникновения и распространения заболеваний &lt;1&gt;.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&lt;1&gt; Статья 213 Трудового кодекса Российской Федерации.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Обязательные периодические медицинские осмотры (обследования) (далее - периодические осмотры) проводятся в целях:</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 и формирования групп риска по развитию заболеваний, препятствующих выполнению поручаемой работнику работе;</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своевременного выявления и предупреждения возникновения и распространения инфекционных и паразитарных заболеваний;</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предупреждения несчастных случаев на производстве.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5. Для проведения предварительного или периодического осмотра медицинской организацией формируется постоянно действующая врачебная комиссия.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В состав врачебной комиссии включаются врач-профпатолог, а также врачи-специалисты, прошедшие в установленном порядке повышение квалификации по специальности "профпатология" или имеющие действующий сертификат по специальности "профпатология".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Возглавляет врачебную комиссию врач-профпатолог.</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Состав врачебной комиссии утверждается приказом (распоряжением) руководителя медицинской организации.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 Обязанности по организации проведения предварительных и периодических осмотров работников возлагаются на работодателя &lt;2&gt;.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&lt;2&gt; Статья 212 Трудового кодекса Российской Федерации.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Ответственность за качество проведения предварительных и периодических осмотров работников возлагается на медицинскую организацию.</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6.1. При проведении предварительного или периодического осмотра могут учитываться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подтвержденные медицинскими документами работника,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предварительного или периодического осмотров, диспансеризации, иных медицинских осмотров.</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 целях уточнения диагноза медицинские организации, проводящие предварительные или периодические осмотры, вправе получать необходимую информацию о состоянии здоровья лица, поступающего на работу (работника), с использованием медицинской информационной системы медицинской организации из медицинской организации по месту жительства или прикрепления лица (иной медицинской организации), поступающего на работу (работника).</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(п. 6.1 введен Приказом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jc w:val="center"/>
        <w:rPr>
          <w:rFonts w:ascii="Verdana" w:eastAsia="Times New Roman" w:hAnsi="Verdana" w:cs="Times New Roman"/>
          <w:sz w:val="21"/>
          <w:szCs w:val="21"/>
          <w:lang w:eastAsia="ru-RU"/>
        </w:rPr>
      </w:pPr>
      <w:r w:rsidRPr="003F6102">
        <w:rPr>
          <w:rFonts w:ascii="Arial" w:eastAsia="Times New Roman" w:hAnsi="Arial" w:cs="Arial"/>
          <w:b/>
          <w:bCs/>
          <w:sz w:val="24"/>
          <w:szCs w:val="24"/>
          <w:lang w:eastAsia="ru-RU"/>
        </w:rPr>
        <w:t>II. ПОРЯДОК ПРОВЕДЕНИЯ ПРЕДВАРИТЕЛЬНЫХ ОСМОТРОВ</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7. 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19" w:name="p4110"/>
      <w:bookmarkEnd w:id="19"/>
      <w:r w:rsidRPr="003F6102">
        <w:rPr>
          <w:rFonts w:ascii="Times New Roman" w:eastAsia="Times New Roman" w:hAnsi="Times New Roman" w:cs="Times New Roman"/>
          <w:sz w:val="24"/>
          <w:szCs w:val="24"/>
          <w:lang w:eastAsia="ru-RU"/>
        </w:rPr>
        <w:t>8. Направление заполняется на основании утвержденного работодателем списка контингентов и в нем указывается: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наименование работодателя;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форма собственности и вид экономической деятельности работодателя по ОКВЭД;</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наименование медицинской организации, фактический адрес ее местонахождения и код по ОГРН;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вид медицинского осмотра (предварительный или периодический);</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фамилия, имя, отчество лица, поступающего на работу (работника);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дата рождения лица, поступающего на работу (работника);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наименование структурного подразделения работодателя (при наличии), в котором будет занято лицо, поступающее на работу (занят работник);</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наименование должности (профессии) или вида работы;</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Направление подписывается уполномоченным представителем работодателя с указанием его должности, фамилии, инициалов.</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Направление выдается лицу, поступающему на работу (работнику), под роспись.</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Работодатель (его представитель) обязан организовать учет выданных направлений.</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20" w:name="p4123"/>
      <w:bookmarkEnd w:id="20"/>
      <w:r w:rsidRPr="003F6102">
        <w:rPr>
          <w:rFonts w:ascii="Times New Roman" w:eastAsia="Times New Roman" w:hAnsi="Times New Roman" w:cs="Times New Roman"/>
          <w:sz w:val="24"/>
          <w:szCs w:val="24"/>
          <w:lang w:eastAsia="ru-RU"/>
        </w:rPr>
        <w:t>9. Для прохождения предварительного осмотра лицо, поступающее на работу, представляет в медицинскую организацию, в которой проводится предварительный осмотр, следующие документы:</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направление;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паспорт (или иной документ, удостоверяющий личность);</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решение врачебной комиссии, проводившей обязательное психиатрическое освидетельствование (в случаях, предусмотренных законодательством Российской Федерации);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лицо, поступающее на работу, вправе предоставить выписку из медицинской карты пациента, получающего медицинскую помощь в амбулаторных условиях &lt;2.1&gt; (далее - медицинская карта), медицинской организации, к которой данное лицо прикреплено для медицинского обслуживания и (или) из медицинской организации по месту жительства с результатами диспансеризации (при наличии).</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(п. 9 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&lt;2.1&gt; Учетная форма N 025/у, утвержденная приказом Министерства здравоохранения Российской Федерации от 15 декабря 2014 г. N 834н (зарегистрирован Министерством юстиции Российской Федерации 20 февраля 2015 г., регистрационный N 36160), с изменениями, внесенными приказом Министерства здравоохранения Российской Федерации от 9 января 2018 г. N 2н (зарегистрирован Министерством юстиции Российской Федерации 4 апреля 2018 г., регистрационный N 50614).</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9.1. При проведении предварительных осмотров всем обследуемым в обязательном порядке проводятся &lt;2.2&gt;: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&lt;2.2&gt; Приказ Министерства здравоохранения Российской Федерации от 13 марта 2019 г. N 124н "Об утверждении порядка проведения профилактического медицинского осмотра и диспансеризации определенных групп населения" (зарегистрирован Министерством юстиции Российской Федерации 24 апреля 2019 г., регистрационный N 54495, с изменениями внесенными приказом Министерством здравоохранения Российской Федерации от 02.09.2019 N 716н зарегистрирован Министерством юстиции Российской Федерации 16 октября 2019 г., регистрационный N 56254).</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анкетирование работников в возрасте 18 лет и старше в целях:</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обструктивной болезни легких, заболеваний желудочно-кишечного тракта;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определения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расчет на основании антропометрии (измерение роста, массы тела, окружности талии) индекса массы тела, для граждан в возрасте 18 лет и старше;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клинический анализ крови (гемоглобин, цветной показатель, эритроциты, тромбоциты, лейкоциты, лейкоцитарная формула, СОЭ);</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клинический анализ мочи (удельный вес, белок, сахар, микроскопия осадка);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электрокардиография в покое лиц 18 лет и старше;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измерение артериального давления на периферических артериях, для граждан в возрасте 18 лет и старше;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определение уровня общего холестерина в крови (допускается использование экспресс-метода) для граждан в возрасте 18 лет и старше;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исследование уровня глюкозы в крови натощак (допускается использование экспресс-метода) для граждан в возрасте 18 лет и старше;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определение относительного сердечно-сосудистого риска у граждан в возрасте от 18 до 40 лет включительно. Сердечно-сосудистый риск определяется по шкале сердечно-сосудистого риска SCORE, при этом у граждан, имеющих сердечно-сосудистые заболевания атеросклеротического генеза, сахарный диабет второго типа и хроническое заболевание почек, уровень абсолютного сердечнососудистого риска по шкале риска SCORE не определяется и расценивается как очень высокий вне зависимости от показателей шкалы;</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определение абсолютного сердечно-сосудистого риска - у граждан в возрасте старше 40 лет;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флюорография или рентгенография легких в двух проекциях (прямая и правая боковая) для граждан в возрасте 18 лет и старше. Флюорография, рентгенография легких не проводится, если гражданину в течение предшествующего календарного года проводилась флюорография, рентгенография (рентгеноскопия) или компьютерная томография органов грудной клетки;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измерение внутриглазного давления при прохождении предварительного и периодического медицинского осмотра, начиная с 40 лет.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Все женщины осматриваются врачом - акушером-гинекологом с проведением бактериологического (на флору) и цитологического (на атипичные клетки) исследования; женщины в возрасте старше 40 лет проходят маммографию обеих молочных желез в двух проекциях. Маммография не проводится, если в течение предшествующих 12 месяцев проводилась маммография или компьютерная томография молочных желез.</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(п. 9.1 введен Приказом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21" w:name="p4154"/>
      <w:bookmarkEnd w:id="21"/>
      <w:r w:rsidRPr="003F6102">
        <w:rPr>
          <w:rFonts w:ascii="Times New Roman" w:eastAsia="Times New Roman" w:hAnsi="Times New Roman" w:cs="Times New Roman"/>
          <w:sz w:val="24"/>
          <w:szCs w:val="24"/>
          <w:lang w:eastAsia="ru-RU"/>
        </w:rPr>
        <w:t>10. На лицо, поступающее на работу и проходящее предварительный осмотр, в медицинской организации оформляется медицинская карта, утвержденная приказом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февраля 2015 г., регистрационный номер N 36160), в которую вносятся заключения врачей-специалистов, результаты лабораторных и иных исследований, заключение по результатам предварительного осмотра.</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(п. 10 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11.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w:t>
      </w:r>
      <w:hyperlink w:anchor="p50" w:history="1">
        <w:r w:rsidRPr="003F6102">
          <w:rPr>
            <w:rFonts w:ascii="Times New Roman" w:eastAsia="Times New Roman" w:hAnsi="Times New Roman" w:cs="Times New Roman"/>
            <w:color w:val="0000FF"/>
            <w:sz w:val="24"/>
            <w:szCs w:val="24"/>
            <w:lang w:eastAsia="ru-RU"/>
          </w:rPr>
          <w:t>приложение N 1</w:t>
        </w:r>
      </w:hyperlink>
      <w:r w:rsidRPr="003F6102">
        <w:rPr>
          <w:rFonts w:ascii="Times New Roman" w:eastAsia="Times New Roman" w:hAnsi="Times New Roman" w:cs="Times New Roman"/>
          <w:sz w:val="24"/>
          <w:szCs w:val="24"/>
          <w:lang w:eastAsia="ru-RU"/>
        </w:rPr>
        <w:t xml:space="preserve"> к Приказу) (далее - Перечень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 (</w:t>
      </w:r>
      <w:hyperlink w:anchor="p3155" w:history="1">
        <w:r w:rsidRPr="003F6102">
          <w:rPr>
            <w:rFonts w:ascii="Times New Roman" w:eastAsia="Times New Roman" w:hAnsi="Times New Roman" w:cs="Times New Roman"/>
            <w:color w:val="0000FF"/>
            <w:sz w:val="24"/>
            <w:szCs w:val="24"/>
            <w:lang w:eastAsia="ru-RU"/>
          </w:rPr>
          <w:t>приложение N 2</w:t>
        </w:r>
      </w:hyperlink>
      <w:r w:rsidRPr="003F6102">
        <w:rPr>
          <w:rFonts w:ascii="Times New Roman" w:eastAsia="Times New Roman" w:hAnsi="Times New Roman" w:cs="Times New Roman"/>
          <w:sz w:val="24"/>
          <w:szCs w:val="24"/>
          <w:lang w:eastAsia="ru-RU"/>
        </w:rPr>
        <w:t xml:space="preserve"> к Приказу) (далее - Перечень работ).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22" w:name="p4158"/>
      <w:bookmarkEnd w:id="22"/>
      <w:r w:rsidRPr="003F6102">
        <w:rPr>
          <w:rFonts w:ascii="Times New Roman" w:eastAsia="Times New Roman" w:hAnsi="Times New Roman" w:cs="Times New Roman"/>
          <w:sz w:val="24"/>
          <w:szCs w:val="24"/>
          <w:lang w:eastAsia="ru-RU"/>
        </w:rPr>
        <w:lastRenderedPageBreak/>
        <w:t>12.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 Заключение).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23" w:name="p4159"/>
      <w:bookmarkEnd w:id="23"/>
      <w:r w:rsidRPr="003F6102">
        <w:rPr>
          <w:rFonts w:ascii="Times New Roman" w:eastAsia="Times New Roman" w:hAnsi="Times New Roman" w:cs="Times New Roman"/>
          <w:sz w:val="24"/>
          <w:szCs w:val="24"/>
          <w:lang w:eastAsia="ru-RU"/>
        </w:rPr>
        <w:t>13. В Заключении указывается: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дата выдачи Заключения;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фамилия, имя, отчество (при наличии), дата рождения, пол лица, поступающего на работу;</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наименование работодателя;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наименование структурного подразделения работодателя (при наличии), должности (профессии) или вида работы;</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наименование вредного производственного фактора(-ов) и (или) вида работы;</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результаты предварительного осмотра: медицинские противопоказания к работе выявлены (перечислить вредные факторы или виды работ, в отношении которых выявлены противопоказания), медицинские противопоказания к работе не выявлены, указать группу здоровья работника.</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Заключение подписывается председателем врачебной комиссии с указанием фамилии и инициалов и заверяется печатью медицинской организации (при наличии), проводившей предварительный осмотр.</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14. Заключение составляется в четырех экземплярах и не позднее 5 рабочих дней выдается: лицу, поступающему на работу, второй - приобщается к медицинской карте, оформляемой в медицинской организации, в которой проводился предварительный осмотр, третий - направляется работодателю, четвертый - в медицинскую организацию, к которой лицо, поступающее на работу, прикреплено для медицинского обслуживания.</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(п. 14 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jc w:val="center"/>
        <w:rPr>
          <w:rFonts w:ascii="Verdana" w:eastAsia="Times New Roman" w:hAnsi="Verdana" w:cs="Times New Roman"/>
          <w:sz w:val="21"/>
          <w:szCs w:val="21"/>
          <w:lang w:eastAsia="ru-RU"/>
        </w:rPr>
      </w:pPr>
      <w:r w:rsidRPr="003F6102">
        <w:rPr>
          <w:rFonts w:ascii="Arial" w:eastAsia="Times New Roman" w:hAnsi="Arial" w:cs="Arial"/>
          <w:b/>
          <w:bCs/>
          <w:sz w:val="24"/>
          <w:szCs w:val="24"/>
          <w:lang w:eastAsia="ru-RU"/>
        </w:rPr>
        <w:t>III. ПОРЯДОК ПРОВЕДЕНИЯ ПЕРИОДИЧЕСКИХ ОСМОТРОВ</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15. 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16. Периодические осмотры проводятся не реже чем в сроки, указанные в </w:t>
      </w:r>
      <w:hyperlink w:anchor="p50" w:history="1">
        <w:r w:rsidRPr="003F6102">
          <w:rPr>
            <w:rFonts w:ascii="Times New Roman" w:eastAsia="Times New Roman" w:hAnsi="Times New Roman" w:cs="Times New Roman"/>
            <w:color w:val="0000FF"/>
            <w:sz w:val="24"/>
            <w:szCs w:val="24"/>
            <w:lang w:eastAsia="ru-RU"/>
          </w:rPr>
          <w:t>Перечне</w:t>
        </w:r>
      </w:hyperlink>
      <w:r w:rsidRPr="003F6102">
        <w:rPr>
          <w:rFonts w:ascii="Times New Roman" w:eastAsia="Times New Roman" w:hAnsi="Times New Roman" w:cs="Times New Roman"/>
          <w:sz w:val="24"/>
          <w:szCs w:val="24"/>
          <w:lang w:eastAsia="ru-RU"/>
        </w:rPr>
        <w:t xml:space="preserve"> факторов и </w:t>
      </w:r>
      <w:hyperlink w:anchor="p3155" w:history="1">
        <w:r w:rsidRPr="003F6102">
          <w:rPr>
            <w:rFonts w:ascii="Times New Roman" w:eastAsia="Times New Roman" w:hAnsi="Times New Roman" w:cs="Times New Roman"/>
            <w:color w:val="0000FF"/>
            <w:sz w:val="24"/>
            <w:szCs w:val="24"/>
            <w:lang w:eastAsia="ru-RU"/>
          </w:rPr>
          <w:t>Перечне</w:t>
        </w:r>
      </w:hyperlink>
      <w:r w:rsidRPr="003F6102">
        <w:rPr>
          <w:rFonts w:ascii="Times New Roman" w:eastAsia="Times New Roman" w:hAnsi="Times New Roman" w:cs="Times New Roman"/>
          <w:sz w:val="24"/>
          <w:szCs w:val="24"/>
          <w:lang w:eastAsia="ru-RU"/>
        </w:rPr>
        <w:t xml:space="preserve"> работ.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17. Работники в возрасте до 21 года проходят периодические осмотры ежегодно.</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18. 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w:t>
      </w:r>
      <w:hyperlink w:anchor="p4284" w:history="1">
        <w:r w:rsidRPr="003F6102">
          <w:rPr>
            <w:rFonts w:ascii="Times New Roman" w:eastAsia="Times New Roman" w:hAnsi="Times New Roman" w:cs="Times New Roman"/>
            <w:color w:val="0000FF"/>
            <w:sz w:val="24"/>
            <w:szCs w:val="24"/>
            <w:lang w:eastAsia="ru-RU"/>
          </w:rPr>
          <w:t>пунктом 43</w:t>
        </w:r>
      </w:hyperlink>
      <w:r w:rsidRPr="003F6102">
        <w:rPr>
          <w:rFonts w:ascii="Times New Roman" w:eastAsia="Times New Roman" w:hAnsi="Times New Roman" w:cs="Times New Roman"/>
          <w:sz w:val="24"/>
          <w:szCs w:val="24"/>
          <w:lang w:eastAsia="ru-RU"/>
        </w:rPr>
        <w:t xml:space="preserve"> настоящего Порядка.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19.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 вида работы в соответствии с </w:t>
      </w:r>
      <w:hyperlink w:anchor="p50" w:history="1">
        <w:r w:rsidRPr="003F6102">
          <w:rPr>
            <w:rFonts w:ascii="Times New Roman" w:eastAsia="Times New Roman" w:hAnsi="Times New Roman" w:cs="Times New Roman"/>
            <w:color w:val="0000FF"/>
            <w:sz w:val="24"/>
            <w:szCs w:val="24"/>
            <w:lang w:eastAsia="ru-RU"/>
          </w:rPr>
          <w:t>Перечнем</w:t>
        </w:r>
      </w:hyperlink>
      <w:r w:rsidRPr="003F6102">
        <w:rPr>
          <w:rFonts w:ascii="Times New Roman" w:eastAsia="Times New Roman" w:hAnsi="Times New Roman" w:cs="Times New Roman"/>
          <w:sz w:val="24"/>
          <w:szCs w:val="24"/>
          <w:lang w:eastAsia="ru-RU"/>
        </w:rPr>
        <w:t xml:space="preserve"> факторов и </w:t>
      </w:r>
      <w:hyperlink w:anchor="p3155" w:history="1">
        <w:r w:rsidRPr="003F6102">
          <w:rPr>
            <w:rFonts w:ascii="Times New Roman" w:eastAsia="Times New Roman" w:hAnsi="Times New Roman" w:cs="Times New Roman"/>
            <w:color w:val="0000FF"/>
            <w:sz w:val="24"/>
            <w:szCs w:val="24"/>
            <w:lang w:eastAsia="ru-RU"/>
          </w:rPr>
          <w:t>Перечнем</w:t>
        </w:r>
      </w:hyperlink>
      <w:r w:rsidRPr="003F6102">
        <w:rPr>
          <w:rFonts w:ascii="Times New Roman" w:eastAsia="Times New Roman" w:hAnsi="Times New Roman" w:cs="Times New Roman"/>
          <w:sz w:val="24"/>
          <w:szCs w:val="24"/>
          <w:lang w:eastAsia="ru-RU"/>
        </w:rPr>
        <w:t xml:space="preserve"> работ.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Включению в списки контингента и поименные списки подлежат работники: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подвергающиеся воздействию вредных производственных факторов, указанных в </w:t>
      </w:r>
      <w:hyperlink w:anchor="p50" w:history="1">
        <w:r w:rsidRPr="003F6102">
          <w:rPr>
            <w:rFonts w:ascii="Times New Roman" w:eastAsia="Times New Roman" w:hAnsi="Times New Roman" w:cs="Times New Roman"/>
            <w:color w:val="0000FF"/>
            <w:sz w:val="24"/>
            <w:szCs w:val="24"/>
            <w:lang w:eastAsia="ru-RU"/>
          </w:rPr>
          <w:t>Перечне</w:t>
        </w:r>
      </w:hyperlink>
      <w:r w:rsidRPr="003F6102">
        <w:rPr>
          <w:rFonts w:ascii="Times New Roman" w:eastAsia="Times New Roman" w:hAnsi="Times New Roman" w:cs="Times New Roman"/>
          <w:sz w:val="24"/>
          <w:szCs w:val="24"/>
          <w:lang w:eastAsia="ru-RU"/>
        </w:rPr>
        <w:t xml:space="preserve"> факторов, а также вредных производственных факторов, наличие которых установлено по результатам специальной оценки условий труда, проведенной в установленном порядке &lt;3&gt;. В качестве источника информации о наличии на рабочих местах вредных производственных факторов, помимо результатов аттестации рабочих мест по условиям труда, могут использоваться результаты лабораторных исследований и испытаний, полученные в рамках контрольно-надзорной деятельности, производственного </w:t>
      </w:r>
      <w:r w:rsidRPr="003F6102">
        <w:rPr>
          <w:rFonts w:ascii="Times New Roman" w:eastAsia="Times New Roman" w:hAnsi="Times New Roman" w:cs="Times New Roman"/>
          <w:sz w:val="24"/>
          <w:szCs w:val="24"/>
          <w:lang w:eastAsia="ru-RU"/>
        </w:rPr>
        <w:lastRenderedPageBreak/>
        <w:t>лабораторного контроля, а также использоваться эксплуатационная, технологическая и иная документация на машины, механизмы, оборудование, сырье и материалы, применяемые работодателем при осуществлении производственной деятельности;</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&lt;3&gt; Приказ Министерства труда Российской Федерации от 24 января 2014 г. N 33н "Об утверждении Методики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проведению" (зарегистрирован Министерством юстиции Российской Федерации 21 марта 2014 г., регистрационный N 31689) с изменениями, внесенными приказами Минтруда России от 20 января 2015 г. N 24н (зарегистрирован Министерством юстиции Российской Федерации 9 февраля 2015 г., регистрационный N 35927), от 14 ноября 2016 г. N 642н (зарегистрирован Министерством юстиции Российской Федерации 6 февраля 2017 г., регистрационный N 45539).</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(сноска 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выполняющие работы, предусмотренные </w:t>
      </w:r>
      <w:hyperlink w:anchor="p3155" w:history="1">
        <w:r w:rsidRPr="003F6102">
          <w:rPr>
            <w:rFonts w:ascii="Times New Roman" w:eastAsia="Times New Roman" w:hAnsi="Times New Roman" w:cs="Times New Roman"/>
            <w:color w:val="0000FF"/>
            <w:sz w:val="24"/>
            <w:szCs w:val="24"/>
            <w:lang w:eastAsia="ru-RU"/>
          </w:rPr>
          <w:t>Перечнем</w:t>
        </w:r>
      </w:hyperlink>
      <w:r w:rsidRPr="003F6102">
        <w:rPr>
          <w:rFonts w:ascii="Times New Roman" w:eastAsia="Times New Roman" w:hAnsi="Times New Roman" w:cs="Times New Roman"/>
          <w:sz w:val="24"/>
          <w:szCs w:val="24"/>
          <w:lang w:eastAsia="ru-RU"/>
        </w:rPr>
        <w:t xml:space="preserve"> работ.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20. В списке контингента работников, подлежащих прохождению предварительного и периодического медицинского осмотра, указывается: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наименование профессии (должности) работника согласно штатному расписанию;</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наименование вредного производственного фактора согласно </w:t>
      </w:r>
      <w:hyperlink w:anchor="p50" w:history="1">
        <w:r w:rsidRPr="003F6102">
          <w:rPr>
            <w:rFonts w:ascii="Times New Roman" w:eastAsia="Times New Roman" w:hAnsi="Times New Roman" w:cs="Times New Roman"/>
            <w:color w:val="0000FF"/>
            <w:sz w:val="24"/>
            <w:szCs w:val="24"/>
            <w:lang w:eastAsia="ru-RU"/>
          </w:rPr>
          <w:t>Перечню</w:t>
        </w:r>
      </w:hyperlink>
      <w:r w:rsidRPr="003F6102">
        <w:rPr>
          <w:rFonts w:ascii="Times New Roman" w:eastAsia="Times New Roman" w:hAnsi="Times New Roman" w:cs="Times New Roman"/>
          <w:sz w:val="24"/>
          <w:szCs w:val="24"/>
          <w:lang w:eastAsia="ru-RU"/>
        </w:rPr>
        <w:t xml:space="preserve"> факторов, а также вредных производственных факторов, установленных в 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а также используя эксплуатационную, технологическую и иную документацию на машины, механизмы, оборудование, сырье и материалы, применяемые работодателем при осуществлении производственной деятельности.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21. Список контингента, разработанный и утвержденный работодателем, в 10-дневный срок направляется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 по фактическому месту нахождения работодателя.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22. Поименные списки составляются на основании утвержденного списка контингента работников, подлежащих прохождению предварительного и периодического медицинского осмотра, в котором указываются: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фамилия, имя, отчество, профессия (должность) работника, подлежащего периодическому медицинскому осмотру;</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наименование вредного производственного фактора или вида работы;</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наименование структурного подразделения работодателя (при наличии).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23. Поименные списки составляются и утверждаются работодателем (его уполномоченным представителем) и не позднее чем за 2 месяца до согласованной с медицинской организацией датой начала проведения периодического осмотра направляются работодателем в указанную медицинскую организацию.</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24. Перед проведением периодического осмотра работодатель (его уполномоченный представитель) обязан вручить лицу, направляемому на периодический осмотр, направление на периодический медицинский осмотр, оформленное в соответствии с </w:t>
      </w:r>
      <w:hyperlink w:anchor="p4110" w:history="1">
        <w:r w:rsidRPr="003F6102">
          <w:rPr>
            <w:rFonts w:ascii="Times New Roman" w:eastAsia="Times New Roman" w:hAnsi="Times New Roman" w:cs="Times New Roman"/>
            <w:color w:val="0000FF"/>
            <w:sz w:val="24"/>
            <w:szCs w:val="24"/>
            <w:lang w:eastAsia="ru-RU"/>
          </w:rPr>
          <w:t>пунктом 8</w:t>
        </w:r>
      </w:hyperlink>
      <w:r w:rsidRPr="003F6102">
        <w:rPr>
          <w:rFonts w:ascii="Times New Roman" w:eastAsia="Times New Roman" w:hAnsi="Times New Roman" w:cs="Times New Roman"/>
          <w:sz w:val="24"/>
          <w:szCs w:val="24"/>
          <w:lang w:eastAsia="ru-RU"/>
        </w:rPr>
        <w:t xml:space="preserve"> настоящего Порядка.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25. Медицинская организация в 10-дневный срок с момента получения от работодателя поименного списка (но не позднее чем за 14 дней до согласованной с работодателем даты начала проведения периодического осмотра) на основании указанного поименного списка составляет календарный план проведения периодического осмотра (далее - календарный план).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Календарный план согласовывается медицинской организацией с работодателем (его представителем) и утверждается руководителем медицинской организации.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26. Работодатель не позднее чем за 10 дней до согласованной с медицинской организацией даты начала проведения периодического осмотра обязан ознакомить работников, подлежащих периодическому осмотру, с календарным планом.</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27.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28.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w:t>
      </w:r>
      <w:hyperlink w:anchor="p4123" w:history="1">
        <w:r w:rsidRPr="003F6102">
          <w:rPr>
            <w:rFonts w:ascii="Times New Roman" w:eastAsia="Times New Roman" w:hAnsi="Times New Roman" w:cs="Times New Roman"/>
            <w:color w:val="0000FF"/>
            <w:sz w:val="24"/>
            <w:szCs w:val="24"/>
            <w:lang w:eastAsia="ru-RU"/>
          </w:rPr>
          <w:t>пункте 9</w:t>
        </w:r>
      </w:hyperlink>
      <w:r w:rsidRPr="003F6102">
        <w:rPr>
          <w:rFonts w:ascii="Times New Roman" w:eastAsia="Times New Roman" w:hAnsi="Times New Roman" w:cs="Times New Roman"/>
          <w:sz w:val="24"/>
          <w:szCs w:val="24"/>
          <w:lang w:eastAsia="ru-RU"/>
        </w:rPr>
        <w:t xml:space="preserve"> настоящего Порядка.</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29. На работника, проходящего периодический осмотр, в медицинской организации оформляются документы, установленные </w:t>
      </w:r>
      <w:hyperlink w:anchor="p4154" w:history="1">
        <w:r w:rsidRPr="003F6102">
          <w:rPr>
            <w:rFonts w:ascii="Times New Roman" w:eastAsia="Times New Roman" w:hAnsi="Times New Roman" w:cs="Times New Roman"/>
            <w:color w:val="0000FF"/>
            <w:sz w:val="24"/>
            <w:szCs w:val="24"/>
            <w:lang w:eastAsia="ru-RU"/>
          </w:rPr>
          <w:t>пунктом 10</w:t>
        </w:r>
      </w:hyperlink>
      <w:r w:rsidRPr="003F6102">
        <w:rPr>
          <w:rFonts w:ascii="Times New Roman" w:eastAsia="Times New Roman" w:hAnsi="Times New Roman" w:cs="Times New Roman"/>
          <w:sz w:val="24"/>
          <w:szCs w:val="24"/>
          <w:lang w:eastAsia="ru-RU"/>
        </w:rPr>
        <w:t xml:space="preserve"> настоящего Порядка (при отсутствии).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Медицинские организации, проводившие периодические осмотры, предоставляют информацию о состоянии здоровья работников, в том числе и о результатах указанных осмотров с письменного согласия работника в Фонд социального страхования Российской Федерации по письменному запросу (далее - Фонд социального страхования).</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(абзац введен Приказом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29.1. При проведении периодических осмотров всем обследуемым в обязательном порядке проводятся &lt;3.1&gt; в соответствии с периодичностью осмотров, указанной в </w:t>
      </w:r>
      <w:hyperlink w:anchor="p50" w:history="1">
        <w:r w:rsidRPr="003F6102">
          <w:rPr>
            <w:rFonts w:ascii="Times New Roman" w:eastAsia="Times New Roman" w:hAnsi="Times New Roman" w:cs="Times New Roman"/>
            <w:color w:val="0000FF"/>
            <w:sz w:val="24"/>
            <w:szCs w:val="24"/>
            <w:lang w:eastAsia="ru-RU"/>
          </w:rPr>
          <w:t>Перечне</w:t>
        </w:r>
      </w:hyperlink>
      <w:r w:rsidRPr="003F6102">
        <w:rPr>
          <w:rFonts w:ascii="Times New Roman" w:eastAsia="Times New Roman" w:hAnsi="Times New Roman" w:cs="Times New Roman"/>
          <w:sz w:val="24"/>
          <w:szCs w:val="24"/>
          <w:lang w:eastAsia="ru-RU"/>
        </w:rPr>
        <w:t xml:space="preserve"> факторов, в </w:t>
      </w:r>
      <w:hyperlink w:anchor="p3155" w:history="1">
        <w:r w:rsidRPr="003F6102">
          <w:rPr>
            <w:rFonts w:ascii="Times New Roman" w:eastAsia="Times New Roman" w:hAnsi="Times New Roman" w:cs="Times New Roman"/>
            <w:color w:val="0000FF"/>
            <w:sz w:val="24"/>
            <w:szCs w:val="24"/>
            <w:lang w:eastAsia="ru-RU"/>
          </w:rPr>
          <w:t>Перечне</w:t>
        </w:r>
      </w:hyperlink>
      <w:r w:rsidRPr="003F6102">
        <w:rPr>
          <w:rFonts w:ascii="Times New Roman" w:eastAsia="Times New Roman" w:hAnsi="Times New Roman" w:cs="Times New Roman"/>
          <w:sz w:val="24"/>
          <w:szCs w:val="24"/>
          <w:lang w:eastAsia="ru-RU"/>
        </w:rPr>
        <w:t xml:space="preserve"> работ: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&lt;3.1&gt; Приказ Министерства здравоохранения Российской Федерации от 13 марта 2019 г. N 124н "Об утверждении порядка проведения профилактического медицинского осмотра и диспансеризации определенных групп населения" (зарегистрирован Министерством юстиции Российской Федерации 24 апреля 2019 г., регистрационный N 54495).</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анкетирование работников в возрасте 18 лет и старше в целях:</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обструктивной болезни легких, заболеваний желудочно-кишечного тракта;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определения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расчет на основании антропометрии (измерение роста, массы тела, окружности талии) индекса массы тела, для граждан в возрасте 18 лет и старше;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клинический анализ крови (гемоглобин, цветной показатель, эритроциты, тромбоциты, лейкоциты, лейкоцитарная формула, СОЭ);</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клинический анализ мочи (удельный вес, белок, сахар, микроскопия осадка);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электрокардиография в покое лиц 18 лет и старше;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измерение артериального давления на периферических артериях, для граждан в возрасте 18 лет и старше;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определение уровня общего холестерина в крови (допускается использование экспресс-метода) для граждан в возрасте 18 лет и старше;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исследование уровня глюкозы в крови натощак (допускается использование экспресс-метода) для граждан в возрасте 18 лет и старше;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определение относительного сердечно-сосудистого риска у граждан в возрасте от 18 до 40 лет включительно. Сердечно-сосудистый риск определяется по шкале сердечно-сосудистого риска SCORE, при этом у граждан, имеющих сердечно-сосудистые заболевания атеросклеротического генеза, сахарный диабет второго типа и хроническое заболевание почек, уровень абсолютного сердечно-сосудистого риска по шкале риска SCORE не определяется и расценивается как очень высокий вне зависимости от показателей шкалы;</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определение абсолютного сердечно-сосудистого риска - у граждан в возрасте старше 40 лет;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флюорография или рентгенография легких в двух проекциях (прямая и правая боковая) для граждан в возрасте 18 лет и старше. Флюорография, рентгенография легких не проводится, если гражданину в течение предшествующего календарного года проводилась флюорография, рентгенография (рентгеноскопия) или компьютерная томография органов грудной клетки;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измерение внутриглазного давления при прохождении предварительного и периодического медицинского осмотра, начиная с 40 лет.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Все женщины осматриваются врачом - акушером-гинекологом с проведением бактериологического (на флору) и цитологического (на атипичные клетки) исследования; женщины в возрасте старше 40 лет проходят маммографию обеих молочных желез в двух проекциях не реже 1 раза в 2 года. Маммография не проводится, если в течение предшествующих 12 месяцев проводилась маммография или компьютерная томография молочных желез.</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(п. 29.1 введен Приказом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30.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w:t>
      </w:r>
      <w:hyperlink w:anchor="p50" w:history="1">
        <w:r w:rsidRPr="003F6102">
          <w:rPr>
            <w:rFonts w:ascii="Times New Roman" w:eastAsia="Times New Roman" w:hAnsi="Times New Roman" w:cs="Times New Roman"/>
            <w:color w:val="0000FF"/>
            <w:sz w:val="24"/>
            <w:szCs w:val="24"/>
            <w:lang w:eastAsia="ru-RU"/>
          </w:rPr>
          <w:t>Перечне</w:t>
        </w:r>
      </w:hyperlink>
      <w:r w:rsidRPr="003F6102">
        <w:rPr>
          <w:rFonts w:ascii="Times New Roman" w:eastAsia="Times New Roman" w:hAnsi="Times New Roman" w:cs="Times New Roman"/>
          <w:sz w:val="24"/>
          <w:szCs w:val="24"/>
          <w:lang w:eastAsia="ru-RU"/>
        </w:rPr>
        <w:t xml:space="preserve"> факторов или </w:t>
      </w:r>
      <w:hyperlink w:anchor="p3155" w:history="1">
        <w:r w:rsidRPr="003F6102">
          <w:rPr>
            <w:rFonts w:ascii="Times New Roman" w:eastAsia="Times New Roman" w:hAnsi="Times New Roman" w:cs="Times New Roman"/>
            <w:color w:val="0000FF"/>
            <w:sz w:val="24"/>
            <w:szCs w:val="24"/>
            <w:lang w:eastAsia="ru-RU"/>
          </w:rPr>
          <w:t>Перечне</w:t>
        </w:r>
      </w:hyperlink>
      <w:r w:rsidRPr="003F6102">
        <w:rPr>
          <w:rFonts w:ascii="Times New Roman" w:eastAsia="Times New Roman" w:hAnsi="Times New Roman" w:cs="Times New Roman"/>
          <w:sz w:val="24"/>
          <w:szCs w:val="24"/>
          <w:lang w:eastAsia="ru-RU"/>
        </w:rPr>
        <w:t xml:space="preserve"> работ.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31. По окончании прохождения работником периодического осмотра медицинской организацией оформляется медицинское заключение в порядке, установленном </w:t>
      </w:r>
      <w:hyperlink w:anchor="p4158" w:history="1">
        <w:r w:rsidRPr="003F6102">
          <w:rPr>
            <w:rFonts w:ascii="Times New Roman" w:eastAsia="Times New Roman" w:hAnsi="Times New Roman" w:cs="Times New Roman"/>
            <w:color w:val="0000FF"/>
            <w:sz w:val="24"/>
            <w:szCs w:val="24"/>
            <w:lang w:eastAsia="ru-RU"/>
          </w:rPr>
          <w:t>пунктами 12</w:t>
        </w:r>
      </w:hyperlink>
      <w:r w:rsidRPr="003F6102">
        <w:rPr>
          <w:rFonts w:ascii="Times New Roman" w:eastAsia="Times New Roman" w:hAnsi="Times New Roman" w:cs="Times New Roman"/>
          <w:sz w:val="24"/>
          <w:szCs w:val="24"/>
          <w:lang w:eastAsia="ru-RU"/>
        </w:rPr>
        <w:t xml:space="preserve"> и </w:t>
      </w:r>
      <w:hyperlink w:anchor="p4159" w:history="1">
        <w:r w:rsidRPr="003F6102">
          <w:rPr>
            <w:rFonts w:ascii="Times New Roman" w:eastAsia="Times New Roman" w:hAnsi="Times New Roman" w:cs="Times New Roman"/>
            <w:color w:val="0000FF"/>
            <w:sz w:val="24"/>
            <w:szCs w:val="24"/>
            <w:lang w:eastAsia="ru-RU"/>
          </w:rPr>
          <w:t>13</w:t>
        </w:r>
      </w:hyperlink>
      <w:r w:rsidRPr="003F6102">
        <w:rPr>
          <w:rFonts w:ascii="Times New Roman" w:eastAsia="Times New Roman" w:hAnsi="Times New Roman" w:cs="Times New Roman"/>
          <w:sz w:val="24"/>
          <w:szCs w:val="24"/>
          <w:lang w:eastAsia="ru-RU"/>
        </w:rPr>
        <w:t xml:space="preserve"> настоящего Порядка.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Заключение составляется в пяти экземплярах и не позднее 5 рабочих дней выдается работнику, второй - приобщается к медицинской карте, оформляемой в медицинской организации, в которой проводился предварительный или периодический осмотр, третий - направляется работодателю, четвертый - в медицинскую организацию, к которой работник прикреплен для медицинского обслуживания, пятый - по письменному запросу в Фонд социального страхования с письменного согласия работника.</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(абзац введен Приказом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 случае выявления медицинских противопоказаний по состоянию здоровья к выполнению отдельных видов работ работник направляется в медицинскую организацию для проведения экспертизы профессиональной пригодности в соответствии с приказом Министерства здравоохранения Российской Федерации от 5 мая 2016 г. N 282н "Об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 &lt;3.5&gt;.</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(абзац введен Приказом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&lt;3.5&gt; (зарегистрирован Министерством юстиции Российской Федерации 2 июня 2016 г., регистрационный N 42397).</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(сноска введена Приказом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32. На основании результатов периодического осмотра определяется в установленном порядке &lt;4&gt; принадлежность работника к одной из групп здоровья с последующим оформлением в медицинской карте пациента в медицинской организации, в которой проводился медицинский осмотр,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 Результаты периодического осмотра могут использоваться работодателем при установлении принадлежности работника к одной из групп риска развития профессиональных заболеваний &lt;4.1&gt;.</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(п. 32 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&lt;4&gt; Сноска исключена. - Приказ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&lt;4&gt; Приказ Министерства здравоохранения Российской Федерации от 13 марта 2019 г. N 124н "Об утверждении порядка проведения профилактического медицинского осмотра и диспансеризации определенных групп населения" (зарегистрирован Министерством юстиции Российской Федерации 24 апреля 2019 г., регистрационный N 54495).</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(сноска введена Приказом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&lt;4.1&gt; Пункт 3 части 2 статьи 46 Федерального закона от 21 ноября 2011 г. N 323-ФЗ "Об основах охраны здоровья граждан в Российской Федерации".</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(сноска введена Приказом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33. 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(п. 33 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34. В случае ликвидации медицинской организации, осуществляющей предварительные или периодические осмотры, или проведения в следующем календарном году указанных осмотров в иной медицинской организации, медицинская карта передается в центр профпатологии субъекта Российской Федерации, на территории которого она расположена, либо в медицинскую организацию, определенную органом государственной власти субъекта Российской Федерации в сфере охраны здоровья при отсутствии в субъекте Российской Федерации центра профпатологии, либо в случаях, предусмотренных законодательством Российской Федерации, - в центры профпатологии Федерального медико-биологического агентства, где хранится в течение 50 лет.</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(п. 34 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35. Центр профпатологии на основании письменного запроса медицинской организации, с которой работодателем заключен договор на проведение предварительных и (или) периодических осмотров, передает в 10-дневный срок со дня поступления запроса указанной медицинской организации медицинские карты работников. К запросу в обязательном порядке прилагается копия договора на проведение предварительных и (или) периодических осмотров.</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36. Медицинская организация, с которой работодатель не пролонгировал договор на проведение предварительных и (или) периодических осмотров работников, по письменному запросу работодателя должна передать по описи медицинские карты работников в медицинскую организацию, с которой работодатель в настоящий момент заключил соответствующий договор.</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37. Участники аварийных ситуаций или инцидентов, работники, занятые на работах с вредными и (или) опасными веществами и производственными факторами с разовым или многократным превышением предельно допустимой концентрации (ПДК) или предельно допустимого уровня (ПДУ) по действующему фактору, работники, имеющие (имевшие) заключение о предварительном диагнозе профессионального заболевания, лица со стойкими последствиями несчастных случаев на производстве, а также другие работники в </w:t>
      </w:r>
      <w:r w:rsidRPr="003F6102">
        <w:rPr>
          <w:rFonts w:ascii="Times New Roman" w:eastAsia="Times New Roman" w:hAnsi="Times New Roman" w:cs="Times New Roman"/>
          <w:sz w:val="24"/>
          <w:szCs w:val="24"/>
          <w:lang w:eastAsia="ru-RU"/>
        </w:rPr>
        <w:lastRenderedPageBreak/>
        <w:t>случае принятия соответствующего решения врачебной комиссией не реже одного раза в пять лет проходят периодические осмотры в центрах профпатологии и других медицинских организациях, имеющих право на проведение предварительных и периодических осмотров, на проведение экспертизы профессиональной пригодности и экспертизы связи заболевания с профессией.</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&lt;4.2&gt; Приказ Министерства здравоохранения Российской Федерации от 31 января 2019 г. N 36н "Об утверждении Порядка проведения экспертизы связи заболевания с профессией и формы медицинского заключения о наличии или об отсутствии профессионального заболевания" (зарегистрирован Министерством юстиции Российской Федерации 19 марта 2019 г., регистрационный N 54085).</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(сноска введена Приказом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38. В случае выявления врачом-психиатром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федеральным органом исполнительной власти в сфере здравоохранения или органом государственной власти субъекта Российской Федерации в сфере охраны здоровья.</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39. Центр профпатологии, проводивший периодический осмотр, предоставляет информацию о результатах данного осмотра с письменного согласия работника в Фонд социального страхования по письменному запросу.</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(п. 39 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40. 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профпатологии или специализированную медицинскую организацию, имеющую право на проведение экспертизы связи заболевания с профессией,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орган федеральных органов исполнительной власти, уполномоченных на осуществление государственного контроля и надзора в сфере обеспечения санитарно-эпидемиологического благополучия.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&lt;4.3&gt; Приказ Министерства здравоохранения Российской Федерации от 5 мая 2016 г. N 282н "Об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 (зарегистрирован Министерством юстиции Российской Федерации 2 июня 2016 г., регистрационный N 42397).</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(сноска введена Приказом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41.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Российской Федерации.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&lt;4.4&gt; Постановление Правительства Российской Федерации от 15 декабря 2000 г. N 967 "Об утверждении Положения о расследовании и учете профессиональных заболеваний" (Собрание законодательства Российской Федерации, 2000, N 52, ст. 5149; 2015, N 1, ст. 262), приказ Министерства здравоохранения Российской Федерации от 31 января 2019 г. N 36н "Об утверждении Порядка проведения экспертизы связи заболевания с профессией и формы медицинского заключения о наличии или об отсутствии профессионального заболевания" (зарегистрирован Министерством юстиции Российской Федерации 19 марта 2019 г., регистрационный N 54085).</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24" w:name="p4284"/>
      <w:bookmarkEnd w:id="24"/>
      <w:r w:rsidRPr="003F6102">
        <w:rPr>
          <w:rFonts w:ascii="Times New Roman" w:eastAsia="Times New Roman" w:hAnsi="Times New Roman" w:cs="Times New Roman"/>
          <w:sz w:val="24"/>
          <w:szCs w:val="24"/>
          <w:lang w:eastAsia="ru-RU"/>
        </w:rPr>
        <w:t>43. В заключительном акте указывается: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наименование медицинской организации, проводившей предварительный осмотр, адрес ее местонахождения и код по ОГРН;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дата составления акта;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наименование работодателя;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общая численность работников, в том числе женщин, работников в возрасте до 18 лет, работников, которым установлена стойкая степень утраты трудоспособности;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занятых на тяжелых работах и на работах с вредными и (или) опасными условиями труда;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процент охвата работников периодическим медицинским осмотром;</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список лиц, прошедших периодический медицинский осмотр, с указанием пола, даты рождения, структурного подразделения (при наличии), заключения медицинской комиссии;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список работников, не завершивших периодический медицинский осмотр;</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список работников, не прошедших периодический медицинский осмотр;</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не имеющих медицинские противопоказания к работе;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имеющих временные медицинские противопоказания к работе;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численность работников, имеющих постоянные медицинские противопоказания к работе;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нуждающихся в проведении дополнительного обследования (заключение не дано);</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нуждающихся в обследовании в центре профпатологии;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нуждающихся в амбулаторном обследовании и лечении;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нуждающихся в стационарном обследовании и лечении;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нуждающихся в санаторно-курортном лечении;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численность работников, нуждающихся в диспансерном наблюдении;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список лиц с установленным предварительным диагнозом профессионального заболевания с указанием пола, даты рождения; структурного подразделения (при наличии), профессии (должности), вредных и (или) опасных производственных факторов и работ;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перечень впервые установленных профессиональных заболеваний с указанием класса заболеваний по МКБ-10;</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результаты выполнения рекомендаций предыдущего заключительного акта;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рекомендации работодателю по реализации комплекса оздоровительных мероприятий, включая профилактические и другие мероприятия.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44. Заключительный акт утверждается председателем врачебной комиссии и заверяется печатью медицинской организации (при наличии).</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45. Заключительный акт (в том числе в электронной форме) составляется в пяти экземплярах, которые направляются медицинской организацией в течение 5 рабочих дней от даты утверждения акта работодателю, в центр профпатологии субъекта Российской Федерации, Фонд социального страхования, в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Один экземпляр заключительного акта хранится в медицинской организации, проводившей периодический осмотр, в течение 50 лет.</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(п. 45 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46. Медицинские организации, проводившие предварительные и периодические осмотры по их окончании: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bookmarkStart w:id="25" w:name="p4321"/>
      <w:bookmarkEnd w:id="25"/>
      <w:r w:rsidRPr="003F6102">
        <w:rPr>
          <w:rFonts w:ascii="Times New Roman" w:eastAsia="Times New Roman" w:hAnsi="Times New Roman" w:cs="Times New Roman"/>
          <w:sz w:val="24"/>
          <w:szCs w:val="24"/>
          <w:lang w:eastAsia="ru-RU"/>
        </w:rPr>
        <w:t>выдают работнику на руки выписку из медицинской карты, в которой отражаются заключения врачей-специалистов, результаты лабораторных и иных исследований, заключение по результатам периодического осмотра, а также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направляют копию выписки, указанной в </w:t>
      </w:r>
      <w:hyperlink w:anchor="p4321" w:history="1">
        <w:r w:rsidRPr="003F6102">
          <w:rPr>
            <w:rFonts w:ascii="Times New Roman" w:eastAsia="Times New Roman" w:hAnsi="Times New Roman" w:cs="Times New Roman"/>
            <w:color w:val="0000FF"/>
            <w:sz w:val="24"/>
            <w:szCs w:val="24"/>
            <w:lang w:eastAsia="ru-RU"/>
          </w:rPr>
          <w:t>абзаце втором</w:t>
        </w:r>
      </w:hyperlink>
      <w:r w:rsidRPr="003F6102">
        <w:rPr>
          <w:rFonts w:ascii="Times New Roman" w:eastAsia="Times New Roman" w:hAnsi="Times New Roman" w:cs="Times New Roman"/>
          <w:sz w:val="24"/>
          <w:szCs w:val="24"/>
          <w:lang w:eastAsia="ru-RU"/>
        </w:rPr>
        <w:t xml:space="preserve"> настоящего пункта в медицинские организации по месту жительства или прикрепления работника, с письменного согласия работника.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Медицинские организации обобщают и анализируют результаты периодических осмотров работников, занятых на работах с вредными и (или) опасными условиями труда, на территории данного субъекта Российской Федерации и не позднее 15 февраля года, следующего за отчетным, направляют обобщенные сведения в соответствующий орган государственной власти субъекта Российской Федерации в сфере охраны здоровья. Орган государственной власти субъекта Российской Федерации в сфере охраны здоровья направляет обобщенные сведения в Центр профпатологии Министерства здравоохранения Российской Федерации.</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(п. 46 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47. Центр профпатологии Министерства здравоохранения Российской Федерации не позднее 1 апреля года, следующего за отчетным, представляет сведения о проведении периодических осмотров работников, занятых на работах с вредными и (или) опасными условиями труда, в Министерство здравоохранения Российской Федерации.</w:t>
      </w:r>
    </w:p>
    <w:p w:rsidR="003F6102" w:rsidRPr="003F6102" w:rsidRDefault="003F6102" w:rsidP="003F6102">
      <w:pPr>
        <w:spacing w:after="0" w:line="240" w:lineRule="auto"/>
        <w:jc w:val="both"/>
        <w:rPr>
          <w:rFonts w:ascii="Verdana" w:eastAsia="Times New Roman" w:hAnsi="Verdana" w:cs="Times New Roman"/>
          <w:color w:val="000000"/>
          <w:sz w:val="21"/>
          <w:szCs w:val="21"/>
          <w:lang w:eastAsia="ru-RU"/>
        </w:rPr>
      </w:pPr>
      <w:r w:rsidRPr="003F6102">
        <w:rPr>
          <w:rFonts w:ascii="Times New Roman" w:eastAsia="Times New Roman" w:hAnsi="Times New Roman" w:cs="Times New Roman"/>
          <w:color w:val="000000"/>
          <w:sz w:val="24"/>
          <w:szCs w:val="24"/>
          <w:lang w:eastAsia="ru-RU"/>
        </w:rPr>
        <w:t>(п. 47 в ред. Приказа Минздрава России от 13.12.2019 N 1032н)</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jc w:val="center"/>
        <w:rPr>
          <w:rFonts w:ascii="Verdana" w:eastAsia="Times New Roman" w:hAnsi="Verdana" w:cs="Times New Roman"/>
          <w:sz w:val="21"/>
          <w:szCs w:val="21"/>
          <w:lang w:eastAsia="ru-RU"/>
        </w:rPr>
      </w:pPr>
      <w:r w:rsidRPr="003F6102">
        <w:rPr>
          <w:rFonts w:ascii="Arial" w:eastAsia="Times New Roman" w:hAnsi="Arial" w:cs="Arial"/>
          <w:b/>
          <w:bCs/>
          <w:sz w:val="24"/>
          <w:szCs w:val="24"/>
          <w:lang w:eastAsia="ru-RU"/>
        </w:rPr>
        <w:t>IV. МЕДИЦИНСКИЕ ПРОТИВОПОКАЗАНИЯ К ДОПУСКУ К РАБОТАМ</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48. Работники (лица, поступающие на работу) не допускаются к выполнению работ с вредными и (или) опасными условиями труда, а также работ, при выполнении которых обязательно проведение предварительных и периодических медицинских осмотров (обследований) в целях охраны здоровья населения, предупреждения возникновения и распространения заболеваний, при наличии следующих общих медицинских противопоказаний:</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врожденные пороки развития, деформации, хромосомные аномалии со стойкими выраженными нарушениями функции органов и систем;</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последствия повреждений центральной и периферической нервной системы, внутренних органов, костно-мышечной системы и соединительной ткани от воздействия внешних факторов (травмы, радиация, термическое, химическое и другое воздействие и т.д.) с развитием необратимых изменений, вызвавших нарушения функции органов и систем выраженной степени;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центральной нервной системы различной этиологии с двигательными и чувствительными нарушениями выраженной степени, расстройствами координации и статики, когнитивными и мнестико-интеллектуальными нарушениями;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нарколепсия и катаплексия;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сопровождающиеся расстройствами сознания: эпилепсия и эпилептические синдромы различной этиологии, синкопальные синдромы различной этиологии и др.;</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психические заболевания с тяжелыми, стойкими или часто обостряющимися болезненными проявлениями и приравненные к ним состояния, подлежащие обязательному динамическому наблюдению в психоневрологических диспансерах &lt;5&gt;;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&lt;5&gt; В случаях выраженных форм расстройств настроения, невротических, связанных со стрессом, соматоформных, поведенческих расстройств и расстройств личности вопрос о профессиональной пригодности к соответствующим работам решается индивидуально комиссией врачей-специалистов, соответствующих профилю заболевания, с участием врача-профпатолога.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алкоголизм, токсикомания, наркомания;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болезни эндокринной системы прогрессирующего течения с признаками поражения других органов и систем и нарушением их функции 3 - 4 степени;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злокачественные новообразования любой локализации &lt;6&gt;;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&lt;6&gt; После проведенного лечения вопрос решается индивидуально комиссией врачей-специалистов, профпатологом, онкологом.</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заболевания крови и кроветворных органов с прогрессирующим и рецидивирующим течением (гемобластозы, выраженные формы гемолитических и апластических анемий, геморрагические диатезы);</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гипертоническая болезнь III стадии, 3 степени, риск IV;</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болезни сердца и перикарда с недостаточностью кровообращения ФК III, НК 2 и более степени;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ишемическая болезнь сердца: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стенокардия ФК III - IV;</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с нарушением проводимости (синоаурикулярная блокада III степени, слабость синусового узла);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пароксизмальные нарушения ритма с потенциально злокачественными желудочковыми аритмиям и нарушениями гемодинамики;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постинфарктный кардиосклероз, аневризма сердца;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аневризмы и расслоения любых отделов аорты и артерий;</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облитерирующий атеросклероз аорты с облитерацией висцеральных артерий и нарушением функции органов;</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облитерирующий атеросклероз сосудов конечностей, тромбангиит, аортоартериит с признаками декомпенсации кровоснабжения конечности (конечностей);</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варикозная и посттромбофлебитическая болезнь нижних конечностей с явлениями хронической венозной недостаточности 3 степени и выше;</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лимфангиит и другие нарушения лимфооттока 3 - 4 степени;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ревматизм: активная фаза, частые рецидивы с поражением сердца и других органов и систем и хронической сердечной недостаточностью 2 - 3 степени;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болезни бронхолегочной системы с явлениями дыхательной недостаточности или легочно-сердечной недостаточности 2 - 3 степени;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активные формы туберкулеза любой локализации;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осложненное течение язвенной болезни желудка, двенадцатиперстной кишки с хроническим часто (3 раза и более за календарный год) рецидивирующим течением и развитием осложнений;</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гепатиты, декомпенсированные циррозы печени и другие заболевания печени с признаками печеночной недостаточности 2 - 3 степени и портальной гипертензии;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болезни почек и мочевыводящих путей с явлениями хронической почечной недостаточности 2 - 3 степени;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неспецифический язвенный колит и болезнь Крона тяжелого течения;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диффузные заболевания соединительной ткани с нарушением функции органов и систем 3 - 4 степени, системные васкулиты;</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периферической нервной системы и нервно-мышечные заболевания со значительными нарушениями функций;</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опорно-двигательного аппарата с нарушениями функции 2 - 3 степени;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заболевания кожи: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хроническая распространенная, часто рецидивирующая (не менее 4 раз в год) экзема;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псориаз универсальный, распространенный, артропатический, пустулезный, псориатическая эритродермия;</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вульгарная пузырчатка;</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хронический необратимый распространенный ихтиоз;</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хронический прогрессирующий атопический дерматит;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хронические, рецидивирующие формы инфекционных и паразитарных заболеваний, поствакцинальные поражения в случае неподдающихся или трудноподдающихся лечению клинических форм;</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беременность и период лактации &lt;7&gt;;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привычное невынашивание и аномалии плода в анамнезе у женщин детородного возраста &lt;7&gt;;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xml:space="preserve">&lt;7&gt; Только для лиц, работающих в контакте с вредными и (или) опасными производственными факторами, указанными в </w:t>
      </w:r>
      <w:hyperlink w:anchor="p50" w:history="1">
        <w:r w:rsidRPr="003F6102">
          <w:rPr>
            <w:rFonts w:ascii="Times New Roman" w:eastAsia="Times New Roman" w:hAnsi="Times New Roman" w:cs="Times New Roman"/>
            <w:color w:val="0000FF"/>
            <w:sz w:val="24"/>
            <w:szCs w:val="24"/>
            <w:lang w:eastAsia="ru-RU"/>
          </w:rPr>
          <w:t>Перечне</w:t>
        </w:r>
      </w:hyperlink>
      <w:r w:rsidRPr="003F6102">
        <w:rPr>
          <w:rFonts w:ascii="Times New Roman" w:eastAsia="Times New Roman" w:hAnsi="Times New Roman" w:cs="Times New Roman"/>
          <w:sz w:val="24"/>
          <w:szCs w:val="24"/>
          <w:lang w:eastAsia="ru-RU"/>
        </w:rPr>
        <w:t xml:space="preserve"> факторов.</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глаукома любой стадии при нестабилизированном течении.</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lastRenderedPageBreak/>
        <w:t xml:space="preserve">49. Дополнительные медицинские противопоказания указаны в </w:t>
      </w:r>
      <w:hyperlink w:anchor="p50" w:history="1">
        <w:r w:rsidRPr="003F6102">
          <w:rPr>
            <w:rFonts w:ascii="Times New Roman" w:eastAsia="Times New Roman" w:hAnsi="Times New Roman" w:cs="Times New Roman"/>
            <w:color w:val="0000FF"/>
            <w:sz w:val="24"/>
            <w:szCs w:val="24"/>
            <w:lang w:eastAsia="ru-RU"/>
          </w:rPr>
          <w:t>Перечне</w:t>
        </w:r>
      </w:hyperlink>
      <w:r w:rsidRPr="003F6102">
        <w:rPr>
          <w:rFonts w:ascii="Times New Roman" w:eastAsia="Times New Roman" w:hAnsi="Times New Roman" w:cs="Times New Roman"/>
          <w:sz w:val="24"/>
          <w:szCs w:val="24"/>
          <w:lang w:eastAsia="ru-RU"/>
        </w:rPr>
        <w:t xml:space="preserve"> факторов и </w:t>
      </w:r>
      <w:hyperlink w:anchor="p3155" w:history="1">
        <w:r w:rsidRPr="003F6102">
          <w:rPr>
            <w:rFonts w:ascii="Times New Roman" w:eastAsia="Times New Roman" w:hAnsi="Times New Roman" w:cs="Times New Roman"/>
            <w:color w:val="0000FF"/>
            <w:sz w:val="24"/>
            <w:szCs w:val="24"/>
            <w:lang w:eastAsia="ru-RU"/>
          </w:rPr>
          <w:t>Перечне</w:t>
        </w:r>
      </w:hyperlink>
      <w:r w:rsidRPr="003F6102">
        <w:rPr>
          <w:rFonts w:ascii="Times New Roman" w:eastAsia="Times New Roman" w:hAnsi="Times New Roman" w:cs="Times New Roman"/>
          <w:sz w:val="24"/>
          <w:szCs w:val="24"/>
          <w:lang w:eastAsia="ru-RU"/>
        </w:rPr>
        <w:t xml:space="preserve"> работ.</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ind w:firstLine="540"/>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 </w:t>
      </w:r>
    </w:p>
    <w:p w:rsidR="003F6102" w:rsidRPr="003F6102" w:rsidRDefault="003F6102" w:rsidP="003F6102">
      <w:pPr>
        <w:spacing w:after="0" w:line="240" w:lineRule="auto"/>
        <w:jc w:val="both"/>
        <w:rPr>
          <w:rFonts w:ascii="Verdana" w:eastAsia="Times New Roman" w:hAnsi="Verdana" w:cs="Times New Roman"/>
          <w:sz w:val="21"/>
          <w:szCs w:val="21"/>
          <w:lang w:eastAsia="ru-RU"/>
        </w:rPr>
      </w:pPr>
      <w:r w:rsidRPr="003F6102">
        <w:rPr>
          <w:rFonts w:ascii="Times New Roman" w:eastAsia="Times New Roman" w:hAnsi="Times New Roman" w:cs="Times New Roman"/>
          <w:sz w:val="24"/>
          <w:szCs w:val="24"/>
          <w:lang w:eastAsia="ru-RU"/>
        </w:rPr>
        <w:t>------------------------------------------------------------------</w:t>
      </w:r>
    </w:p>
    <w:p w:rsidR="007A1440" w:rsidRDefault="007A1440">
      <w:bookmarkStart w:id="26" w:name="_GoBack"/>
      <w:bookmarkEnd w:id="26"/>
    </w:p>
    <w:sectPr w:rsidR="007A14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102"/>
    <w:rsid w:val="003F6102"/>
    <w:rsid w:val="00413D6D"/>
    <w:rsid w:val="007A1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0256FA-0C11-432B-A4A7-A4CD89A7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F6102"/>
  </w:style>
  <w:style w:type="character" w:styleId="a3">
    <w:name w:val="Hyperlink"/>
    <w:basedOn w:val="a0"/>
    <w:uiPriority w:val="99"/>
    <w:semiHidden/>
    <w:unhideWhenUsed/>
    <w:rsid w:val="003F6102"/>
    <w:rPr>
      <w:color w:val="0000FF"/>
      <w:u w:val="single"/>
    </w:rPr>
  </w:style>
  <w:style w:type="character" w:styleId="a4">
    <w:name w:val="FollowedHyperlink"/>
    <w:basedOn w:val="a0"/>
    <w:uiPriority w:val="99"/>
    <w:semiHidden/>
    <w:unhideWhenUsed/>
    <w:rsid w:val="003F610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475408">
      <w:bodyDiv w:val="1"/>
      <w:marLeft w:val="0"/>
      <w:marRight w:val="0"/>
      <w:marTop w:val="0"/>
      <w:marBottom w:val="0"/>
      <w:divBdr>
        <w:top w:val="none" w:sz="0" w:space="0" w:color="auto"/>
        <w:left w:val="none" w:sz="0" w:space="0" w:color="auto"/>
        <w:bottom w:val="none" w:sz="0" w:space="0" w:color="auto"/>
        <w:right w:val="none" w:sz="0" w:space="0" w:color="auto"/>
      </w:divBdr>
      <w:divsChild>
        <w:div w:id="2017534442">
          <w:marLeft w:val="0"/>
          <w:marRight w:val="0"/>
          <w:marTop w:val="0"/>
          <w:marBottom w:val="0"/>
          <w:divBdr>
            <w:top w:val="none" w:sz="0" w:space="0" w:color="auto"/>
            <w:left w:val="none" w:sz="0" w:space="0" w:color="auto"/>
            <w:bottom w:val="none" w:sz="0" w:space="0" w:color="auto"/>
            <w:right w:val="none" w:sz="0" w:space="0" w:color="auto"/>
          </w:divBdr>
          <w:divsChild>
            <w:div w:id="677779938">
              <w:marLeft w:val="0"/>
              <w:marRight w:val="0"/>
              <w:marTop w:val="0"/>
              <w:marBottom w:val="0"/>
              <w:divBdr>
                <w:top w:val="none" w:sz="0" w:space="0" w:color="auto"/>
                <w:left w:val="none" w:sz="0" w:space="0" w:color="auto"/>
                <w:bottom w:val="none" w:sz="0" w:space="0" w:color="auto"/>
                <w:right w:val="none" w:sz="0" w:space="0" w:color="auto"/>
              </w:divBdr>
              <w:divsChild>
                <w:div w:id="18620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52291">
          <w:marLeft w:val="0"/>
          <w:marRight w:val="0"/>
          <w:marTop w:val="0"/>
          <w:marBottom w:val="0"/>
          <w:divBdr>
            <w:top w:val="none" w:sz="0" w:space="0" w:color="auto"/>
            <w:left w:val="none" w:sz="0" w:space="0" w:color="auto"/>
            <w:bottom w:val="none" w:sz="0" w:space="0" w:color="auto"/>
            <w:right w:val="none" w:sz="0" w:space="0" w:color="auto"/>
          </w:divBdr>
          <w:divsChild>
            <w:div w:id="1454247719">
              <w:marLeft w:val="0"/>
              <w:marRight w:val="0"/>
              <w:marTop w:val="0"/>
              <w:marBottom w:val="0"/>
              <w:divBdr>
                <w:top w:val="none" w:sz="0" w:space="0" w:color="auto"/>
                <w:left w:val="none" w:sz="0" w:space="0" w:color="auto"/>
                <w:bottom w:val="none" w:sz="0" w:space="0" w:color="auto"/>
                <w:right w:val="none" w:sz="0" w:space="0" w:color="auto"/>
              </w:divBdr>
              <w:divsChild>
                <w:div w:id="135622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431286">
          <w:marLeft w:val="60"/>
          <w:marRight w:val="60"/>
          <w:marTop w:val="100"/>
          <w:marBottom w:val="100"/>
          <w:divBdr>
            <w:top w:val="none" w:sz="0" w:space="0" w:color="auto"/>
            <w:left w:val="none" w:sz="0" w:space="0" w:color="auto"/>
            <w:bottom w:val="none" w:sz="0" w:space="0" w:color="auto"/>
            <w:right w:val="none" w:sz="0" w:space="0" w:color="auto"/>
          </w:divBdr>
        </w:div>
        <w:div w:id="935749569">
          <w:marLeft w:val="60"/>
          <w:marRight w:val="60"/>
          <w:marTop w:val="100"/>
          <w:marBottom w:val="100"/>
          <w:divBdr>
            <w:top w:val="none" w:sz="0" w:space="0" w:color="auto"/>
            <w:left w:val="none" w:sz="0" w:space="0" w:color="auto"/>
            <w:bottom w:val="none" w:sz="0" w:space="0" w:color="auto"/>
            <w:right w:val="none" w:sz="0" w:space="0" w:color="auto"/>
          </w:divBdr>
        </w:div>
        <w:div w:id="2016878508">
          <w:marLeft w:val="60"/>
          <w:marRight w:val="60"/>
          <w:marTop w:val="100"/>
          <w:marBottom w:val="100"/>
          <w:divBdr>
            <w:top w:val="none" w:sz="0" w:space="0" w:color="auto"/>
            <w:left w:val="none" w:sz="0" w:space="0" w:color="auto"/>
            <w:bottom w:val="none" w:sz="0" w:space="0" w:color="auto"/>
            <w:right w:val="none" w:sz="0" w:space="0" w:color="auto"/>
          </w:divBdr>
        </w:div>
        <w:div w:id="498885855">
          <w:marLeft w:val="60"/>
          <w:marRight w:val="60"/>
          <w:marTop w:val="100"/>
          <w:marBottom w:val="100"/>
          <w:divBdr>
            <w:top w:val="none" w:sz="0" w:space="0" w:color="auto"/>
            <w:left w:val="none" w:sz="0" w:space="0" w:color="auto"/>
            <w:bottom w:val="none" w:sz="0" w:space="0" w:color="auto"/>
            <w:right w:val="none" w:sz="0" w:space="0" w:color="auto"/>
          </w:divBdr>
        </w:div>
        <w:div w:id="1605766792">
          <w:marLeft w:val="60"/>
          <w:marRight w:val="60"/>
          <w:marTop w:val="100"/>
          <w:marBottom w:val="100"/>
          <w:divBdr>
            <w:top w:val="none" w:sz="0" w:space="0" w:color="auto"/>
            <w:left w:val="none" w:sz="0" w:space="0" w:color="auto"/>
            <w:bottom w:val="none" w:sz="0" w:space="0" w:color="auto"/>
            <w:right w:val="none" w:sz="0" w:space="0" w:color="auto"/>
          </w:divBdr>
        </w:div>
        <w:div w:id="1921481172">
          <w:marLeft w:val="60"/>
          <w:marRight w:val="60"/>
          <w:marTop w:val="100"/>
          <w:marBottom w:val="100"/>
          <w:divBdr>
            <w:top w:val="none" w:sz="0" w:space="0" w:color="auto"/>
            <w:left w:val="none" w:sz="0" w:space="0" w:color="auto"/>
            <w:bottom w:val="none" w:sz="0" w:space="0" w:color="auto"/>
            <w:right w:val="none" w:sz="0" w:space="0" w:color="auto"/>
          </w:divBdr>
        </w:div>
        <w:div w:id="1620841877">
          <w:marLeft w:val="60"/>
          <w:marRight w:val="60"/>
          <w:marTop w:val="100"/>
          <w:marBottom w:val="100"/>
          <w:divBdr>
            <w:top w:val="none" w:sz="0" w:space="0" w:color="auto"/>
            <w:left w:val="none" w:sz="0" w:space="0" w:color="auto"/>
            <w:bottom w:val="none" w:sz="0" w:space="0" w:color="auto"/>
            <w:right w:val="none" w:sz="0" w:space="0" w:color="auto"/>
          </w:divBdr>
        </w:div>
        <w:div w:id="1900093840">
          <w:marLeft w:val="60"/>
          <w:marRight w:val="60"/>
          <w:marTop w:val="100"/>
          <w:marBottom w:val="100"/>
          <w:divBdr>
            <w:top w:val="none" w:sz="0" w:space="0" w:color="auto"/>
            <w:left w:val="none" w:sz="0" w:space="0" w:color="auto"/>
            <w:bottom w:val="none" w:sz="0" w:space="0" w:color="auto"/>
            <w:right w:val="none" w:sz="0" w:space="0" w:color="auto"/>
          </w:divBdr>
        </w:div>
        <w:div w:id="903830306">
          <w:marLeft w:val="60"/>
          <w:marRight w:val="60"/>
          <w:marTop w:val="100"/>
          <w:marBottom w:val="100"/>
          <w:divBdr>
            <w:top w:val="none" w:sz="0" w:space="0" w:color="auto"/>
            <w:left w:val="none" w:sz="0" w:space="0" w:color="auto"/>
            <w:bottom w:val="none" w:sz="0" w:space="0" w:color="auto"/>
            <w:right w:val="none" w:sz="0" w:space="0" w:color="auto"/>
          </w:divBdr>
        </w:div>
        <w:div w:id="1041511476">
          <w:marLeft w:val="60"/>
          <w:marRight w:val="60"/>
          <w:marTop w:val="100"/>
          <w:marBottom w:val="100"/>
          <w:divBdr>
            <w:top w:val="none" w:sz="0" w:space="0" w:color="auto"/>
            <w:left w:val="none" w:sz="0" w:space="0" w:color="auto"/>
            <w:bottom w:val="none" w:sz="0" w:space="0" w:color="auto"/>
            <w:right w:val="none" w:sz="0" w:space="0" w:color="auto"/>
          </w:divBdr>
        </w:div>
        <w:div w:id="1494644257">
          <w:marLeft w:val="60"/>
          <w:marRight w:val="60"/>
          <w:marTop w:val="100"/>
          <w:marBottom w:val="100"/>
          <w:divBdr>
            <w:top w:val="none" w:sz="0" w:space="0" w:color="auto"/>
            <w:left w:val="none" w:sz="0" w:space="0" w:color="auto"/>
            <w:bottom w:val="none" w:sz="0" w:space="0" w:color="auto"/>
            <w:right w:val="none" w:sz="0" w:space="0" w:color="auto"/>
          </w:divBdr>
        </w:div>
        <w:div w:id="1448237686">
          <w:marLeft w:val="60"/>
          <w:marRight w:val="60"/>
          <w:marTop w:val="100"/>
          <w:marBottom w:val="100"/>
          <w:divBdr>
            <w:top w:val="none" w:sz="0" w:space="0" w:color="auto"/>
            <w:left w:val="none" w:sz="0" w:space="0" w:color="auto"/>
            <w:bottom w:val="none" w:sz="0" w:space="0" w:color="auto"/>
            <w:right w:val="none" w:sz="0" w:space="0" w:color="auto"/>
          </w:divBdr>
          <w:divsChild>
            <w:div w:id="1838034543">
              <w:marLeft w:val="0"/>
              <w:marRight w:val="0"/>
              <w:marTop w:val="0"/>
              <w:marBottom w:val="0"/>
              <w:divBdr>
                <w:top w:val="none" w:sz="0" w:space="0" w:color="auto"/>
                <w:left w:val="none" w:sz="0" w:space="0" w:color="auto"/>
                <w:bottom w:val="none" w:sz="0" w:space="0" w:color="auto"/>
                <w:right w:val="none" w:sz="0" w:space="0" w:color="auto"/>
              </w:divBdr>
            </w:div>
            <w:div w:id="2120175227">
              <w:marLeft w:val="0"/>
              <w:marRight w:val="0"/>
              <w:marTop w:val="0"/>
              <w:marBottom w:val="0"/>
              <w:divBdr>
                <w:top w:val="none" w:sz="0" w:space="0" w:color="auto"/>
                <w:left w:val="none" w:sz="0" w:space="0" w:color="auto"/>
                <w:bottom w:val="none" w:sz="0" w:space="0" w:color="auto"/>
                <w:right w:val="none" w:sz="0" w:space="0" w:color="auto"/>
              </w:divBdr>
            </w:div>
            <w:div w:id="1757440450">
              <w:marLeft w:val="0"/>
              <w:marRight w:val="0"/>
              <w:marTop w:val="0"/>
              <w:marBottom w:val="0"/>
              <w:divBdr>
                <w:top w:val="none" w:sz="0" w:space="0" w:color="auto"/>
                <w:left w:val="none" w:sz="0" w:space="0" w:color="auto"/>
                <w:bottom w:val="none" w:sz="0" w:space="0" w:color="auto"/>
                <w:right w:val="none" w:sz="0" w:space="0" w:color="auto"/>
              </w:divBdr>
            </w:div>
            <w:div w:id="1444499894">
              <w:marLeft w:val="0"/>
              <w:marRight w:val="0"/>
              <w:marTop w:val="0"/>
              <w:marBottom w:val="0"/>
              <w:divBdr>
                <w:top w:val="none" w:sz="0" w:space="0" w:color="auto"/>
                <w:left w:val="none" w:sz="0" w:space="0" w:color="auto"/>
                <w:bottom w:val="none" w:sz="0" w:space="0" w:color="auto"/>
                <w:right w:val="none" w:sz="0" w:space="0" w:color="auto"/>
              </w:divBdr>
            </w:div>
          </w:divsChild>
        </w:div>
        <w:div w:id="226380032">
          <w:marLeft w:val="60"/>
          <w:marRight w:val="60"/>
          <w:marTop w:val="100"/>
          <w:marBottom w:val="100"/>
          <w:divBdr>
            <w:top w:val="none" w:sz="0" w:space="0" w:color="auto"/>
            <w:left w:val="none" w:sz="0" w:space="0" w:color="auto"/>
            <w:bottom w:val="none" w:sz="0" w:space="0" w:color="auto"/>
            <w:right w:val="none" w:sz="0" w:space="0" w:color="auto"/>
          </w:divBdr>
        </w:div>
        <w:div w:id="375012509">
          <w:marLeft w:val="60"/>
          <w:marRight w:val="60"/>
          <w:marTop w:val="100"/>
          <w:marBottom w:val="100"/>
          <w:divBdr>
            <w:top w:val="none" w:sz="0" w:space="0" w:color="auto"/>
            <w:left w:val="none" w:sz="0" w:space="0" w:color="auto"/>
            <w:bottom w:val="none" w:sz="0" w:space="0" w:color="auto"/>
            <w:right w:val="none" w:sz="0" w:space="0" w:color="auto"/>
          </w:divBdr>
        </w:div>
        <w:div w:id="1531918227">
          <w:marLeft w:val="60"/>
          <w:marRight w:val="60"/>
          <w:marTop w:val="100"/>
          <w:marBottom w:val="100"/>
          <w:divBdr>
            <w:top w:val="none" w:sz="0" w:space="0" w:color="auto"/>
            <w:left w:val="none" w:sz="0" w:space="0" w:color="auto"/>
            <w:bottom w:val="none" w:sz="0" w:space="0" w:color="auto"/>
            <w:right w:val="none" w:sz="0" w:space="0" w:color="auto"/>
          </w:divBdr>
        </w:div>
        <w:div w:id="336932234">
          <w:marLeft w:val="60"/>
          <w:marRight w:val="60"/>
          <w:marTop w:val="100"/>
          <w:marBottom w:val="100"/>
          <w:divBdr>
            <w:top w:val="none" w:sz="0" w:space="0" w:color="auto"/>
            <w:left w:val="none" w:sz="0" w:space="0" w:color="auto"/>
            <w:bottom w:val="none" w:sz="0" w:space="0" w:color="auto"/>
            <w:right w:val="none" w:sz="0" w:space="0" w:color="auto"/>
          </w:divBdr>
        </w:div>
        <w:div w:id="533156918">
          <w:marLeft w:val="60"/>
          <w:marRight w:val="60"/>
          <w:marTop w:val="100"/>
          <w:marBottom w:val="100"/>
          <w:divBdr>
            <w:top w:val="none" w:sz="0" w:space="0" w:color="auto"/>
            <w:left w:val="none" w:sz="0" w:space="0" w:color="auto"/>
            <w:bottom w:val="none" w:sz="0" w:space="0" w:color="auto"/>
            <w:right w:val="none" w:sz="0" w:space="0" w:color="auto"/>
          </w:divBdr>
        </w:div>
        <w:div w:id="631522126">
          <w:marLeft w:val="60"/>
          <w:marRight w:val="60"/>
          <w:marTop w:val="100"/>
          <w:marBottom w:val="100"/>
          <w:divBdr>
            <w:top w:val="none" w:sz="0" w:space="0" w:color="auto"/>
            <w:left w:val="none" w:sz="0" w:space="0" w:color="auto"/>
            <w:bottom w:val="none" w:sz="0" w:space="0" w:color="auto"/>
            <w:right w:val="none" w:sz="0" w:space="0" w:color="auto"/>
          </w:divBdr>
          <w:divsChild>
            <w:div w:id="1214653227">
              <w:marLeft w:val="0"/>
              <w:marRight w:val="0"/>
              <w:marTop w:val="0"/>
              <w:marBottom w:val="0"/>
              <w:divBdr>
                <w:top w:val="none" w:sz="0" w:space="0" w:color="auto"/>
                <w:left w:val="none" w:sz="0" w:space="0" w:color="auto"/>
                <w:bottom w:val="none" w:sz="0" w:space="0" w:color="auto"/>
                <w:right w:val="none" w:sz="0" w:space="0" w:color="auto"/>
              </w:divBdr>
            </w:div>
            <w:div w:id="673579745">
              <w:marLeft w:val="0"/>
              <w:marRight w:val="0"/>
              <w:marTop w:val="0"/>
              <w:marBottom w:val="0"/>
              <w:divBdr>
                <w:top w:val="none" w:sz="0" w:space="0" w:color="auto"/>
                <w:left w:val="none" w:sz="0" w:space="0" w:color="auto"/>
                <w:bottom w:val="none" w:sz="0" w:space="0" w:color="auto"/>
                <w:right w:val="none" w:sz="0" w:space="0" w:color="auto"/>
              </w:divBdr>
            </w:div>
            <w:div w:id="2140108062">
              <w:marLeft w:val="0"/>
              <w:marRight w:val="0"/>
              <w:marTop w:val="0"/>
              <w:marBottom w:val="0"/>
              <w:divBdr>
                <w:top w:val="none" w:sz="0" w:space="0" w:color="auto"/>
                <w:left w:val="none" w:sz="0" w:space="0" w:color="auto"/>
                <w:bottom w:val="none" w:sz="0" w:space="0" w:color="auto"/>
                <w:right w:val="none" w:sz="0" w:space="0" w:color="auto"/>
              </w:divBdr>
            </w:div>
            <w:div w:id="947203633">
              <w:marLeft w:val="0"/>
              <w:marRight w:val="0"/>
              <w:marTop w:val="0"/>
              <w:marBottom w:val="0"/>
              <w:divBdr>
                <w:top w:val="none" w:sz="0" w:space="0" w:color="auto"/>
                <w:left w:val="none" w:sz="0" w:space="0" w:color="auto"/>
                <w:bottom w:val="none" w:sz="0" w:space="0" w:color="auto"/>
                <w:right w:val="none" w:sz="0" w:space="0" w:color="auto"/>
              </w:divBdr>
            </w:div>
          </w:divsChild>
        </w:div>
        <w:div w:id="352268427">
          <w:marLeft w:val="60"/>
          <w:marRight w:val="60"/>
          <w:marTop w:val="100"/>
          <w:marBottom w:val="100"/>
          <w:divBdr>
            <w:top w:val="none" w:sz="0" w:space="0" w:color="auto"/>
            <w:left w:val="none" w:sz="0" w:space="0" w:color="auto"/>
            <w:bottom w:val="none" w:sz="0" w:space="0" w:color="auto"/>
            <w:right w:val="none" w:sz="0" w:space="0" w:color="auto"/>
          </w:divBdr>
        </w:div>
        <w:div w:id="1436637587">
          <w:marLeft w:val="60"/>
          <w:marRight w:val="60"/>
          <w:marTop w:val="100"/>
          <w:marBottom w:val="100"/>
          <w:divBdr>
            <w:top w:val="none" w:sz="0" w:space="0" w:color="auto"/>
            <w:left w:val="none" w:sz="0" w:space="0" w:color="auto"/>
            <w:bottom w:val="none" w:sz="0" w:space="0" w:color="auto"/>
            <w:right w:val="none" w:sz="0" w:space="0" w:color="auto"/>
          </w:divBdr>
        </w:div>
        <w:div w:id="206646670">
          <w:marLeft w:val="60"/>
          <w:marRight w:val="60"/>
          <w:marTop w:val="100"/>
          <w:marBottom w:val="100"/>
          <w:divBdr>
            <w:top w:val="none" w:sz="0" w:space="0" w:color="auto"/>
            <w:left w:val="none" w:sz="0" w:space="0" w:color="auto"/>
            <w:bottom w:val="none" w:sz="0" w:space="0" w:color="auto"/>
            <w:right w:val="none" w:sz="0" w:space="0" w:color="auto"/>
          </w:divBdr>
        </w:div>
        <w:div w:id="1218325163">
          <w:marLeft w:val="60"/>
          <w:marRight w:val="60"/>
          <w:marTop w:val="100"/>
          <w:marBottom w:val="100"/>
          <w:divBdr>
            <w:top w:val="none" w:sz="0" w:space="0" w:color="auto"/>
            <w:left w:val="none" w:sz="0" w:space="0" w:color="auto"/>
            <w:bottom w:val="none" w:sz="0" w:space="0" w:color="auto"/>
            <w:right w:val="none" w:sz="0" w:space="0" w:color="auto"/>
          </w:divBdr>
        </w:div>
        <w:div w:id="1704941307">
          <w:marLeft w:val="60"/>
          <w:marRight w:val="60"/>
          <w:marTop w:val="100"/>
          <w:marBottom w:val="100"/>
          <w:divBdr>
            <w:top w:val="none" w:sz="0" w:space="0" w:color="auto"/>
            <w:left w:val="none" w:sz="0" w:space="0" w:color="auto"/>
            <w:bottom w:val="none" w:sz="0" w:space="0" w:color="auto"/>
            <w:right w:val="none" w:sz="0" w:space="0" w:color="auto"/>
          </w:divBdr>
        </w:div>
        <w:div w:id="1479347210">
          <w:marLeft w:val="60"/>
          <w:marRight w:val="60"/>
          <w:marTop w:val="100"/>
          <w:marBottom w:val="100"/>
          <w:divBdr>
            <w:top w:val="none" w:sz="0" w:space="0" w:color="auto"/>
            <w:left w:val="none" w:sz="0" w:space="0" w:color="auto"/>
            <w:bottom w:val="none" w:sz="0" w:space="0" w:color="auto"/>
            <w:right w:val="none" w:sz="0" w:space="0" w:color="auto"/>
          </w:divBdr>
          <w:divsChild>
            <w:div w:id="1843009817">
              <w:marLeft w:val="0"/>
              <w:marRight w:val="0"/>
              <w:marTop w:val="0"/>
              <w:marBottom w:val="0"/>
              <w:divBdr>
                <w:top w:val="none" w:sz="0" w:space="0" w:color="auto"/>
                <w:left w:val="none" w:sz="0" w:space="0" w:color="auto"/>
                <w:bottom w:val="none" w:sz="0" w:space="0" w:color="auto"/>
                <w:right w:val="none" w:sz="0" w:space="0" w:color="auto"/>
              </w:divBdr>
            </w:div>
            <w:div w:id="1459686081">
              <w:marLeft w:val="0"/>
              <w:marRight w:val="0"/>
              <w:marTop w:val="0"/>
              <w:marBottom w:val="0"/>
              <w:divBdr>
                <w:top w:val="none" w:sz="0" w:space="0" w:color="auto"/>
                <w:left w:val="none" w:sz="0" w:space="0" w:color="auto"/>
                <w:bottom w:val="none" w:sz="0" w:space="0" w:color="auto"/>
                <w:right w:val="none" w:sz="0" w:space="0" w:color="auto"/>
              </w:divBdr>
            </w:div>
            <w:div w:id="691300313">
              <w:marLeft w:val="0"/>
              <w:marRight w:val="0"/>
              <w:marTop w:val="0"/>
              <w:marBottom w:val="0"/>
              <w:divBdr>
                <w:top w:val="none" w:sz="0" w:space="0" w:color="auto"/>
                <w:left w:val="none" w:sz="0" w:space="0" w:color="auto"/>
                <w:bottom w:val="none" w:sz="0" w:space="0" w:color="auto"/>
                <w:right w:val="none" w:sz="0" w:space="0" w:color="auto"/>
              </w:divBdr>
            </w:div>
            <w:div w:id="698899601">
              <w:marLeft w:val="0"/>
              <w:marRight w:val="0"/>
              <w:marTop w:val="0"/>
              <w:marBottom w:val="0"/>
              <w:divBdr>
                <w:top w:val="none" w:sz="0" w:space="0" w:color="auto"/>
                <w:left w:val="none" w:sz="0" w:space="0" w:color="auto"/>
                <w:bottom w:val="none" w:sz="0" w:space="0" w:color="auto"/>
                <w:right w:val="none" w:sz="0" w:space="0" w:color="auto"/>
              </w:divBdr>
            </w:div>
          </w:divsChild>
        </w:div>
        <w:div w:id="1945796096">
          <w:marLeft w:val="60"/>
          <w:marRight w:val="60"/>
          <w:marTop w:val="100"/>
          <w:marBottom w:val="100"/>
          <w:divBdr>
            <w:top w:val="none" w:sz="0" w:space="0" w:color="auto"/>
            <w:left w:val="none" w:sz="0" w:space="0" w:color="auto"/>
            <w:bottom w:val="none" w:sz="0" w:space="0" w:color="auto"/>
            <w:right w:val="none" w:sz="0" w:space="0" w:color="auto"/>
          </w:divBdr>
        </w:div>
        <w:div w:id="1664971222">
          <w:marLeft w:val="60"/>
          <w:marRight w:val="60"/>
          <w:marTop w:val="100"/>
          <w:marBottom w:val="100"/>
          <w:divBdr>
            <w:top w:val="none" w:sz="0" w:space="0" w:color="auto"/>
            <w:left w:val="none" w:sz="0" w:space="0" w:color="auto"/>
            <w:bottom w:val="none" w:sz="0" w:space="0" w:color="auto"/>
            <w:right w:val="none" w:sz="0" w:space="0" w:color="auto"/>
          </w:divBdr>
        </w:div>
        <w:div w:id="1531457093">
          <w:marLeft w:val="60"/>
          <w:marRight w:val="60"/>
          <w:marTop w:val="100"/>
          <w:marBottom w:val="100"/>
          <w:divBdr>
            <w:top w:val="none" w:sz="0" w:space="0" w:color="auto"/>
            <w:left w:val="none" w:sz="0" w:space="0" w:color="auto"/>
            <w:bottom w:val="none" w:sz="0" w:space="0" w:color="auto"/>
            <w:right w:val="none" w:sz="0" w:space="0" w:color="auto"/>
          </w:divBdr>
        </w:div>
        <w:div w:id="459612051">
          <w:marLeft w:val="60"/>
          <w:marRight w:val="60"/>
          <w:marTop w:val="100"/>
          <w:marBottom w:val="100"/>
          <w:divBdr>
            <w:top w:val="none" w:sz="0" w:space="0" w:color="auto"/>
            <w:left w:val="none" w:sz="0" w:space="0" w:color="auto"/>
            <w:bottom w:val="none" w:sz="0" w:space="0" w:color="auto"/>
            <w:right w:val="none" w:sz="0" w:space="0" w:color="auto"/>
          </w:divBdr>
        </w:div>
        <w:div w:id="1352873480">
          <w:marLeft w:val="60"/>
          <w:marRight w:val="60"/>
          <w:marTop w:val="100"/>
          <w:marBottom w:val="100"/>
          <w:divBdr>
            <w:top w:val="none" w:sz="0" w:space="0" w:color="auto"/>
            <w:left w:val="none" w:sz="0" w:space="0" w:color="auto"/>
            <w:bottom w:val="none" w:sz="0" w:space="0" w:color="auto"/>
            <w:right w:val="none" w:sz="0" w:space="0" w:color="auto"/>
          </w:divBdr>
        </w:div>
        <w:div w:id="379401872">
          <w:marLeft w:val="60"/>
          <w:marRight w:val="60"/>
          <w:marTop w:val="100"/>
          <w:marBottom w:val="100"/>
          <w:divBdr>
            <w:top w:val="none" w:sz="0" w:space="0" w:color="auto"/>
            <w:left w:val="none" w:sz="0" w:space="0" w:color="auto"/>
            <w:bottom w:val="none" w:sz="0" w:space="0" w:color="auto"/>
            <w:right w:val="none" w:sz="0" w:space="0" w:color="auto"/>
          </w:divBdr>
          <w:divsChild>
            <w:div w:id="1796830527">
              <w:marLeft w:val="0"/>
              <w:marRight w:val="0"/>
              <w:marTop w:val="0"/>
              <w:marBottom w:val="0"/>
              <w:divBdr>
                <w:top w:val="none" w:sz="0" w:space="0" w:color="auto"/>
                <w:left w:val="none" w:sz="0" w:space="0" w:color="auto"/>
                <w:bottom w:val="none" w:sz="0" w:space="0" w:color="auto"/>
                <w:right w:val="none" w:sz="0" w:space="0" w:color="auto"/>
              </w:divBdr>
            </w:div>
          </w:divsChild>
        </w:div>
        <w:div w:id="1015765000">
          <w:marLeft w:val="60"/>
          <w:marRight w:val="60"/>
          <w:marTop w:val="100"/>
          <w:marBottom w:val="100"/>
          <w:divBdr>
            <w:top w:val="none" w:sz="0" w:space="0" w:color="auto"/>
            <w:left w:val="none" w:sz="0" w:space="0" w:color="auto"/>
            <w:bottom w:val="none" w:sz="0" w:space="0" w:color="auto"/>
            <w:right w:val="none" w:sz="0" w:space="0" w:color="auto"/>
          </w:divBdr>
        </w:div>
        <w:div w:id="1072049245">
          <w:marLeft w:val="60"/>
          <w:marRight w:val="60"/>
          <w:marTop w:val="100"/>
          <w:marBottom w:val="100"/>
          <w:divBdr>
            <w:top w:val="none" w:sz="0" w:space="0" w:color="auto"/>
            <w:left w:val="none" w:sz="0" w:space="0" w:color="auto"/>
            <w:bottom w:val="none" w:sz="0" w:space="0" w:color="auto"/>
            <w:right w:val="none" w:sz="0" w:space="0" w:color="auto"/>
          </w:divBdr>
        </w:div>
        <w:div w:id="303238034">
          <w:marLeft w:val="60"/>
          <w:marRight w:val="60"/>
          <w:marTop w:val="100"/>
          <w:marBottom w:val="100"/>
          <w:divBdr>
            <w:top w:val="none" w:sz="0" w:space="0" w:color="auto"/>
            <w:left w:val="none" w:sz="0" w:space="0" w:color="auto"/>
            <w:bottom w:val="none" w:sz="0" w:space="0" w:color="auto"/>
            <w:right w:val="none" w:sz="0" w:space="0" w:color="auto"/>
          </w:divBdr>
        </w:div>
        <w:div w:id="1541669578">
          <w:marLeft w:val="60"/>
          <w:marRight w:val="60"/>
          <w:marTop w:val="100"/>
          <w:marBottom w:val="100"/>
          <w:divBdr>
            <w:top w:val="none" w:sz="0" w:space="0" w:color="auto"/>
            <w:left w:val="none" w:sz="0" w:space="0" w:color="auto"/>
            <w:bottom w:val="none" w:sz="0" w:space="0" w:color="auto"/>
            <w:right w:val="none" w:sz="0" w:space="0" w:color="auto"/>
          </w:divBdr>
        </w:div>
        <w:div w:id="248463446">
          <w:marLeft w:val="60"/>
          <w:marRight w:val="60"/>
          <w:marTop w:val="100"/>
          <w:marBottom w:val="100"/>
          <w:divBdr>
            <w:top w:val="none" w:sz="0" w:space="0" w:color="auto"/>
            <w:left w:val="none" w:sz="0" w:space="0" w:color="auto"/>
            <w:bottom w:val="none" w:sz="0" w:space="0" w:color="auto"/>
            <w:right w:val="none" w:sz="0" w:space="0" w:color="auto"/>
          </w:divBdr>
        </w:div>
        <w:div w:id="137458518">
          <w:marLeft w:val="60"/>
          <w:marRight w:val="60"/>
          <w:marTop w:val="100"/>
          <w:marBottom w:val="100"/>
          <w:divBdr>
            <w:top w:val="none" w:sz="0" w:space="0" w:color="auto"/>
            <w:left w:val="none" w:sz="0" w:space="0" w:color="auto"/>
            <w:bottom w:val="none" w:sz="0" w:space="0" w:color="auto"/>
            <w:right w:val="none" w:sz="0" w:space="0" w:color="auto"/>
          </w:divBdr>
          <w:divsChild>
            <w:div w:id="1106995472">
              <w:marLeft w:val="0"/>
              <w:marRight w:val="0"/>
              <w:marTop w:val="0"/>
              <w:marBottom w:val="0"/>
              <w:divBdr>
                <w:top w:val="none" w:sz="0" w:space="0" w:color="auto"/>
                <w:left w:val="none" w:sz="0" w:space="0" w:color="auto"/>
                <w:bottom w:val="none" w:sz="0" w:space="0" w:color="auto"/>
                <w:right w:val="none" w:sz="0" w:space="0" w:color="auto"/>
              </w:divBdr>
            </w:div>
            <w:div w:id="719668637">
              <w:marLeft w:val="0"/>
              <w:marRight w:val="0"/>
              <w:marTop w:val="0"/>
              <w:marBottom w:val="0"/>
              <w:divBdr>
                <w:top w:val="none" w:sz="0" w:space="0" w:color="auto"/>
                <w:left w:val="none" w:sz="0" w:space="0" w:color="auto"/>
                <w:bottom w:val="none" w:sz="0" w:space="0" w:color="auto"/>
                <w:right w:val="none" w:sz="0" w:space="0" w:color="auto"/>
              </w:divBdr>
            </w:div>
            <w:div w:id="843787817">
              <w:marLeft w:val="0"/>
              <w:marRight w:val="0"/>
              <w:marTop w:val="0"/>
              <w:marBottom w:val="0"/>
              <w:divBdr>
                <w:top w:val="none" w:sz="0" w:space="0" w:color="auto"/>
                <w:left w:val="none" w:sz="0" w:space="0" w:color="auto"/>
                <w:bottom w:val="none" w:sz="0" w:space="0" w:color="auto"/>
                <w:right w:val="none" w:sz="0" w:space="0" w:color="auto"/>
              </w:divBdr>
            </w:div>
            <w:div w:id="2754053">
              <w:marLeft w:val="0"/>
              <w:marRight w:val="0"/>
              <w:marTop w:val="0"/>
              <w:marBottom w:val="0"/>
              <w:divBdr>
                <w:top w:val="none" w:sz="0" w:space="0" w:color="auto"/>
                <w:left w:val="none" w:sz="0" w:space="0" w:color="auto"/>
                <w:bottom w:val="none" w:sz="0" w:space="0" w:color="auto"/>
                <w:right w:val="none" w:sz="0" w:space="0" w:color="auto"/>
              </w:divBdr>
            </w:div>
          </w:divsChild>
        </w:div>
        <w:div w:id="1107580690">
          <w:marLeft w:val="60"/>
          <w:marRight w:val="60"/>
          <w:marTop w:val="100"/>
          <w:marBottom w:val="100"/>
          <w:divBdr>
            <w:top w:val="none" w:sz="0" w:space="0" w:color="auto"/>
            <w:left w:val="none" w:sz="0" w:space="0" w:color="auto"/>
            <w:bottom w:val="none" w:sz="0" w:space="0" w:color="auto"/>
            <w:right w:val="none" w:sz="0" w:space="0" w:color="auto"/>
          </w:divBdr>
        </w:div>
        <w:div w:id="1809666569">
          <w:marLeft w:val="60"/>
          <w:marRight w:val="60"/>
          <w:marTop w:val="100"/>
          <w:marBottom w:val="100"/>
          <w:divBdr>
            <w:top w:val="none" w:sz="0" w:space="0" w:color="auto"/>
            <w:left w:val="none" w:sz="0" w:space="0" w:color="auto"/>
            <w:bottom w:val="none" w:sz="0" w:space="0" w:color="auto"/>
            <w:right w:val="none" w:sz="0" w:space="0" w:color="auto"/>
          </w:divBdr>
        </w:div>
        <w:div w:id="889726499">
          <w:marLeft w:val="60"/>
          <w:marRight w:val="60"/>
          <w:marTop w:val="100"/>
          <w:marBottom w:val="100"/>
          <w:divBdr>
            <w:top w:val="none" w:sz="0" w:space="0" w:color="auto"/>
            <w:left w:val="none" w:sz="0" w:space="0" w:color="auto"/>
            <w:bottom w:val="none" w:sz="0" w:space="0" w:color="auto"/>
            <w:right w:val="none" w:sz="0" w:space="0" w:color="auto"/>
          </w:divBdr>
        </w:div>
        <w:div w:id="497842517">
          <w:marLeft w:val="60"/>
          <w:marRight w:val="60"/>
          <w:marTop w:val="100"/>
          <w:marBottom w:val="100"/>
          <w:divBdr>
            <w:top w:val="none" w:sz="0" w:space="0" w:color="auto"/>
            <w:left w:val="none" w:sz="0" w:space="0" w:color="auto"/>
            <w:bottom w:val="none" w:sz="0" w:space="0" w:color="auto"/>
            <w:right w:val="none" w:sz="0" w:space="0" w:color="auto"/>
          </w:divBdr>
        </w:div>
        <w:div w:id="1560283209">
          <w:marLeft w:val="60"/>
          <w:marRight w:val="60"/>
          <w:marTop w:val="100"/>
          <w:marBottom w:val="100"/>
          <w:divBdr>
            <w:top w:val="none" w:sz="0" w:space="0" w:color="auto"/>
            <w:left w:val="none" w:sz="0" w:space="0" w:color="auto"/>
            <w:bottom w:val="none" w:sz="0" w:space="0" w:color="auto"/>
            <w:right w:val="none" w:sz="0" w:space="0" w:color="auto"/>
          </w:divBdr>
        </w:div>
        <w:div w:id="1663387242">
          <w:marLeft w:val="60"/>
          <w:marRight w:val="60"/>
          <w:marTop w:val="100"/>
          <w:marBottom w:val="100"/>
          <w:divBdr>
            <w:top w:val="none" w:sz="0" w:space="0" w:color="auto"/>
            <w:left w:val="none" w:sz="0" w:space="0" w:color="auto"/>
            <w:bottom w:val="none" w:sz="0" w:space="0" w:color="auto"/>
            <w:right w:val="none" w:sz="0" w:space="0" w:color="auto"/>
          </w:divBdr>
          <w:divsChild>
            <w:div w:id="1609578568">
              <w:marLeft w:val="0"/>
              <w:marRight w:val="0"/>
              <w:marTop w:val="0"/>
              <w:marBottom w:val="0"/>
              <w:divBdr>
                <w:top w:val="none" w:sz="0" w:space="0" w:color="auto"/>
                <w:left w:val="none" w:sz="0" w:space="0" w:color="auto"/>
                <w:bottom w:val="none" w:sz="0" w:space="0" w:color="auto"/>
                <w:right w:val="none" w:sz="0" w:space="0" w:color="auto"/>
              </w:divBdr>
            </w:div>
            <w:div w:id="1196575938">
              <w:marLeft w:val="0"/>
              <w:marRight w:val="0"/>
              <w:marTop w:val="0"/>
              <w:marBottom w:val="0"/>
              <w:divBdr>
                <w:top w:val="none" w:sz="0" w:space="0" w:color="auto"/>
                <w:left w:val="none" w:sz="0" w:space="0" w:color="auto"/>
                <w:bottom w:val="none" w:sz="0" w:space="0" w:color="auto"/>
                <w:right w:val="none" w:sz="0" w:space="0" w:color="auto"/>
              </w:divBdr>
            </w:div>
            <w:div w:id="1127352167">
              <w:marLeft w:val="0"/>
              <w:marRight w:val="0"/>
              <w:marTop w:val="0"/>
              <w:marBottom w:val="0"/>
              <w:divBdr>
                <w:top w:val="none" w:sz="0" w:space="0" w:color="auto"/>
                <w:left w:val="none" w:sz="0" w:space="0" w:color="auto"/>
                <w:bottom w:val="none" w:sz="0" w:space="0" w:color="auto"/>
                <w:right w:val="none" w:sz="0" w:space="0" w:color="auto"/>
              </w:divBdr>
            </w:div>
            <w:div w:id="2046248771">
              <w:marLeft w:val="0"/>
              <w:marRight w:val="0"/>
              <w:marTop w:val="0"/>
              <w:marBottom w:val="0"/>
              <w:divBdr>
                <w:top w:val="none" w:sz="0" w:space="0" w:color="auto"/>
                <w:left w:val="none" w:sz="0" w:space="0" w:color="auto"/>
                <w:bottom w:val="none" w:sz="0" w:space="0" w:color="auto"/>
                <w:right w:val="none" w:sz="0" w:space="0" w:color="auto"/>
              </w:divBdr>
            </w:div>
          </w:divsChild>
        </w:div>
        <w:div w:id="1722051065">
          <w:marLeft w:val="60"/>
          <w:marRight w:val="60"/>
          <w:marTop w:val="100"/>
          <w:marBottom w:val="100"/>
          <w:divBdr>
            <w:top w:val="none" w:sz="0" w:space="0" w:color="auto"/>
            <w:left w:val="none" w:sz="0" w:space="0" w:color="auto"/>
            <w:bottom w:val="none" w:sz="0" w:space="0" w:color="auto"/>
            <w:right w:val="none" w:sz="0" w:space="0" w:color="auto"/>
          </w:divBdr>
        </w:div>
        <w:div w:id="663629348">
          <w:marLeft w:val="60"/>
          <w:marRight w:val="60"/>
          <w:marTop w:val="100"/>
          <w:marBottom w:val="100"/>
          <w:divBdr>
            <w:top w:val="none" w:sz="0" w:space="0" w:color="auto"/>
            <w:left w:val="none" w:sz="0" w:space="0" w:color="auto"/>
            <w:bottom w:val="none" w:sz="0" w:space="0" w:color="auto"/>
            <w:right w:val="none" w:sz="0" w:space="0" w:color="auto"/>
          </w:divBdr>
        </w:div>
        <w:div w:id="604461593">
          <w:marLeft w:val="60"/>
          <w:marRight w:val="60"/>
          <w:marTop w:val="100"/>
          <w:marBottom w:val="100"/>
          <w:divBdr>
            <w:top w:val="none" w:sz="0" w:space="0" w:color="auto"/>
            <w:left w:val="none" w:sz="0" w:space="0" w:color="auto"/>
            <w:bottom w:val="none" w:sz="0" w:space="0" w:color="auto"/>
            <w:right w:val="none" w:sz="0" w:space="0" w:color="auto"/>
          </w:divBdr>
        </w:div>
        <w:div w:id="205335533">
          <w:marLeft w:val="60"/>
          <w:marRight w:val="60"/>
          <w:marTop w:val="100"/>
          <w:marBottom w:val="100"/>
          <w:divBdr>
            <w:top w:val="none" w:sz="0" w:space="0" w:color="auto"/>
            <w:left w:val="none" w:sz="0" w:space="0" w:color="auto"/>
            <w:bottom w:val="none" w:sz="0" w:space="0" w:color="auto"/>
            <w:right w:val="none" w:sz="0" w:space="0" w:color="auto"/>
          </w:divBdr>
        </w:div>
        <w:div w:id="726685146">
          <w:marLeft w:val="60"/>
          <w:marRight w:val="60"/>
          <w:marTop w:val="100"/>
          <w:marBottom w:val="100"/>
          <w:divBdr>
            <w:top w:val="none" w:sz="0" w:space="0" w:color="auto"/>
            <w:left w:val="none" w:sz="0" w:space="0" w:color="auto"/>
            <w:bottom w:val="none" w:sz="0" w:space="0" w:color="auto"/>
            <w:right w:val="none" w:sz="0" w:space="0" w:color="auto"/>
          </w:divBdr>
        </w:div>
        <w:div w:id="645159722">
          <w:marLeft w:val="60"/>
          <w:marRight w:val="60"/>
          <w:marTop w:val="100"/>
          <w:marBottom w:val="100"/>
          <w:divBdr>
            <w:top w:val="none" w:sz="0" w:space="0" w:color="auto"/>
            <w:left w:val="none" w:sz="0" w:space="0" w:color="auto"/>
            <w:bottom w:val="none" w:sz="0" w:space="0" w:color="auto"/>
            <w:right w:val="none" w:sz="0" w:space="0" w:color="auto"/>
          </w:divBdr>
        </w:div>
        <w:div w:id="1981764184">
          <w:marLeft w:val="60"/>
          <w:marRight w:val="60"/>
          <w:marTop w:val="100"/>
          <w:marBottom w:val="100"/>
          <w:divBdr>
            <w:top w:val="none" w:sz="0" w:space="0" w:color="auto"/>
            <w:left w:val="none" w:sz="0" w:space="0" w:color="auto"/>
            <w:bottom w:val="none" w:sz="0" w:space="0" w:color="auto"/>
            <w:right w:val="none" w:sz="0" w:space="0" w:color="auto"/>
          </w:divBdr>
        </w:div>
        <w:div w:id="201333008">
          <w:marLeft w:val="60"/>
          <w:marRight w:val="60"/>
          <w:marTop w:val="100"/>
          <w:marBottom w:val="100"/>
          <w:divBdr>
            <w:top w:val="none" w:sz="0" w:space="0" w:color="auto"/>
            <w:left w:val="none" w:sz="0" w:space="0" w:color="auto"/>
            <w:bottom w:val="none" w:sz="0" w:space="0" w:color="auto"/>
            <w:right w:val="none" w:sz="0" w:space="0" w:color="auto"/>
          </w:divBdr>
        </w:div>
        <w:div w:id="2131892172">
          <w:marLeft w:val="60"/>
          <w:marRight w:val="60"/>
          <w:marTop w:val="100"/>
          <w:marBottom w:val="100"/>
          <w:divBdr>
            <w:top w:val="none" w:sz="0" w:space="0" w:color="auto"/>
            <w:left w:val="none" w:sz="0" w:space="0" w:color="auto"/>
            <w:bottom w:val="none" w:sz="0" w:space="0" w:color="auto"/>
            <w:right w:val="none" w:sz="0" w:space="0" w:color="auto"/>
          </w:divBdr>
        </w:div>
        <w:div w:id="2143767500">
          <w:marLeft w:val="60"/>
          <w:marRight w:val="60"/>
          <w:marTop w:val="100"/>
          <w:marBottom w:val="100"/>
          <w:divBdr>
            <w:top w:val="none" w:sz="0" w:space="0" w:color="auto"/>
            <w:left w:val="none" w:sz="0" w:space="0" w:color="auto"/>
            <w:bottom w:val="none" w:sz="0" w:space="0" w:color="auto"/>
            <w:right w:val="none" w:sz="0" w:space="0" w:color="auto"/>
          </w:divBdr>
        </w:div>
        <w:div w:id="2087412741">
          <w:marLeft w:val="60"/>
          <w:marRight w:val="60"/>
          <w:marTop w:val="100"/>
          <w:marBottom w:val="100"/>
          <w:divBdr>
            <w:top w:val="none" w:sz="0" w:space="0" w:color="auto"/>
            <w:left w:val="none" w:sz="0" w:space="0" w:color="auto"/>
            <w:bottom w:val="none" w:sz="0" w:space="0" w:color="auto"/>
            <w:right w:val="none" w:sz="0" w:space="0" w:color="auto"/>
          </w:divBdr>
        </w:div>
        <w:div w:id="1240479038">
          <w:marLeft w:val="60"/>
          <w:marRight w:val="60"/>
          <w:marTop w:val="100"/>
          <w:marBottom w:val="100"/>
          <w:divBdr>
            <w:top w:val="none" w:sz="0" w:space="0" w:color="auto"/>
            <w:left w:val="none" w:sz="0" w:space="0" w:color="auto"/>
            <w:bottom w:val="none" w:sz="0" w:space="0" w:color="auto"/>
            <w:right w:val="none" w:sz="0" w:space="0" w:color="auto"/>
          </w:divBdr>
          <w:divsChild>
            <w:div w:id="1221525685">
              <w:marLeft w:val="0"/>
              <w:marRight w:val="0"/>
              <w:marTop w:val="0"/>
              <w:marBottom w:val="0"/>
              <w:divBdr>
                <w:top w:val="none" w:sz="0" w:space="0" w:color="auto"/>
                <w:left w:val="none" w:sz="0" w:space="0" w:color="auto"/>
                <w:bottom w:val="none" w:sz="0" w:space="0" w:color="auto"/>
                <w:right w:val="none" w:sz="0" w:space="0" w:color="auto"/>
              </w:divBdr>
            </w:div>
            <w:div w:id="496186563">
              <w:marLeft w:val="0"/>
              <w:marRight w:val="0"/>
              <w:marTop w:val="0"/>
              <w:marBottom w:val="0"/>
              <w:divBdr>
                <w:top w:val="none" w:sz="0" w:space="0" w:color="auto"/>
                <w:left w:val="none" w:sz="0" w:space="0" w:color="auto"/>
                <w:bottom w:val="none" w:sz="0" w:space="0" w:color="auto"/>
                <w:right w:val="none" w:sz="0" w:space="0" w:color="auto"/>
              </w:divBdr>
            </w:div>
            <w:div w:id="980773407">
              <w:marLeft w:val="0"/>
              <w:marRight w:val="0"/>
              <w:marTop w:val="0"/>
              <w:marBottom w:val="0"/>
              <w:divBdr>
                <w:top w:val="none" w:sz="0" w:space="0" w:color="auto"/>
                <w:left w:val="none" w:sz="0" w:space="0" w:color="auto"/>
                <w:bottom w:val="none" w:sz="0" w:space="0" w:color="auto"/>
                <w:right w:val="none" w:sz="0" w:space="0" w:color="auto"/>
              </w:divBdr>
            </w:div>
            <w:div w:id="1486630977">
              <w:marLeft w:val="0"/>
              <w:marRight w:val="0"/>
              <w:marTop w:val="0"/>
              <w:marBottom w:val="0"/>
              <w:divBdr>
                <w:top w:val="none" w:sz="0" w:space="0" w:color="auto"/>
                <w:left w:val="none" w:sz="0" w:space="0" w:color="auto"/>
                <w:bottom w:val="none" w:sz="0" w:space="0" w:color="auto"/>
                <w:right w:val="none" w:sz="0" w:space="0" w:color="auto"/>
              </w:divBdr>
            </w:div>
          </w:divsChild>
        </w:div>
        <w:div w:id="301925673">
          <w:marLeft w:val="60"/>
          <w:marRight w:val="60"/>
          <w:marTop w:val="100"/>
          <w:marBottom w:val="100"/>
          <w:divBdr>
            <w:top w:val="none" w:sz="0" w:space="0" w:color="auto"/>
            <w:left w:val="none" w:sz="0" w:space="0" w:color="auto"/>
            <w:bottom w:val="none" w:sz="0" w:space="0" w:color="auto"/>
            <w:right w:val="none" w:sz="0" w:space="0" w:color="auto"/>
          </w:divBdr>
        </w:div>
        <w:div w:id="2103524854">
          <w:marLeft w:val="60"/>
          <w:marRight w:val="60"/>
          <w:marTop w:val="100"/>
          <w:marBottom w:val="100"/>
          <w:divBdr>
            <w:top w:val="none" w:sz="0" w:space="0" w:color="auto"/>
            <w:left w:val="none" w:sz="0" w:space="0" w:color="auto"/>
            <w:bottom w:val="none" w:sz="0" w:space="0" w:color="auto"/>
            <w:right w:val="none" w:sz="0" w:space="0" w:color="auto"/>
          </w:divBdr>
        </w:div>
        <w:div w:id="759253942">
          <w:marLeft w:val="60"/>
          <w:marRight w:val="60"/>
          <w:marTop w:val="100"/>
          <w:marBottom w:val="100"/>
          <w:divBdr>
            <w:top w:val="none" w:sz="0" w:space="0" w:color="auto"/>
            <w:left w:val="none" w:sz="0" w:space="0" w:color="auto"/>
            <w:bottom w:val="none" w:sz="0" w:space="0" w:color="auto"/>
            <w:right w:val="none" w:sz="0" w:space="0" w:color="auto"/>
          </w:divBdr>
        </w:div>
        <w:div w:id="330646236">
          <w:marLeft w:val="60"/>
          <w:marRight w:val="60"/>
          <w:marTop w:val="100"/>
          <w:marBottom w:val="100"/>
          <w:divBdr>
            <w:top w:val="none" w:sz="0" w:space="0" w:color="auto"/>
            <w:left w:val="none" w:sz="0" w:space="0" w:color="auto"/>
            <w:bottom w:val="none" w:sz="0" w:space="0" w:color="auto"/>
            <w:right w:val="none" w:sz="0" w:space="0" w:color="auto"/>
          </w:divBdr>
        </w:div>
        <w:div w:id="89401182">
          <w:marLeft w:val="60"/>
          <w:marRight w:val="60"/>
          <w:marTop w:val="100"/>
          <w:marBottom w:val="100"/>
          <w:divBdr>
            <w:top w:val="none" w:sz="0" w:space="0" w:color="auto"/>
            <w:left w:val="none" w:sz="0" w:space="0" w:color="auto"/>
            <w:bottom w:val="none" w:sz="0" w:space="0" w:color="auto"/>
            <w:right w:val="none" w:sz="0" w:space="0" w:color="auto"/>
          </w:divBdr>
        </w:div>
        <w:div w:id="2011440594">
          <w:marLeft w:val="60"/>
          <w:marRight w:val="60"/>
          <w:marTop w:val="100"/>
          <w:marBottom w:val="100"/>
          <w:divBdr>
            <w:top w:val="none" w:sz="0" w:space="0" w:color="auto"/>
            <w:left w:val="none" w:sz="0" w:space="0" w:color="auto"/>
            <w:bottom w:val="none" w:sz="0" w:space="0" w:color="auto"/>
            <w:right w:val="none" w:sz="0" w:space="0" w:color="auto"/>
          </w:divBdr>
          <w:divsChild>
            <w:div w:id="1694771256">
              <w:marLeft w:val="0"/>
              <w:marRight w:val="0"/>
              <w:marTop w:val="0"/>
              <w:marBottom w:val="0"/>
              <w:divBdr>
                <w:top w:val="none" w:sz="0" w:space="0" w:color="auto"/>
                <w:left w:val="none" w:sz="0" w:space="0" w:color="auto"/>
                <w:bottom w:val="none" w:sz="0" w:space="0" w:color="auto"/>
                <w:right w:val="none" w:sz="0" w:space="0" w:color="auto"/>
              </w:divBdr>
            </w:div>
            <w:div w:id="310600196">
              <w:marLeft w:val="0"/>
              <w:marRight w:val="0"/>
              <w:marTop w:val="0"/>
              <w:marBottom w:val="0"/>
              <w:divBdr>
                <w:top w:val="none" w:sz="0" w:space="0" w:color="auto"/>
                <w:left w:val="none" w:sz="0" w:space="0" w:color="auto"/>
                <w:bottom w:val="none" w:sz="0" w:space="0" w:color="auto"/>
                <w:right w:val="none" w:sz="0" w:space="0" w:color="auto"/>
              </w:divBdr>
            </w:div>
            <w:div w:id="1444807403">
              <w:marLeft w:val="0"/>
              <w:marRight w:val="0"/>
              <w:marTop w:val="0"/>
              <w:marBottom w:val="0"/>
              <w:divBdr>
                <w:top w:val="none" w:sz="0" w:space="0" w:color="auto"/>
                <w:left w:val="none" w:sz="0" w:space="0" w:color="auto"/>
                <w:bottom w:val="none" w:sz="0" w:space="0" w:color="auto"/>
                <w:right w:val="none" w:sz="0" w:space="0" w:color="auto"/>
              </w:divBdr>
            </w:div>
          </w:divsChild>
        </w:div>
        <w:div w:id="254439539">
          <w:marLeft w:val="60"/>
          <w:marRight w:val="60"/>
          <w:marTop w:val="100"/>
          <w:marBottom w:val="100"/>
          <w:divBdr>
            <w:top w:val="none" w:sz="0" w:space="0" w:color="auto"/>
            <w:left w:val="none" w:sz="0" w:space="0" w:color="auto"/>
            <w:bottom w:val="none" w:sz="0" w:space="0" w:color="auto"/>
            <w:right w:val="none" w:sz="0" w:space="0" w:color="auto"/>
          </w:divBdr>
        </w:div>
        <w:div w:id="493381359">
          <w:marLeft w:val="60"/>
          <w:marRight w:val="60"/>
          <w:marTop w:val="100"/>
          <w:marBottom w:val="100"/>
          <w:divBdr>
            <w:top w:val="none" w:sz="0" w:space="0" w:color="auto"/>
            <w:left w:val="none" w:sz="0" w:space="0" w:color="auto"/>
            <w:bottom w:val="none" w:sz="0" w:space="0" w:color="auto"/>
            <w:right w:val="none" w:sz="0" w:space="0" w:color="auto"/>
          </w:divBdr>
        </w:div>
        <w:div w:id="1935940178">
          <w:marLeft w:val="60"/>
          <w:marRight w:val="60"/>
          <w:marTop w:val="100"/>
          <w:marBottom w:val="100"/>
          <w:divBdr>
            <w:top w:val="none" w:sz="0" w:space="0" w:color="auto"/>
            <w:left w:val="none" w:sz="0" w:space="0" w:color="auto"/>
            <w:bottom w:val="none" w:sz="0" w:space="0" w:color="auto"/>
            <w:right w:val="none" w:sz="0" w:space="0" w:color="auto"/>
          </w:divBdr>
        </w:div>
        <w:div w:id="1259488747">
          <w:marLeft w:val="60"/>
          <w:marRight w:val="60"/>
          <w:marTop w:val="100"/>
          <w:marBottom w:val="100"/>
          <w:divBdr>
            <w:top w:val="none" w:sz="0" w:space="0" w:color="auto"/>
            <w:left w:val="none" w:sz="0" w:space="0" w:color="auto"/>
            <w:bottom w:val="none" w:sz="0" w:space="0" w:color="auto"/>
            <w:right w:val="none" w:sz="0" w:space="0" w:color="auto"/>
          </w:divBdr>
        </w:div>
        <w:div w:id="1479764195">
          <w:marLeft w:val="60"/>
          <w:marRight w:val="60"/>
          <w:marTop w:val="100"/>
          <w:marBottom w:val="100"/>
          <w:divBdr>
            <w:top w:val="none" w:sz="0" w:space="0" w:color="auto"/>
            <w:left w:val="none" w:sz="0" w:space="0" w:color="auto"/>
            <w:bottom w:val="none" w:sz="0" w:space="0" w:color="auto"/>
            <w:right w:val="none" w:sz="0" w:space="0" w:color="auto"/>
          </w:divBdr>
        </w:div>
        <w:div w:id="1479346617">
          <w:marLeft w:val="60"/>
          <w:marRight w:val="60"/>
          <w:marTop w:val="100"/>
          <w:marBottom w:val="100"/>
          <w:divBdr>
            <w:top w:val="none" w:sz="0" w:space="0" w:color="auto"/>
            <w:left w:val="none" w:sz="0" w:space="0" w:color="auto"/>
            <w:bottom w:val="none" w:sz="0" w:space="0" w:color="auto"/>
            <w:right w:val="none" w:sz="0" w:space="0" w:color="auto"/>
          </w:divBdr>
          <w:divsChild>
            <w:div w:id="1851798724">
              <w:marLeft w:val="0"/>
              <w:marRight w:val="0"/>
              <w:marTop w:val="0"/>
              <w:marBottom w:val="0"/>
              <w:divBdr>
                <w:top w:val="none" w:sz="0" w:space="0" w:color="auto"/>
                <w:left w:val="none" w:sz="0" w:space="0" w:color="auto"/>
                <w:bottom w:val="none" w:sz="0" w:space="0" w:color="auto"/>
                <w:right w:val="none" w:sz="0" w:space="0" w:color="auto"/>
              </w:divBdr>
            </w:div>
            <w:div w:id="1322539017">
              <w:marLeft w:val="0"/>
              <w:marRight w:val="0"/>
              <w:marTop w:val="0"/>
              <w:marBottom w:val="0"/>
              <w:divBdr>
                <w:top w:val="none" w:sz="0" w:space="0" w:color="auto"/>
                <w:left w:val="none" w:sz="0" w:space="0" w:color="auto"/>
                <w:bottom w:val="none" w:sz="0" w:space="0" w:color="auto"/>
                <w:right w:val="none" w:sz="0" w:space="0" w:color="auto"/>
              </w:divBdr>
            </w:div>
            <w:div w:id="17393265">
              <w:marLeft w:val="0"/>
              <w:marRight w:val="0"/>
              <w:marTop w:val="0"/>
              <w:marBottom w:val="0"/>
              <w:divBdr>
                <w:top w:val="none" w:sz="0" w:space="0" w:color="auto"/>
                <w:left w:val="none" w:sz="0" w:space="0" w:color="auto"/>
                <w:bottom w:val="none" w:sz="0" w:space="0" w:color="auto"/>
                <w:right w:val="none" w:sz="0" w:space="0" w:color="auto"/>
              </w:divBdr>
            </w:div>
            <w:div w:id="378214347">
              <w:marLeft w:val="0"/>
              <w:marRight w:val="0"/>
              <w:marTop w:val="0"/>
              <w:marBottom w:val="0"/>
              <w:divBdr>
                <w:top w:val="none" w:sz="0" w:space="0" w:color="auto"/>
                <w:left w:val="none" w:sz="0" w:space="0" w:color="auto"/>
                <w:bottom w:val="none" w:sz="0" w:space="0" w:color="auto"/>
                <w:right w:val="none" w:sz="0" w:space="0" w:color="auto"/>
              </w:divBdr>
            </w:div>
            <w:div w:id="1273324340">
              <w:marLeft w:val="0"/>
              <w:marRight w:val="0"/>
              <w:marTop w:val="0"/>
              <w:marBottom w:val="0"/>
              <w:divBdr>
                <w:top w:val="none" w:sz="0" w:space="0" w:color="auto"/>
                <w:left w:val="none" w:sz="0" w:space="0" w:color="auto"/>
                <w:bottom w:val="none" w:sz="0" w:space="0" w:color="auto"/>
                <w:right w:val="none" w:sz="0" w:space="0" w:color="auto"/>
              </w:divBdr>
            </w:div>
          </w:divsChild>
        </w:div>
        <w:div w:id="210121821">
          <w:marLeft w:val="60"/>
          <w:marRight w:val="60"/>
          <w:marTop w:val="100"/>
          <w:marBottom w:val="100"/>
          <w:divBdr>
            <w:top w:val="none" w:sz="0" w:space="0" w:color="auto"/>
            <w:left w:val="none" w:sz="0" w:space="0" w:color="auto"/>
            <w:bottom w:val="none" w:sz="0" w:space="0" w:color="auto"/>
            <w:right w:val="none" w:sz="0" w:space="0" w:color="auto"/>
          </w:divBdr>
        </w:div>
        <w:div w:id="1958871842">
          <w:marLeft w:val="60"/>
          <w:marRight w:val="60"/>
          <w:marTop w:val="100"/>
          <w:marBottom w:val="100"/>
          <w:divBdr>
            <w:top w:val="none" w:sz="0" w:space="0" w:color="auto"/>
            <w:left w:val="none" w:sz="0" w:space="0" w:color="auto"/>
            <w:bottom w:val="none" w:sz="0" w:space="0" w:color="auto"/>
            <w:right w:val="none" w:sz="0" w:space="0" w:color="auto"/>
          </w:divBdr>
        </w:div>
        <w:div w:id="699403491">
          <w:marLeft w:val="60"/>
          <w:marRight w:val="60"/>
          <w:marTop w:val="100"/>
          <w:marBottom w:val="100"/>
          <w:divBdr>
            <w:top w:val="none" w:sz="0" w:space="0" w:color="auto"/>
            <w:left w:val="none" w:sz="0" w:space="0" w:color="auto"/>
            <w:bottom w:val="none" w:sz="0" w:space="0" w:color="auto"/>
            <w:right w:val="none" w:sz="0" w:space="0" w:color="auto"/>
          </w:divBdr>
        </w:div>
        <w:div w:id="1945839752">
          <w:marLeft w:val="60"/>
          <w:marRight w:val="60"/>
          <w:marTop w:val="100"/>
          <w:marBottom w:val="100"/>
          <w:divBdr>
            <w:top w:val="none" w:sz="0" w:space="0" w:color="auto"/>
            <w:left w:val="none" w:sz="0" w:space="0" w:color="auto"/>
            <w:bottom w:val="none" w:sz="0" w:space="0" w:color="auto"/>
            <w:right w:val="none" w:sz="0" w:space="0" w:color="auto"/>
          </w:divBdr>
        </w:div>
        <w:div w:id="1948584143">
          <w:marLeft w:val="60"/>
          <w:marRight w:val="60"/>
          <w:marTop w:val="100"/>
          <w:marBottom w:val="100"/>
          <w:divBdr>
            <w:top w:val="none" w:sz="0" w:space="0" w:color="auto"/>
            <w:left w:val="none" w:sz="0" w:space="0" w:color="auto"/>
            <w:bottom w:val="none" w:sz="0" w:space="0" w:color="auto"/>
            <w:right w:val="none" w:sz="0" w:space="0" w:color="auto"/>
          </w:divBdr>
        </w:div>
        <w:div w:id="1077441139">
          <w:marLeft w:val="60"/>
          <w:marRight w:val="60"/>
          <w:marTop w:val="100"/>
          <w:marBottom w:val="100"/>
          <w:divBdr>
            <w:top w:val="none" w:sz="0" w:space="0" w:color="auto"/>
            <w:left w:val="none" w:sz="0" w:space="0" w:color="auto"/>
            <w:bottom w:val="none" w:sz="0" w:space="0" w:color="auto"/>
            <w:right w:val="none" w:sz="0" w:space="0" w:color="auto"/>
          </w:divBdr>
          <w:divsChild>
            <w:div w:id="2006351358">
              <w:marLeft w:val="0"/>
              <w:marRight w:val="0"/>
              <w:marTop w:val="0"/>
              <w:marBottom w:val="0"/>
              <w:divBdr>
                <w:top w:val="none" w:sz="0" w:space="0" w:color="auto"/>
                <w:left w:val="none" w:sz="0" w:space="0" w:color="auto"/>
                <w:bottom w:val="none" w:sz="0" w:space="0" w:color="auto"/>
                <w:right w:val="none" w:sz="0" w:space="0" w:color="auto"/>
              </w:divBdr>
            </w:div>
            <w:div w:id="446582175">
              <w:marLeft w:val="0"/>
              <w:marRight w:val="0"/>
              <w:marTop w:val="0"/>
              <w:marBottom w:val="0"/>
              <w:divBdr>
                <w:top w:val="none" w:sz="0" w:space="0" w:color="auto"/>
                <w:left w:val="none" w:sz="0" w:space="0" w:color="auto"/>
                <w:bottom w:val="none" w:sz="0" w:space="0" w:color="auto"/>
                <w:right w:val="none" w:sz="0" w:space="0" w:color="auto"/>
              </w:divBdr>
            </w:div>
            <w:div w:id="1852378050">
              <w:marLeft w:val="0"/>
              <w:marRight w:val="0"/>
              <w:marTop w:val="0"/>
              <w:marBottom w:val="0"/>
              <w:divBdr>
                <w:top w:val="none" w:sz="0" w:space="0" w:color="auto"/>
                <w:left w:val="none" w:sz="0" w:space="0" w:color="auto"/>
                <w:bottom w:val="none" w:sz="0" w:space="0" w:color="auto"/>
                <w:right w:val="none" w:sz="0" w:space="0" w:color="auto"/>
              </w:divBdr>
            </w:div>
            <w:div w:id="564952480">
              <w:marLeft w:val="0"/>
              <w:marRight w:val="0"/>
              <w:marTop w:val="0"/>
              <w:marBottom w:val="0"/>
              <w:divBdr>
                <w:top w:val="none" w:sz="0" w:space="0" w:color="auto"/>
                <w:left w:val="none" w:sz="0" w:space="0" w:color="auto"/>
                <w:bottom w:val="none" w:sz="0" w:space="0" w:color="auto"/>
                <w:right w:val="none" w:sz="0" w:space="0" w:color="auto"/>
              </w:divBdr>
            </w:div>
            <w:div w:id="294413871">
              <w:marLeft w:val="0"/>
              <w:marRight w:val="0"/>
              <w:marTop w:val="0"/>
              <w:marBottom w:val="0"/>
              <w:divBdr>
                <w:top w:val="none" w:sz="0" w:space="0" w:color="auto"/>
                <w:left w:val="none" w:sz="0" w:space="0" w:color="auto"/>
                <w:bottom w:val="none" w:sz="0" w:space="0" w:color="auto"/>
                <w:right w:val="none" w:sz="0" w:space="0" w:color="auto"/>
              </w:divBdr>
            </w:div>
          </w:divsChild>
        </w:div>
        <w:div w:id="1254511960">
          <w:marLeft w:val="60"/>
          <w:marRight w:val="60"/>
          <w:marTop w:val="100"/>
          <w:marBottom w:val="100"/>
          <w:divBdr>
            <w:top w:val="none" w:sz="0" w:space="0" w:color="auto"/>
            <w:left w:val="none" w:sz="0" w:space="0" w:color="auto"/>
            <w:bottom w:val="none" w:sz="0" w:space="0" w:color="auto"/>
            <w:right w:val="none" w:sz="0" w:space="0" w:color="auto"/>
          </w:divBdr>
        </w:div>
        <w:div w:id="1129665229">
          <w:marLeft w:val="60"/>
          <w:marRight w:val="60"/>
          <w:marTop w:val="100"/>
          <w:marBottom w:val="100"/>
          <w:divBdr>
            <w:top w:val="none" w:sz="0" w:space="0" w:color="auto"/>
            <w:left w:val="none" w:sz="0" w:space="0" w:color="auto"/>
            <w:bottom w:val="none" w:sz="0" w:space="0" w:color="auto"/>
            <w:right w:val="none" w:sz="0" w:space="0" w:color="auto"/>
          </w:divBdr>
        </w:div>
        <w:div w:id="742407445">
          <w:marLeft w:val="60"/>
          <w:marRight w:val="60"/>
          <w:marTop w:val="100"/>
          <w:marBottom w:val="100"/>
          <w:divBdr>
            <w:top w:val="none" w:sz="0" w:space="0" w:color="auto"/>
            <w:left w:val="none" w:sz="0" w:space="0" w:color="auto"/>
            <w:bottom w:val="none" w:sz="0" w:space="0" w:color="auto"/>
            <w:right w:val="none" w:sz="0" w:space="0" w:color="auto"/>
          </w:divBdr>
        </w:div>
        <w:div w:id="1657421264">
          <w:marLeft w:val="60"/>
          <w:marRight w:val="60"/>
          <w:marTop w:val="100"/>
          <w:marBottom w:val="100"/>
          <w:divBdr>
            <w:top w:val="none" w:sz="0" w:space="0" w:color="auto"/>
            <w:left w:val="none" w:sz="0" w:space="0" w:color="auto"/>
            <w:bottom w:val="none" w:sz="0" w:space="0" w:color="auto"/>
            <w:right w:val="none" w:sz="0" w:space="0" w:color="auto"/>
          </w:divBdr>
        </w:div>
        <w:div w:id="1783836677">
          <w:marLeft w:val="60"/>
          <w:marRight w:val="60"/>
          <w:marTop w:val="100"/>
          <w:marBottom w:val="100"/>
          <w:divBdr>
            <w:top w:val="none" w:sz="0" w:space="0" w:color="auto"/>
            <w:left w:val="none" w:sz="0" w:space="0" w:color="auto"/>
            <w:bottom w:val="none" w:sz="0" w:space="0" w:color="auto"/>
            <w:right w:val="none" w:sz="0" w:space="0" w:color="auto"/>
          </w:divBdr>
        </w:div>
        <w:div w:id="51079033">
          <w:marLeft w:val="60"/>
          <w:marRight w:val="60"/>
          <w:marTop w:val="100"/>
          <w:marBottom w:val="100"/>
          <w:divBdr>
            <w:top w:val="none" w:sz="0" w:space="0" w:color="auto"/>
            <w:left w:val="none" w:sz="0" w:space="0" w:color="auto"/>
            <w:bottom w:val="none" w:sz="0" w:space="0" w:color="auto"/>
            <w:right w:val="none" w:sz="0" w:space="0" w:color="auto"/>
          </w:divBdr>
          <w:divsChild>
            <w:div w:id="882181577">
              <w:marLeft w:val="0"/>
              <w:marRight w:val="0"/>
              <w:marTop w:val="0"/>
              <w:marBottom w:val="0"/>
              <w:divBdr>
                <w:top w:val="none" w:sz="0" w:space="0" w:color="auto"/>
                <w:left w:val="none" w:sz="0" w:space="0" w:color="auto"/>
                <w:bottom w:val="none" w:sz="0" w:space="0" w:color="auto"/>
                <w:right w:val="none" w:sz="0" w:space="0" w:color="auto"/>
              </w:divBdr>
            </w:div>
            <w:div w:id="1859738970">
              <w:marLeft w:val="0"/>
              <w:marRight w:val="0"/>
              <w:marTop w:val="0"/>
              <w:marBottom w:val="0"/>
              <w:divBdr>
                <w:top w:val="none" w:sz="0" w:space="0" w:color="auto"/>
                <w:left w:val="none" w:sz="0" w:space="0" w:color="auto"/>
                <w:bottom w:val="none" w:sz="0" w:space="0" w:color="auto"/>
                <w:right w:val="none" w:sz="0" w:space="0" w:color="auto"/>
              </w:divBdr>
            </w:div>
            <w:div w:id="2001813001">
              <w:marLeft w:val="0"/>
              <w:marRight w:val="0"/>
              <w:marTop w:val="0"/>
              <w:marBottom w:val="0"/>
              <w:divBdr>
                <w:top w:val="none" w:sz="0" w:space="0" w:color="auto"/>
                <w:left w:val="none" w:sz="0" w:space="0" w:color="auto"/>
                <w:bottom w:val="none" w:sz="0" w:space="0" w:color="auto"/>
                <w:right w:val="none" w:sz="0" w:space="0" w:color="auto"/>
              </w:divBdr>
            </w:div>
          </w:divsChild>
        </w:div>
        <w:div w:id="1167552870">
          <w:marLeft w:val="60"/>
          <w:marRight w:val="60"/>
          <w:marTop w:val="100"/>
          <w:marBottom w:val="100"/>
          <w:divBdr>
            <w:top w:val="none" w:sz="0" w:space="0" w:color="auto"/>
            <w:left w:val="none" w:sz="0" w:space="0" w:color="auto"/>
            <w:bottom w:val="none" w:sz="0" w:space="0" w:color="auto"/>
            <w:right w:val="none" w:sz="0" w:space="0" w:color="auto"/>
          </w:divBdr>
        </w:div>
        <w:div w:id="296035466">
          <w:marLeft w:val="60"/>
          <w:marRight w:val="60"/>
          <w:marTop w:val="100"/>
          <w:marBottom w:val="100"/>
          <w:divBdr>
            <w:top w:val="none" w:sz="0" w:space="0" w:color="auto"/>
            <w:left w:val="none" w:sz="0" w:space="0" w:color="auto"/>
            <w:bottom w:val="none" w:sz="0" w:space="0" w:color="auto"/>
            <w:right w:val="none" w:sz="0" w:space="0" w:color="auto"/>
          </w:divBdr>
        </w:div>
        <w:div w:id="1655449641">
          <w:marLeft w:val="60"/>
          <w:marRight w:val="60"/>
          <w:marTop w:val="100"/>
          <w:marBottom w:val="100"/>
          <w:divBdr>
            <w:top w:val="none" w:sz="0" w:space="0" w:color="auto"/>
            <w:left w:val="none" w:sz="0" w:space="0" w:color="auto"/>
            <w:bottom w:val="none" w:sz="0" w:space="0" w:color="auto"/>
            <w:right w:val="none" w:sz="0" w:space="0" w:color="auto"/>
          </w:divBdr>
        </w:div>
        <w:div w:id="1018309292">
          <w:marLeft w:val="60"/>
          <w:marRight w:val="60"/>
          <w:marTop w:val="100"/>
          <w:marBottom w:val="100"/>
          <w:divBdr>
            <w:top w:val="none" w:sz="0" w:space="0" w:color="auto"/>
            <w:left w:val="none" w:sz="0" w:space="0" w:color="auto"/>
            <w:bottom w:val="none" w:sz="0" w:space="0" w:color="auto"/>
            <w:right w:val="none" w:sz="0" w:space="0" w:color="auto"/>
          </w:divBdr>
        </w:div>
        <w:div w:id="803078506">
          <w:marLeft w:val="60"/>
          <w:marRight w:val="60"/>
          <w:marTop w:val="100"/>
          <w:marBottom w:val="100"/>
          <w:divBdr>
            <w:top w:val="none" w:sz="0" w:space="0" w:color="auto"/>
            <w:left w:val="none" w:sz="0" w:space="0" w:color="auto"/>
            <w:bottom w:val="none" w:sz="0" w:space="0" w:color="auto"/>
            <w:right w:val="none" w:sz="0" w:space="0" w:color="auto"/>
          </w:divBdr>
        </w:div>
        <w:div w:id="1414626305">
          <w:marLeft w:val="60"/>
          <w:marRight w:val="60"/>
          <w:marTop w:val="100"/>
          <w:marBottom w:val="100"/>
          <w:divBdr>
            <w:top w:val="none" w:sz="0" w:space="0" w:color="auto"/>
            <w:left w:val="none" w:sz="0" w:space="0" w:color="auto"/>
            <w:bottom w:val="none" w:sz="0" w:space="0" w:color="auto"/>
            <w:right w:val="none" w:sz="0" w:space="0" w:color="auto"/>
          </w:divBdr>
          <w:divsChild>
            <w:div w:id="1267424541">
              <w:marLeft w:val="0"/>
              <w:marRight w:val="0"/>
              <w:marTop w:val="0"/>
              <w:marBottom w:val="0"/>
              <w:divBdr>
                <w:top w:val="none" w:sz="0" w:space="0" w:color="auto"/>
                <w:left w:val="none" w:sz="0" w:space="0" w:color="auto"/>
                <w:bottom w:val="none" w:sz="0" w:space="0" w:color="auto"/>
                <w:right w:val="none" w:sz="0" w:space="0" w:color="auto"/>
              </w:divBdr>
            </w:div>
          </w:divsChild>
        </w:div>
        <w:div w:id="1686862774">
          <w:marLeft w:val="60"/>
          <w:marRight w:val="60"/>
          <w:marTop w:val="100"/>
          <w:marBottom w:val="100"/>
          <w:divBdr>
            <w:top w:val="none" w:sz="0" w:space="0" w:color="auto"/>
            <w:left w:val="none" w:sz="0" w:space="0" w:color="auto"/>
            <w:bottom w:val="none" w:sz="0" w:space="0" w:color="auto"/>
            <w:right w:val="none" w:sz="0" w:space="0" w:color="auto"/>
          </w:divBdr>
        </w:div>
        <w:div w:id="411515210">
          <w:marLeft w:val="60"/>
          <w:marRight w:val="60"/>
          <w:marTop w:val="100"/>
          <w:marBottom w:val="100"/>
          <w:divBdr>
            <w:top w:val="none" w:sz="0" w:space="0" w:color="auto"/>
            <w:left w:val="none" w:sz="0" w:space="0" w:color="auto"/>
            <w:bottom w:val="none" w:sz="0" w:space="0" w:color="auto"/>
            <w:right w:val="none" w:sz="0" w:space="0" w:color="auto"/>
          </w:divBdr>
        </w:div>
        <w:div w:id="1671836604">
          <w:marLeft w:val="60"/>
          <w:marRight w:val="60"/>
          <w:marTop w:val="100"/>
          <w:marBottom w:val="100"/>
          <w:divBdr>
            <w:top w:val="none" w:sz="0" w:space="0" w:color="auto"/>
            <w:left w:val="none" w:sz="0" w:space="0" w:color="auto"/>
            <w:bottom w:val="none" w:sz="0" w:space="0" w:color="auto"/>
            <w:right w:val="none" w:sz="0" w:space="0" w:color="auto"/>
          </w:divBdr>
        </w:div>
        <w:div w:id="1223365207">
          <w:marLeft w:val="60"/>
          <w:marRight w:val="60"/>
          <w:marTop w:val="100"/>
          <w:marBottom w:val="100"/>
          <w:divBdr>
            <w:top w:val="none" w:sz="0" w:space="0" w:color="auto"/>
            <w:left w:val="none" w:sz="0" w:space="0" w:color="auto"/>
            <w:bottom w:val="none" w:sz="0" w:space="0" w:color="auto"/>
            <w:right w:val="none" w:sz="0" w:space="0" w:color="auto"/>
          </w:divBdr>
        </w:div>
        <w:div w:id="811869374">
          <w:marLeft w:val="60"/>
          <w:marRight w:val="60"/>
          <w:marTop w:val="100"/>
          <w:marBottom w:val="100"/>
          <w:divBdr>
            <w:top w:val="none" w:sz="0" w:space="0" w:color="auto"/>
            <w:left w:val="none" w:sz="0" w:space="0" w:color="auto"/>
            <w:bottom w:val="none" w:sz="0" w:space="0" w:color="auto"/>
            <w:right w:val="none" w:sz="0" w:space="0" w:color="auto"/>
          </w:divBdr>
        </w:div>
        <w:div w:id="1534229325">
          <w:marLeft w:val="60"/>
          <w:marRight w:val="60"/>
          <w:marTop w:val="100"/>
          <w:marBottom w:val="100"/>
          <w:divBdr>
            <w:top w:val="none" w:sz="0" w:space="0" w:color="auto"/>
            <w:left w:val="none" w:sz="0" w:space="0" w:color="auto"/>
            <w:bottom w:val="none" w:sz="0" w:space="0" w:color="auto"/>
            <w:right w:val="none" w:sz="0" w:space="0" w:color="auto"/>
          </w:divBdr>
          <w:divsChild>
            <w:div w:id="720515415">
              <w:marLeft w:val="0"/>
              <w:marRight w:val="0"/>
              <w:marTop w:val="0"/>
              <w:marBottom w:val="0"/>
              <w:divBdr>
                <w:top w:val="none" w:sz="0" w:space="0" w:color="auto"/>
                <w:left w:val="none" w:sz="0" w:space="0" w:color="auto"/>
                <w:bottom w:val="none" w:sz="0" w:space="0" w:color="auto"/>
                <w:right w:val="none" w:sz="0" w:space="0" w:color="auto"/>
              </w:divBdr>
            </w:div>
            <w:div w:id="1999839385">
              <w:marLeft w:val="0"/>
              <w:marRight w:val="0"/>
              <w:marTop w:val="0"/>
              <w:marBottom w:val="0"/>
              <w:divBdr>
                <w:top w:val="none" w:sz="0" w:space="0" w:color="auto"/>
                <w:left w:val="none" w:sz="0" w:space="0" w:color="auto"/>
                <w:bottom w:val="none" w:sz="0" w:space="0" w:color="auto"/>
                <w:right w:val="none" w:sz="0" w:space="0" w:color="auto"/>
              </w:divBdr>
            </w:div>
            <w:div w:id="256983149">
              <w:marLeft w:val="0"/>
              <w:marRight w:val="0"/>
              <w:marTop w:val="0"/>
              <w:marBottom w:val="0"/>
              <w:divBdr>
                <w:top w:val="none" w:sz="0" w:space="0" w:color="auto"/>
                <w:left w:val="none" w:sz="0" w:space="0" w:color="auto"/>
                <w:bottom w:val="none" w:sz="0" w:space="0" w:color="auto"/>
                <w:right w:val="none" w:sz="0" w:space="0" w:color="auto"/>
              </w:divBdr>
            </w:div>
            <w:div w:id="1051618494">
              <w:marLeft w:val="0"/>
              <w:marRight w:val="0"/>
              <w:marTop w:val="0"/>
              <w:marBottom w:val="0"/>
              <w:divBdr>
                <w:top w:val="none" w:sz="0" w:space="0" w:color="auto"/>
                <w:left w:val="none" w:sz="0" w:space="0" w:color="auto"/>
                <w:bottom w:val="none" w:sz="0" w:space="0" w:color="auto"/>
                <w:right w:val="none" w:sz="0" w:space="0" w:color="auto"/>
              </w:divBdr>
            </w:div>
          </w:divsChild>
        </w:div>
        <w:div w:id="1601839584">
          <w:marLeft w:val="60"/>
          <w:marRight w:val="60"/>
          <w:marTop w:val="100"/>
          <w:marBottom w:val="100"/>
          <w:divBdr>
            <w:top w:val="none" w:sz="0" w:space="0" w:color="auto"/>
            <w:left w:val="none" w:sz="0" w:space="0" w:color="auto"/>
            <w:bottom w:val="none" w:sz="0" w:space="0" w:color="auto"/>
            <w:right w:val="none" w:sz="0" w:space="0" w:color="auto"/>
          </w:divBdr>
        </w:div>
        <w:div w:id="818812850">
          <w:marLeft w:val="60"/>
          <w:marRight w:val="60"/>
          <w:marTop w:val="100"/>
          <w:marBottom w:val="100"/>
          <w:divBdr>
            <w:top w:val="none" w:sz="0" w:space="0" w:color="auto"/>
            <w:left w:val="none" w:sz="0" w:space="0" w:color="auto"/>
            <w:bottom w:val="none" w:sz="0" w:space="0" w:color="auto"/>
            <w:right w:val="none" w:sz="0" w:space="0" w:color="auto"/>
          </w:divBdr>
        </w:div>
        <w:div w:id="435490250">
          <w:marLeft w:val="60"/>
          <w:marRight w:val="60"/>
          <w:marTop w:val="100"/>
          <w:marBottom w:val="100"/>
          <w:divBdr>
            <w:top w:val="none" w:sz="0" w:space="0" w:color="auto"/>
            <w:left w:val="none" w:sz="0" w:space="0" w:color="auto"/>
            <w:bottom w:val="none" w:sz="0" w:space="0" w:color="auto"/>
            <w:right w:val="none" w:sz="0" w:space="0" w:color="auto"/>
          </w:divBdr>
        </w:div>
        <w:div w:id="379549482">
          <w:marLeft w:val="60"/>
          <w:marRight w:val="60"/>
          <w:marTop w:val="100"/>
          <w:marBottom w:val="100"/>
          <w:divBdr>
            <w:top w:val="none" w:sz="0" w:space="0" w:color="auto"/>
            <w:left w:val="none" w:sz="0" w:space="0" w:color="auto"/>
            <w:bottom w:val="none" w:sz="0" w:space="0" w:color="auto"/>
            <w:right w:val="none" w:sz="0" w:space="0" w:color="auto"/>
          </w:divBdr>
        </w:div>
        <w:div w:id="551580309">
          <w:marLeft w:val="60"/>
          <w:marRight w:val="60"/>
          <w:marTop w:val="100"/>
          <w:marBottom w:val="100"/>
          <w:divBdr>
            <w:top w:val="none" w:sz="0" w:space="0" w:color="auto"/>
            <w:left w:val="none" w:sz="0" w:space="0" w:color="auto"/>
            <w:bottom w:val="none" w:sz="0" w:space="0" w:color="auto"/>
            <w:right w:val="none" w:sz="0" w:space="0" w:color="auto"/>
          </w:divBdr>
        </w:div>
        <w:div w:id="1732844038">
          <w:marLeft w:val="60"/>
          <w:marRight w:val="60"/>
          <w:marTop w:val="100"/>
          <w:marBottom w:val="100"/>
          <w:divBdr>
            <w:top w:val="none" w:sz="0" w:space="0" w:color="auto"/>
            <w:left w:val="none" w:sz="0" w:space="0" w:color="auto"/>
            <w:bottom w:val="none" w:sz="0" w:space="0" w:color="auto"/>
            <w:right w:val="none" w:sz="0" w:space="0" w:color="auto"/>
          </w:divBdr>
          <w:divsChild>
            <w:div w:id="1725641523">
              <w:marLeft w:val="0"/>
              <w:marRight w:val="0"/>
              <w:marTop w:val="0"/>
              <w:marBottom w:val="0"/>
              <w:divBdr>
                <w:top w:val="none" w:sz="0" w:space="0" w:color="auto"/>
                <w:left w:val="none" w:sz="0" w:space="0" w:color="auto"/>
                <w:bottom w:val="none" w:sz="0" w:space="0" w:color="auto"/>
                <w:right w:val="none" w:sz="0" w:space="0" w:color="auto"/>
              </w:divBdr>
            </w:div>
            <w:div w:id="1173060683">
              <w:marLeft w:val="0"/>
              <w:marRight w:val="0"/>
              <w:marTop w:val="0"/>
              <w:marBottom w:val="0"/>
              <w:divBdr>
                <w:top w:val="none" w:sz="0" w:space="0" w:color="auto"/>
                <w:left w:val="none" w:sz="0" w:space="0" w:color="auto"/>
                <w:bottom w:val="none" w:sz="0" w:space="0" w:color="auto"/>
                <w:right w:val="none" w:sz="0" w:space="0" w:color="auto"/>
              </w:divBdr>
            </w:div>
            <w:div w:id="1883512511">
              <w:marLeft w:val="0"/>
              <w:marRight w:val="0"/>
              <w:marTop w:val="0"/>
              <w:marBottom w:val="0"/>
              <w:divBdr>
                <w:top w:val="none" w:sz="0" w:space="0" w:color="auto"/>
                <w:left w:val="none" w:sz="0" w:space="0" w:color="auto"/>
                <w:bottom w:val="none" w:sz="0" w:space="0" w:color="auto"/>
                <w:right w:val="none" w:sz="0" w:space="0" w:color="auto"/>
              </w:divBdr>
            </w:div>
            <w:div w:id="199175731">
              <w:marLeft w:val="0"/>
              <w:marRight w:val="0"/>
              <w:marTop w:val="0"/>
              <w:marBottom w:val="0"/>
              <w:divBdr>
                <w:top w:val="none" w:sz="0" w:space="0" w:color="auto"/>
                <w:left w:val="none" w:sz="0" w:space="0" w:color="auto"/>
                <w:bottom w:val="none" w:sz="0" w:space="0" w:color="auto"/>
                <w:right w:val="none" w:sz="0" w:space="0" w:color="auto"/>
              </w:divBdr>
            </w:div>
          </w:divsChild>
        </w:div>
        <w:div w:id="1730298079">
          <w:marLeft w:val="60"/>
          <w:marRight w:val="60"/>
          <w:marTop w:val="100"/>
          <w:marBottom w:val="100"/>
          <w:divBdr>
            <w:top w:val="none" w:sz="0" w:space="0" w:color="auto"/>
            <w:left w:val="none" w:sz="0" w:space="0" w:color="auto"/>
            <w:bottom w:val="none" w:sz="0" w:space="0" w:color="auto"/>
            <w:right w:val="none" w:sz="0" w:space="0" w:color="auto"/>
          </w:divBdr>
        </w:div>
        <w:div w:id="1477604696">
          <w:marLeft w:val="60"/>
          <w:marRight w:val="60"/>
          <w:marTop w:val="100"/>
          <w:marBottom w:val="100"/>
          <w:divBdr>
            <w:top w:val="none" w:sz="0" w:space="0" w:color="auto"/>
            <w:left w:val="none" w:sz="0" w:space="0" w:color="auto"/>
            <w:bottom w:val="none" w:sz="0" w:space="0" w:color="auto"/>
            <w:right w:val="none" w:sz="0" w:space="0" w:color="auto"/>
          </w:divBdr>
        </w:div>
        <w:div w:id="1517305313">
          <w:marLeft w:val="60"/>
          <w:marRight w:val="60"/>
          <w:marTop w:val="100"/>
          <w:marBottom w:val="100"/>
          <w:divBdr>
            <w:top w:val="none" w:sz="0" w:space="0" w:color="auto"/>
            <w:left w:val="none" w:sz="0" w:space="0" w:color="auto"/>
            <w:bottom w:val="none" w:sz="0" w:space="0" w:color="auto"/>
            <w:right w:val="none" w:sz="0" w:space="0" w:color="auto"/>
          </w:divBdr>
        </w:div>
        <w:div w:id="1857032840">
          <w:marLeft w:val="60"/>
          <w:marRight w:val="60"/>
          <w:marTop w:val="100"/>
          <w:marBottom w:val="100"/>
          <w:divBdr>
            <w:top w:val="none" w:sz="0" w:space="0" w:color="auto"/>
            <w:left w:val="none" w:sz="0" w:space="0" w:color="auto"/>
            <w:bottom w:val="none" w:sz="0" w:space="0" w:color="auto"/>
            <w:right w:val="none" w:sz="0" w:space="0" w:color="auto"/>
          </w:divBdr>
        </w:div>
        <w:div w:id="2073655805">
          <w:marLeft w:val="60"/>
          <w:marRight w:val="60"/>
          <w:marTop w:val="100"/>
          <w:marBottom w:val="100"/>
          <w:divBdr>
            <w:top w:val="none" w:sz="0" w:space="0" w:color="auto"/>
            <w:left w:val="none" w:sz="0" w:space="0" w:color="auto"/>
            <w:bottom w:val="none" w:sz="0" w:space="0" w:color="auto"/>
            <w:right w:val="none" w:sz="0" w:space="0" w:color="auto"/>
          </w:divBdr>
        </w:div>
        <w:div w:id="870529355">
          <w:marLeft w:val="60"/>
          <w:marRight w:val="60"/>
          <w:marTop w:val="100"/>
          <w:marBottom w:val="100"/>
          <w:divBdr>
            <w:top w:val="none" w:sz="0" w:space="0" w:color="auto"/>
            <w:left w:val="none" w:sz="0" w:space="0" w:color="auto"/>
            <w:bottom w:val="none" w:sz="0" w:space="0" w:color="auto"/>
            <w:right w:val="none" w:sz="0" w:space="0" w:color="auto"/>
          </w:divBdr>
          <w:divsChild>
            <w:div w:id="2139031951">
              <w:marLeft w:val="0"/>
              <w:marRight w:val="0"/>
              <w:marTop w:val="0"/>
              <w:marBottom w:val="0"/>
              <w:divBdr>
                <w:top w:val="none" w:sz="0" w:space="0" w:color="auto"/>
                <w:left w:val="none" w:sz="0" w:space="0" w:color="auto"/>
                <w:bottom w:val="none" w:sz="0" w:space="0" w:color="auto"/>
                <w:right w:val="none" w:sz="0" w:space="0" w:color="auto"/>
              </w:divBdr>
            </w:div>
            <w:div w:id="1209953676">
              <w:marLeft w:val="0"/>
              <w:marRight w:val="0"/>
              <w:marTop w:val="0"/>
              <w:marBottom w:val="0"/>
              <w:divBdr>
                <w:top w:val="none" w:sz="0" w:space="0" w:color="auto"/>
                <w:left w:val="none" w:sz="0" w:space="0" w:color="auto"/>
                <w:bottom w:val="none" w:sz="0" w:space="0" w:color="auto"/>
                <w:right w:val="none" w:sz="0" w:space="0" w:color="auto"/>
              </w:divBdr>
            </w:div>
            <w:div w:id="787234373">
              <w:marLeft w:val="0"/>
              <w:marRight w:val="0"/>
              <w:marTop w:val="0"/>
              <w:marBottom w:val="0"/>
              <w:divBdr>
                <w:top w:val="none" w:sz="0" w:space="0" w:color="auto"/>
                <w:left w:val="none" w:sz="0" w:space="0" w:color="auto"/>
                <w:bottom w:val="none" w:sz="0" w:space="0" w:color="auto"/>
                <w:right w:val="none" w:sz="0" w:space="0" w:color="auto"/>
              </w:divBdr>
            </w:div>
            <w:div w:id="1686051256">
              <w:marLeft w:val="0"/>
              <w:marRight w:val="0"/>
              <w:marTop w:val="0"/>
              <w:marBottom w:val="0"/>
              <w:divBdr>
                <w:top w:val="none" w:sz="0" w:space="0" w:color="auto"/>
                <w:left w:val="none" w:sz="0" w:space="0" w:color="auto"/>
                <w:bottom w:val="none" w:sz="0" w:space="0" w:color="auto"/>
                <w:right w:val="none" w:sz="0" w:space="0" w:color="auto"/>
              </w:divBdr>
            </w:div>
          </w:divsChild>
        </w:div>
        <w:div w:id="8870165">
          <w:marLeft w:val="60"/>
          <w:marRight w:val="60"/>
          <w:marTop w:val="100"/>
          <w:marBottom w:val="100"/>
          <w:divBdr>
            <w:top w:val="none" w:sz="0" w:space="0" w:color="auto"/>
            <w:left w:val="none" w:sz="0" w:space="0" w:color="auto"/>
            <w:bottom w:val="none" w:sz="0" w:space="0" w:color="auto"/>
            <w:right w:val="none" w:sz="0" w:space="0" w:color="auto"/>
          </w:divBdr>
        </w:div>
        <w:div w:id="448741263">
          <w:marLeft w:val="60"/>
          <w:marRight w:val="60"/>
          <w:marTop w:val="100"/>
          <w:marBottom w:val="100"/>
          <w:divBdr>
            <w:top w:val="none" w:sz="0" w:space="0" w:color="auto"/>
            <w:left w:val="none" w:sz="0" w:space="0" w:color="auto"/>
            <w:bottom w:val="none" w:sz="0" w:space="0" w:color="auto"/>
            <w:right w:val="none" w:sz="0" w:space="0" w:color="auto"/>
          </w:divBdr>
        </w:div>
        <w:div w:id="2009093090">
          <w:marLeft w:val="60"/>
          <w:marRight w:val="60"/>
          <w:marTop w:val="100"/>
          <w:marBottom w:val="100"/>
          <w:divBdr>
            <w:top w:val="none" w:sz="0" w:space="0" w:color="auto"/>
            <w:left w:val="none" w:sz="0" w:space="0" w:color="auto"/>
            <w:bottom w:val="none" w:sz="0" w:space="0" w:color="auto"/>
            <w:right w:val="none" w:sz="0" w:space="0" w:color="auto"/>
          </w:divBdr>
        </w:div>
        <w:div w:id="890648726">
          <w:marLeft w:val="60"/>
          <w:marRight w:val="60"/>
          <w:marTop w:val="100"/>
          <w:marBottom w:val="100"/>
          <w:divBdr>
            <w:top w:val="none" w:sz="0" w:space="0" w:color="auto"/>
            <w:left w:val="none" w:sz="0" w:space="0" w:color="auto"/>
            <w:bottom w:val="none" w:sz="0" w:space="0" w:color="auto"/>
            <w:right w:val="none" w:sz="0" w:space="0" w:color="auto"/>
          </w:divBdr>
        </w:div>
        <w:div w:id="2004890258">
          <w:marLeft w:val="60"/>
          <w:marRight w:val="60"/>
          <w:marTop w:val="100"/>
          <w:marBottom w:val="100"/>
          <w:divBdr>
            <w:top w:val="none" w:sz="0" w:space="0" w:color="auto"/>
            <w:left w:val="none" w:sz="0" w:space="0" w:color="auto"/>
            <w:bottom w:val="none" w:sz="0" w:space="0" w:color="auto"/>
            <w:right w:val="none" w:sz="0" w:space="0" w:color="auto"/>
          </w:divBdr>
        </w:div>
        <w:div w:id="1235626483">
          <w:marLeft w:val="60"/>
          <w:marRight w:val="60"/>
          <w:marTop w:val="100"/>
          <w:marBottom w:val="100"/>
          <w:divBdr>
            <w:top w:val="none" w:sz="0" w:space="0" w:color="auto"/>
            <w:left w:val="none" w:sz="0" w:space="0" w:color="auto"/>
            <w:bottom w:val="none" w:sz="0" w:space="0" w:color="auto"/>
            <w:right w:val="none" w:sz="0" w:space="0" w:color="auto"/>
          </w:divBdr>
          <w:divsChild>
            <w:div w:id="465509558">
              <w:marLeft w:val="0"/>
              <w:marRight w:val="0"/>
              <w:marTop w:val="0"/>
              <w:marBottom w:val="0"/>
              <w:divBdr>
                <w:top w:val="none" w:sz="0" w:space="0" w:color="auto"/>
                <w:left w:val="none" w:sz="0" w:space="0" w:color="auto"/>
                <w:bottom w:val="none" w:sz="0" w:space="0" w:color="auto"/>
                <w:right w:val="none" w:sz="0" w:space="0" w:color="auto"/>
              </w:divBdr>
            </w:div>
            <w:div w:id="15886251">
              <w:marLeft w:val="0"/>
              <w:marRight w:val="0"/>
              <w:marTop w:val="0"/>
              <w:marBottom w:val="0"/>
              <w:divBdr>
                <w:top w:val="none" w:sz="0" w:space="0" w:color="auto"/>
                <w:left w:val="none" w:sz="0" w:space="0" w:color="auto"/>
                <w:bottom w:val="none" w:sz="0" w:space="0" w:color="auto"/>
                <w:right w:val="none" w:sz="0" w:space="0" w:color="auto"/>
              </w:divBdr>
            </w:div>
            <w:div w:id="711613813">
              <w:marLeft w:val="0"/>
              <w:marRight w:val="0"/>
              <w:marTop w:val="0"/>
              <w:marBottom w:val="0"/>
              <w:divBdr>
                <w:top w:val="none" w:sz="0" w:space="0" w:color="auto"/>
                <w:left w:val="none" w:sz="0" w:space="0" w:color="auto"/>
                <w:bottom w:val="none" w:sz="0" w:space="0" w:color="auto"/>
                <w:right w:val="none" w:sz="0" w:space="0" w:color="auto"/>
              </w:divBdr>
            </w:div>
            <w:div w:id="1744988980">
              <w:marLeft w:val="0"/>
              <w:marRight w:val="0"/>
              <w:marTop w:val="0"/>
              <w:marBottom w:val="0"/>
              <w:divBdr>
                <w:top w:val="none" w:sz="0" w:space="0" w:color="auto"/>
                <w:left w:val="none" w:sz="0" w:space="0" w:color="auto"/>
                <w:bottom w:val="none" w:sz="0" w:space="0" w:color="auto"/>
                <w:right w:val="none" w:sz="0" w:space="0" w:color="auto"/>
              </w:divBdr>
            </w:div>
          </w:divsChild>
        </w:div>
        <w:div w:id="1650093595">
          <w:marLeft w:val="60"/>
          <w:marRight w:val="60"/>
          <w:marTop w:val="100"/>
          <w:marBottom w:val="100"/>
          <w:divBdr>
            <w:top w:val="none" w:sz="0" w:space="0" w:color="auto"/>
            <w:left w:val="none" w:sz="0" w:space="0" w:color="auto"/>
            <w:bottom w:val="none" w:sz="0" w:space="0" w:color="auto"/>
            <w:right w:val="none" w:sz="0" w:space="0" w:color="auto"/>
          </w:divBdr>
        </w:div>
        <w:div w:id="487206461">
          <w:marLeft w:val="60"/>
          <w:marRight w:val="60"/>
          <w:marTop w:val="100"/>
          <w:marBottom w:val="100"/>
          <w:divBdr>
            <w:top w:val="none" w:sz="0" w:space="0" w:color="auto"/>
            <w:left w:val="none" w:sz="0" w:space="0" w:color="auto"/>
            <w:bottom w:val="none" w:sz="0" w:space="0" w:color="auto"/>
            <w:right w:val="none" w:sz="0" w:space="0" w:color="auto"/>
          </w:divBdr>
        </w:div>
        <w:div w:id="2041854518">
          <w:marLeft w:val="60"/>
          <w:marRight w:val="60"/>
          <w:marTop w:val="100"/>
          <w:marBottom w:val="100"/>
          <w:divBdr>
            <w:top w:val="none" w:sz="0" w:space="0" w:color="auto"/>
            <w:left w:val="none" w:sz="0" w:space="0" w:color="auto"/>
            <w:bottom w:val="none" w:sz="0" w:space="0" w:color="auto"/>
            <w:right w:val="none" w:sz="0" w:space="0" w:color="auto"/>
          </w:divBdr>
        </w:div>
        <w:div w:id="926160720">
          <w:marLeft w:val="60"/>
          <w:marRight w:val="60"/>
          <w:marTop w:val="100"/>
          <w:marBottom w:val="100"/>
          <w:divBdr>
            <w:top w:val="none" w:sz="0" w:space="0" w:color="auto"/>
            <w:left w:val="none" w:sz="0" w:space="0" w:color="auto"/>
            <w:bottom w:val="none" w:sz="0" w:space="0" w:color="auto"/>
            <w:right w:val="none" w:sz="0" w:space="0" w:color="auto"/>
          </w:divBdr>
        </w:div>
        <w:div w:id="1559627070">
          <w:marLeft w:val="60"/>
          <w:marRight w:val="60"/>
          <w:marTop w:val="100"/>
          <w:marBottom w:val="100"/>
          <w:divBdr>
            <w:top w:val="none" w:sz="0" w:space="0" w:color="auto"/>
            <w:left w:val="none" w:sz="0" w:space="0" w:color="auto"/>
            <w:bottom w:val="none" w:sz="0" w:space="0" w:color="auto"/>
            <w:right w:val="none" w:sz="0" w:space="0" w:color="auto"/>
          </w:divBdr>
        </w:div>
        <w:div w:id="1363938476">
          <w:marLeft w:val="60"/>
          <w:marRight w:val="60"/>
          <w:marTop w:val="100"/>
          <w:marBottom w:val="100"/>
          <w:divBdr>
            <w:top w:val="none" w:sz="0" w:space="0" w:color="auto"/>
            <w:left w:val="none" w:sz="0" w:space="0" w:color="auto"/>
            <w:bottom w:val="none" w:sz="0" w:space="0" w:color="auto"/>
            <w:right w:val="none" w:sz="0" w:space="0" w:color="auto"/>
          </w:divBdr>
          <w:divsChild>
            <w:div w:id="758254091">
              <w:marLeft w:val="0"/>
              <w:marRight w:val="0"/>
              <w:marTop w:val="0"/>
              <w:marBottom w:val="0"/>
              <w:divBdr>
                <w:top w:val="none" w:sz="0" w:space="0" w:color="auto"/>
                <w:left w:val="none" w:sz="0" w:space="0" w:color="auto"/>
                <w:bottom w:val="none" w:sz="0" w:space="0" w:color="auto"/>
                <w:right w:val="none" w:sz="0" w:space="0" w:color="auto"/>
              </w:divBdr>
            </w:div>
            <w:div w:id="1600943793">
              <w:marLeft w:val="0"/>
              <w:marRight w:val="0"/>
              <w:marTop w:val="0"/>
              <w:marBottom w:val="0"/>
              <w:divBdr>
                <w:top w:val="none" w:sz="0" w:space="0" w:color="auto"/>
                <w:left w:val="none" w:sz="0" w:space="0" w:color="auto"/>
                <w:bottom w:val="none" w:sz="0" w:space="0" w:color="auto"/>
                <w:right w:val="none" w:sz="0" w:space="0" w:color="auto"/>
              </w:divBdr>
            </w:div>
            <w:div w:id="293876067">
              <w:marLeft w:val="0"/>
              <w:marRight w:val="0"/>
              <w:marTop w:val="0"/>
              <w:marBottom w:val="0"/>
              <w:divBdr>
                <w:top w:val="none" w:sz="0" w:space="0" w:color="auto"/>
                <w:left w:val="none" w:sz="0" w:space="0" w:color="auto"/>
                <w:bottom w:val="none" w:sz="0" w:space="0" w:color="auto"/>
                <w:right w:val="none" w:sz="0" w:space="0" w:color="auto"/>
              </w:divBdr>
            </w:div>
            <w:div w:id="1029523560">
              <w:marLeft w:val="0"/>
              <w:marRight w:val="0"/>
              <w:marTop w:val="0"/>
              <w:marBottom w:val="0"/>
              <w:divBdr>
                <w:top w:val="none" w:sz="0" w:space="0" w:color="auto"/>
                <w:left w:val="none" w:sz="0" w:space="0" w:color="auto"/>
                <w:bottom w:val="none" w:sz="0" w:space="0" w:color="auto"/>
                <w:right w:val="none" w:sz="0" w:space="0" w:color="auto"/>
              </w:divBdr>
            </w:div>
          </w:divsChild>
        </w:div>
        <w:div w:id="516039010">
          <w:marLeft w:val="60"/>
          <w:marRight w:val="60"/>
          <w:marTop w:val="100"/>
          <w:marBottom w:val="100"/>
          <w:divBdr>
            <w:top w:val="none" w:sz="0" w:space="0" w:color="auto"/>
            <w:left w:val="none" w:sz="0" w:space="0" w:color="auto"/>
            <w:bottom w:val="none" w:sz="0" w:space="0" w:color="auto"/>
            <w:right w:val="none" w:sz="0" w:space="0" w:color="auto"/>
          </w:divBdr>
        </w:div>
        <w:div w:id="868492252">
          <w:marLeft w:val="60"/>
          <w:marRight w:val="60"/>
          <w:marTop w:val="100"/>
          <w:marBottom w:val="100"/>
          <w:divBdr>
            <w:top w:val="none" w:sz="0" w:space="0" w:color="auto"/>
            <w:left w:val="none" w:sz="0" w:space="0" w:color="auto"/>
            <w:bottom w:val="none" w:sz="0" w:space="0" w:color="auto"/>
            <w:right w:val="none" w:sz="0" w:space="0" w:color="auto"/>
          </w:divBdr>
        </w:div>
        <w:div w:id="1384595983">
          <w:marLeft w:val="60"/>
          <w:marRight w:val="60"/>
          <w:marTop w:val="100"/>
          <w:marBottom w:val="100"/>
          <w:divBdr>
            <w:top w:val="none" w:sz="0" w:space="0" w:color="auto"/>
            <w:left w:val="none" w:sz="0" w:space="0" w:color="auto"/>
            <w:bottom w:val="none" w:sz="0" w:space="0" w:color="auto"/>
            <w:right w:val="none" w:sz="0" w:space="0" w:color="auto"/>
          </w:divBdr>
        </w:div>
        <w:div w:id="1436943344">
          <w:marLeft w:val="60"/>
          <w:marRight w:val="60"/>
          <w:marTop w:val="100"/>
          <w:marBottom w:val="100"/>
          <w:divBdr>
            <w:top w:val="none" w:sz="0" w:space="0" w:color="auto"/>
            <w:left w:val="none" w:sz="0" w:space="0" w:color="auto"/>
            <w:bottom w:val="none" w:sz="0" w:space="0" w:color="auto"/>
            <w:right w:val="none" w:sz="0" w:space="0" w:color="auto"/>
          </w:divBdr>
        </w:div>
        <w:div w:id="701130029">
          <w:marLeft w:val="60"/>
          <w:marRight w:val="60"/>
          <w:marTop w:val="100"/>
          <w:marBottom w:val="100"/>
          <w:divBdr>
            <w:top w:val="none" w:sz="0" w:space="0" w:color="auto"/>
            <w:left w:val="none" w:sz="0" w:space="0" w:color="auto"/>
            <w:bottom w:val="none" w:sz="0" w:space="0" w:color="auto"/>
            <w:right w:val="none" w:sz="0" w:space="0" w:color="auto"/>
          </w:divBdr>
        </w:div>
        <w:div w:id="306131428">
          <w:marLeft w:val="60"/>
          <w:marRight w:val="60"/>
          <w:marTop w:val="100"/>
          <w:marBottom w:val="100"/>
          <w:divBdr>
            <w:top w:val="none" w:sz="0" w:space="0" w:color="auto"/>
            <w:left w:val="none" w:sz="0" w:space="0" w:color="auto"/>
            <w:bottom w:val="none" w:sz="0" w:space="0" w:color="auto"/>
            <w:right w:val="none" w:sz="0" w:space="0" w:color="auto"/>
          </w:divBdr>
          <w:divsChild>
            <w:div w:id="299574945">
              <w:marLeft w:val="0"/>
              <w:marRight w:val="0"/>
              <w:marTop w:val="0"/>
              <w:marBottom w:val="0"/>
              <w:divBdr>
                <w:top w:val="none" w:sz="0" w:space="0" w:color="auto"/>
                <w:left w:val="none" w:sz="0" w:space="0" w:color="auto"/>
                <w:bottom w:val="none" w:sz="0" w:space="0" w:color="auto"/>
                <w:right w:val="none" w:sz="0" w:space="0" w:color="auto"/>
              </w:divBdr>
            </w:div>
          </w:divsChild>
        </w:div>
        <w:div w:id="308169487">
          <w:marLeft w:val="60"/>
          <w:marRight w:val="60"/>
          <w:marTop w:val="100"/>
          <w:marBottom w:val="100"/>
          <w:divBdr>
            <w:top w:val="none" w:sz="0" w:space="0" w:color="auto"/>
            <w:left w:val="none" w:sz="0" w:space="0" w:color="auto"/>
            <w:bottom w:val="none" w:sz="0" w:space="0" w:color="auto"/>
            <w:right w:val="none" w:sz="0" w:space="0" w:color="auto"/>
          </w:divBdr>
        </w:div>
        <w:div w:id="189534039">
          <w:marLeft w:val="60"/>
          <w:marRight w:val="60"/>
          <w:marTop w:val="100"/>
          <w:marBottom w:val="100"/>
          <w:divBdr>
            <w:top w:val="none" w:sz="0" w:space="0" w:color="auto"/>
            <w:left w:val="none" w:sz="0" w:space="0" w:color="auto"/>
            <w:bottom w:val="none" w:sz="0" w:space="0" w:color="auto"/>
            <w:right w:val="none" w:sz="0" w:space="0" w:color="auto"/>
          </w:divBdr>
        </w:div>
        <w:div w:id="339890890">
          <w:marLeft w:val="60"/>
          <w:marRight w:val="60"/>
          <w:marTop w:val="100"/>
          <w:marBottom w:val="100"/>
          <w:divBdr>
            <w:top w:val="none" w:sz="0" w:space="0" w:color="auto"/>
            <w:left w:val="none" w:sz="0" w:space="0" w:color="auto"/>
            <w:bottom w:val="none" w:sz="0" w:space="0" w:color="auto"/>
            <w:right w:val="none" w:sz="0" w:space="0" w:color="auto"/>
          </w:divBdr>
        </w:div>
        <w:div w:id="1126704315">
          <w:marLeft w:val="60"/>
          <w:marRight w:val="60"/>
          <w:marTop w:val="100"/>
          <w:marBottom w:val="100"/>
          <w:divBdr>
            <w:top w:val="none" w:sz="0" w:space="0" w:color="auto"/>
            <w:left w:val="none" w:sz="0" w:space="0" w:color="auto"/>
            <w:bottom w:val="none" w:sz="0" w:space="0" w:color="auto"/>
            <w:right w:val="none" w:sz="0" w:space="0" w:color="auto"/>
          </w:divBdr>
        </w:div>
        <w:div w:id="449592337">
          <w:marLeft w:val="60"/>
          <w:marRight w:val="60"/>
          <w:marTop w:val="100"/>
          <w:marBottom w:val="100"/>
          <w:divBdr>
            <w:top w:val="none" w:sz="0" w:space="0" w:color="auto"/>
            <w:left w:val="none" w:sz="0" w:space="0" w:color="auto"/>
            <w:bottom w:val="none" w:sz="0" w:space="0" w:color="auto"/>
            <w:right w:val="none" w:sz="0" w:space="0" w:color="auto"/>
          </w:divBdr>
        </w:div>
        <w:div w:id="1936555422">
          <w:marLeft w:val="60"/>
          <w:marRight w:val="60"/>
          <w:marTop w:val="100"/>
          <w:marBottom w:val="100"/>
          <w:divBdr>
            <w:top w:val="none" w:sz="0" w:space="0" w:color="auto"/>
            <w:left w:val="none" w:sz="0" w:space="0" w:color="auto"/>
            <w:bottom w:val="none" w:sz="0" w:space="0" w:color="auto"/>
            <w:right w:val="none" w:sz="0" w:space="0" w:color="auto"/>
          </w:divBdr>
          <w:divsChild>
            <w:div w:id="1939554808">
              <w:marLeft w:val="0"/>
              <w:marRight w:val="0"/>
              <w:marTop w:val="0"/>
              <w:marBottom w:val="0"/>
              <w:divBdr>
                <w:top w:val="none" w:sz="0" w:space="0" w:color="auto"/>
                <w:left w:val="none" w:sz="0" w:space="0" w:color="auto"/>
                <w:bottom w:val="none" w:sz="0" w:space="0" w:color="auto"/>
                <w:right w:val="none" w:sz="0" w:space="0" w:color="auto"/>
              </w:divBdr>
            </w:div>
            <w:div w:id="1565605631">
              <w:marLeft w:val="0"/>
              <w:marRight w:val="0"/>
              <w:marTop w:val="0"/>
              <w:marBottom w:val="0"/>
              <w:divBdr>
                <w:top w:val="none" w:sz="0" w:space="0" w:color="auto"/>
                <w:left w:val="none" w:sz="0" w:space="0" w:color="auto"/>
                <w:bottom w:val="none" w:sz="0" w:space="0" w:color="auto"/>
                <w:right w:val="none" w:sz="0" w:space="0" w:color="auto"/>
              </w:divBdr>
            </w:div>
            <w:div w:id="1757625945">
              <w:marLeft w:val="0"/>
              <w:marRight w:val="0"/>
              <w:marTop w:val="0"/>
              <w:marBottom w:val="0"/>
              <w:divBdr>
                <w:top w:val="none" w:sz="0" w:space="0" w:color="auto"/>
                <w:left w:val="none" w:sz="0" w:space="0" w:color="auto"/>
                <w:bottom w:val="none" w:sz="0" w:space="0" w:color="auto"/>
                <w:right w:val="none" w:sz="0" w:space="0" w:color="auto"/>
              </w:divBdr>
            </w:div>
            <w:div w:id="1672827677">
              <w:marLeft w:val="0"/>
              <w:marRight w:val="0"/>
              <w:marTop w:val="0"/>
              <w:marBottom w:val="0"/>
              <w:divBdr>
                <w:top w:val="none" w:sz="0" w:space="0" w:color="auto"/>
                <w:left w:val="none" w:sz="0" w:space="0" w:color="auto"/>
                <w:bottom w:val="none" w:sz="0" w:space="0" w:color="auto"/>
                <w:right w:val="none" w:sz="0" w:space="0" w:color="auto"/>
              </w:divBdr>
            </w:div>
            <w:div w:id="737358711">
              <w:marLeft w:val="0"/>
              <w:marRight w:val="0"/>
              <w:marTop w:val="0"/>
              <w:marBottom w:val="0"/>
              <w:divBdr>
                <w:top w:val="none" w:sz="0" w:space="0" w:color="auto"/>
                <w:left w:val="none" w:sz="0" w:space="0" w:color="auto"/>
                <w:bottom w:val="none" w:sz="0" w:space="0" w:color="auto"/>
                <w:right w:val="none" w:sz="0" w:space="0" w:color="auto"/>
              </w:divBdr>
            </w:div>
            <w:div w:id="2086560921">
              <w:marLeft w:val="0"/>
              <w:marRight w:val="0"/>
              <w:marTop w:val="0"/>
              <w:marBottom w:val="0"/>
              <w:divBdr>
                <w:top w:val="none" w:sz="0" w:space="0" w:color="auto"/>
                <w:left w:val="none" w:sz="0" w:space="0" w:color="auto"/>
                <w:bottom w:val="none" w:sz="0" w:space="0" w:color="auto"/>
                <w:right w:val="none" w:sz="0" w:space="0" w:color="auto"/>
              </w:divBdr>
            </w:div>
          </w:divsChild>
        </w:div>
        <w:div w:id="1332952581">
          <w:marLeft w:val="60"/>
          <w:marRight w:val="60"/>
          <w:marTop w:val="100"/>
          <w:marBottom w:val="100"/>
          <w:divBdr>
            <w:top w:val="none" w:sz="0" w:space="0" w:color="auto"/>
            <w:left w:val="none" w:sz="0" w:space="0" w:color="auto"/>
            <w:bottom w:val="none" w:sz="0" w:space="0" w:color="auto"/>
            <w:right w:val="none" w:sz="0" w:space="0" w:color="auto"/>
          </w:divBdr>
        </w:div>
        <w:div w:id="1381242903">
          <w:marLeft w:val="60"/>
          <w:marRight w:val="60"/>
          <w:marTop w:val="100"/>
          <w:marBottom w:val="100"/>
          <w:divBdr>
            <w:top w:val="none" w:sz="0" w:space="0" w:color="auto"/>
            <w:left w:val="none" w:sz="0" w:space="0" w:color="auto"/>
            <w:bottom w:val="none" w:sz="0" w:space="0" w:color="auto"/>
            <w:right w:val="none" w:sz="0" w:space="0" w:color="auto"/>
          </w:divBdr>
        </w:div>
        <w:div w:id="912861137">
          <w:marLeft w:val="60"/>
          <w:marRight w:val="60"/>
          <w:marTop w:val="100"/>
          <w:marBottom w:val="100"/>
          <w:divBdr>
            <w:top w:val="none" w:sz="0" w:space="0" w:color="auto"/>
            <w:left w:val="none" w:sz="0" w:space="0" w:color="auto"/>
            <w:bottom w:val="none" w:sz="0" w:space="0" w:color="auto"/>
            <w:right w:val="none" w:sz="0" w:space="0" w:color="auto"/>
          </w:divBdr>
        </w:div>
        <w:div w:id="599413904">
          <w:marLeft w:val="60"/>
          <w:marRight w:val="60"/>
          <w:marTop w:val="100"/>
          <w:marBottom w:val="100"/>
          <w:divBdr>
            <w:top w:val="none" w:sz="0" w:space="0" w:color="auto"/>
            <w:left w:val="none" w:sz="0" w:space="0" w:color="auto"/>
            <w:bottom w:val="none" w:sz="0" w:space="0" w:color="auto"/>
            <w:right w:val="none" w:sz="0" w:space="0" w:color="auto"/>
          </w:divBdr>
        </w:div>
        <w:div w:id="779297319">
          <w:marLeft w:val="60"/>
          <w:marRight w:val="60"/>
          <w:marTop w:val="100"/>
          <w:marBottom w:val="100"/>
          <w:divBdr>
            <w:top w:val="none" w:sz="0" w:space="0" w:color="auto"/>
            <w:left w:val="none" w:sz="0" w:space="0" w:color="auto"/>
            <w:bottom w:val="none" w:sz="0" w:space="0" w:color="auto"/>
            <w:right w:val="none" w:sz="0" w:space="0" w:color="auto"/>
          </w:divBdr>
        </w:div>
        <w:div w:id="1306004482">
          <w:marLeft w:val="60"/>
          <w:marRight w:val="60"/>
          <w:marTop w:val="100"/>
          <w:marBottom w:val="100"/>
          <w:divBdr>
            <w:top w:val="none" w:sz="0" w:space="0" w:color="auto"/>
            <w:left w:val="none" w:sz="0" w:space="0" w:color="auto"/>
            <w:bottom w:val="none" w:sz="0" w:space="0" w:color="auto"/>
            <w:right w:val="none" w:sz="0" w:space="0" w:color="auto"/>
          </w:divBdr>
          <w:divsChild>
            <w:div w:id="864712917">
              <w:marLeft w:val="0"/>
              <w:marRight w:val="0"/>
              <w:marTop w:val="0"/>
              <w:marBottom w:val="0"/>
              <w:divBdr>
                <w:top w:val="none" w:sz="0" w:space="0" w:color="auto"/>
                <w:left w:val="none" w:sz="0" w:space="0" w:color="auto"/>
                <w:bottom w:val="none" w:sz="0" w:space="0" w:color="auto"/>
                <w:right w:val="none" w:sz="0" w:space="0" w:color="auto"/>
              </w:divBdr>
            </w:div>
            <w:div w:id="898056683">
              <w:marLeft w:val="0"/>
              <w:marRight w:val="0"/>
              <w:marTop w:val="0"/>
              <w:marBottom w:val="0"/>
              <w:divBdr>
                <w:top w:val="none" w:sz="0" w:space="0" w:color="auto"/>
                <w:left w:val="none" w:sz="0" w:space="0" w:color="auto"/>
                <w:bottom w:val="none" w:sz="0" w:space="0" w:color="auto"/>
                <w:right w:val="none" w:sz="0" w:space="0" w:color="auto"/>
              </w:divBdr>
            </w:div>
            <w:div w:id="1708986116">
              <w:marLeft w:val="0"/>
              <w:marRight w:val="0"/>
              <w:marTop w:val="0"/>
              <w:marBottom w:val="0"/>
              <w:divBdr>
                <w:top w:val="none" w:sz="0" w:space="0" w:color="auto"/>
                <w:left w:val="none" w:sz="0" w:space="0" w:color="auto"/>
                <w:bottom w:val="none" w:sz="0" w:space="0" w:color="auto"/>
                <w:right w:val="none" w:sz="0" w:space="0" w:color="auto"/>
              </w:divBdr>
            </w:div>
            <w:div w:id="725882075">
              <w:marLeft w:val="0"/>
              <w:marRight w:val="0"/>
              <w:marTop w:val="0"/>
              <w:marBottom w:val="0"/>
              <w:divBdr>
                <w:top w:val="none" w:sz="0" w:space="0" w:color="auto"/>
                <w:left w:val="none" w:sz="0" w:space="0" w:color="auto"/>
                <w:bottom w:val="none" w:sz="0" w:space="0" w:color="auto"/>
                <w:right w:val="none" w:sz="0" w:space="0" w:color="auto"/>
              </w:divBdr>
            </w:div>
            <w:div w:id="789930798">
              <w:marLeft w:val="0"/>
              <w:marRight w:val="0"/>
              <w:marTop w:val="0"/>
              <w:marBottom w:val="0"/>
              <w:divBdr>
                <w:top w:val="none" w:sz="0" w:space="0" w:color="auto"/>
                <w:left w:val="none" w:sz="0" w:space="0" w:color="auto"/>
                <w:bottom w:val="none" w:sz="0" w:space="0" w:color="auto"/>
                <w:right w:val="none" w:sz="0" w:space="0" w:color="auto"/>
              </w:divBdr>
            </w:div>
            <w:div w:id="1931114629">
              <w:marLeft w:val="0"/>
              <w:marRight w:val="0"/>
              <w:marTop w:val="0"/>
              <w:marBottom w:val="0"/>
              <w:divBdr>
                <w:top w:val="none" w:sz="0" w:space="0" w:color="auto"/>
                <w:left w:val="none" w:sz="0" w:space="0" w:color="auto"/>
                <w:bottom w:val="none" w:sz="0" w:space="0" w:color="auto"/>
                <w:right w:val="none" w:sz="0" w:space="0" w:color="auto"/>
              </w:divBdr>
            </w:div>
            <w:div w:id="907223768">
              <w:marLeft w:val="0"/>
              <w:marRight w:val="0"/>
              <w:marTop w:val="0"/>
              <w:marBottom w:val="0"/>
              <w:divBdr>
                <w:top w:val="none" w:sz="0" w:space="0" w:color="auto"/>
                <w:left w:val="none" w:sz="0" w:space="0" w:color="auto"/>
                <w:bottom w:val="none" w:sz="0" w:space="0" w:color="auto"/>
                <w:right w:val="none" w:sz="0" w:space="0" w:color="auto"/>
              </w:divBdr>
            </w:div>
          </w:divsChild>
        </w:div>
        <w:div w:id="1112825283">
          <w:marLeft w:val="60"/>
          <w:marRight w:val="60"/>
          <w:marTop w:val="100"/>
          <w:marBottom w:val="100"/>
          <w:divBdr>
            <w:top w:val="none" w:sz="0" w:space="0" w:color="auto"/>
            <w:left w:val="none" w:sz="0" w:space="0" w:color="auto"/>
            <w:bottom w:val="none" w:sz="0" w:space="0" w:color="auto"/>
            <w:right w:val="none" w:sz="0" w:space="0" w:color="auto"/>
          </w:divBdr>
        </w:div>
        <w:div w:id="532157741">
          <w:marLeft w:val="60"/>
          <w:marRight w:val="60"/>
          <w:marTop w:val="100"/>
          <w:marBottom w:val="100"/>
          <w:divBdr>
            <w:top w:val="none" w:sz="0" w:space="0" w:color="auto"/>
            <w:left w:val="none" w:sz="0" w:space="0" w:color="auto"/>
            <w:bottom w:val="none" w:sz="0" w:space="0" w:color="auto"/>
            <w:right w:val="none" w:sz="0" w:space="0" w:color="auto"/>
          </w:divBdr>
        </w:div>
        <w:div w:id="1721980866">
          <w:marLeft w:val="60"/>
          <w:marRight w:val="60"/>
          <w:marTop w:val="100"/>
          <w:marBottom w:val="100"/>
          <w:divBdr>
            <w:top w:val="none" w:sz="0" w:space="0" w:color="auto"/>
            <w:left w:val="none" w:sz="0" w:space="0" w:color="auto"/>
            <w:bottom w:val="none" w:sz="0" w:space="0" w:color="auto"/>
            <w:right w:val="none" w:sz="0" w:space="0" w:color="auto"/>
          </w:divBdr>
        </w:div>
        <w:div w:id="1443066188">
          <w:marLeft w:val="60"/>
          <w:marRight w:val="60"/>
          <w:marTop w:val="100"/>
          <w:marBottom w:val="100"/>
          <w:divBdr>
            <w:top w:val="none" w:sz="0" w:space="0" w:color="auto"/>
            <w:left w:val="none" w:sz="0" w:space="0" w:color="auto"/>
            <w:bottom w:val="none" w:sz="0" w:space="0" w:color="auto"/>
            <w:right w:val="none" w:sz="0" w:space="0" w:color="auto"/>
          </w:divBdr>
        </w:div>
        <w:div w:id="472528604">
          <w:marLeft w:val="60"/>
          <w:marRight w:val="60"/>
          <w:marTop w:val="100"/>
          <w:marBottom w:val="100"/>
          <w:divBdr>
            <w:top w:val="none" w:sz="0" w:space="0" w:color="auto"/>
            <w:left w:val="none" w:sz="0" w:space="0" w:color="auto"/>
            <w:bottom w:val="none" w:sz="0" w:space="0" w:color="auto"/>
            <w:right w:val="none" w:sz="0" w:space="0" w:color="auto"/>
          </w:divBdr>
        </w:div>
        <w:div w:id="830100707">
          <w:marLeft w:val="60"/>
          <w:marRight w:val="60"/>
          <w:marTop w:val="100"/>
          <w:marBottom w:val="100"/>
          <w:divBdr>
            <w:top w:val="none" w:sz="0" w:space="0" w:color="auto"/>
            <w:left w:val="none" w:sz="0" w:space="0" w:color="auto"/>
            <w:bottom w:val="none" w:sz="0" w:space="0" w:color="auto"/>
            <w:right w:val="none" w:sz="0" w:space="0" w:color="auto"/>
          </w:divBdr>
        </w:div>
        <w:div w:id="821047193">
          <w:marLeft w:val="60"/>
          <w:marRight w:val="60"/>
          <w:marTop w:val="100"/>
          <w:marBottom w:val="100"/>
          <w:divBdr>
            <w:top w:val="none" w:sz="0" w:space="0" w:color="auto"/>
            <w:left w:val="none" w:sz="0" w:space="0" w:color="auto"/>
            <w:bottom w:val="none" w:sz="0" w:space="0" w:color="auto"/>
            <w:right w:val="none" w:sz="0" w:space="0" w:color="auto"/>
          </w:divBdr>
          <w:divsChild>
            <w:div w:id="880047165">
              <w:marLeft w:val="0"/>
              <w:marRight w:val="0"/>
              <w:marTop w:val="0"/>
              <w:marBottom w:val="0"/>
              <w:divBdr>
                <w:top w:val="none" w:sz="0" w:space="0" w:color="auto"/>
                <w:left w:val="none" w:sz="0" w:space="0" w:color="auto"/>
                <w:bottom w:val="none" w:sz="0" w:space="0" w:color="auto"/>
                <w:right w:val="none" w:sz="0" w:space="0" w:color="auto"/>
              </w:divBdr>
            </w:div>
            <w:div w:id="2124688208">
              <w:marLeft w:val="0"/>
              <w:marRight w:val="0"/>
              <w:marTop w:val="0"/>
              <w:marBottom w:val="0"/>
              <w:divBdr>
                <w:top w:val="none" w:sz="0" w:space="0" w:color="auto"/>
                <w:left w:val="none" w:sz="0" w:space="0" w:color="auto"/>
                <w:bottom w:val="none" w:sz="0" w:space="0" w:color="auto"/>
                <w:right w:val="none" w:sz="0" w:space="0" w:color="auto"/>
              </w:divBdr>
            </w:div>
          </w:divsChild>
        </w:div>
        <w:div w:id="702167119">
          <w:marLeft w:val="60"/>
          <w:marRight w:val="60"/>
          <w:marTop w:val="100"/>
          <w:marBottom w:val="100"/>
          <w:divBdr>
            <w:top w:val="none" w:sz="0" w:space="0" w:color="auto"/>
            <w:left w:val="none" w:sz="0" w:space="0" w:color="auto"/>
            <w:bottom w:val="none" w:sz="0" w:space="0" w:color="auto"/>
            <w:right w:val="none" w:sz="0" w:space="0" w:color="auto"/>
          </w:divBdr>
        </w:div>
        <w:div w:id="1335258824">
          <w:marLeft w:val="60"/>
          <w:marRight w:val="60"/>
          <w:marTop w:val="100"/>
          <w:marBottom w:val="100"/>
          <w:divBdr>
            <w:top w:val="none" w:sz="0" w:space="0" w:color="auto"/>
            <w:left w:val="none" w:sz="0" w:space="0" w:color="auto"/>
            <w:bottom w:val="none" w:sz="0" w:space="0" w:color="auto"/>
            <w:right w:val="none" w:sz="0" w:space="0" w:color="auto"/>
          </w:divBdr>
        </w:div>
        <w:div w:id="649018412">
          <w:marLeft w:val="60"/>
          <w:marRight w:val="60"/>
          <w:marTop w:val="100"/>
          <w:marBottom w:val="100"/>
          <w:divBdr>
            <w:top w:val="none" w:sz="0" w:space="0" w:color="auto"/>
            <w:left w:val="none" w:sz="0" w:space="0" w:color="auto"/>
            <w:bottom w:val="none" w:sz="0" w:space="0" w:color="auto"/>
            <w:right w:val="none" w:sz="0" w:space="0" w:color="auto"/>
          </w:divBdr>
        </w:div>
        <w:div w:id="164326694">
          <w:marLeft w:val="60"/>
          <w:marRight w:val="60"/>
          <w:marTop w:val="100"/>
          <w:marBottom w:val="100"/>
          <w:divBdr>
            <w:top w:val="none" w:sz="0" w:space="0" w:color="auto"/>
            <w:left w:val="none" w:sz="0" w:space="0" w:color="auto"/>
            <w:bottom w:val="none" w:sz="0" w:space="0" w:color="auto"/>
            <w:right w:val="none" w:sz="0" w:space="0" w:color="auto"/>
          </w:divBdr>
        </w:div>
        <w:div w:id="1770736181">
          <w:marLeft w:val="60"/>
          <w:marRight w:val="60"/>
          <w:marTop w:val="100"/>
          <w:marBottom w:val="100"/>
          <w:divBdr>
            <w:top w:val="none" w:sz="0" w:space="0" w:color="auto"/>
            <w:left w:val="none" w:sz="0" w:space="0" w:color="auto"/>
            <w:bottom w:val="none" w:sz="0" w:space="0" w:color="auto"/>
            <w:right w:val="none" w:sz="0" w:space="0" w:color="auto"/>
          </w:divBdr>
        </w:div>
        <w:div w:id="784159229">
          <w:marLeft w:val="60"/>
          <w:marRight w:val="60"/>
          <w:marTop w:val="100"/>
          <w:marBottom w:val="100"/>
          <w:divBdr>
            <w:top w:val="none" w:sz="0" w:space="0" w:color="auto"/>
            <w:left w:val="none" w:sz="0" w:space="0" w:color="auto"/>
            <w:bottom w:val="none" w:sz="0" w:space="0" w:color="auto"/>
            <w:right w:val="none" w:sz="0" w:space="0" w:color="auto"/>
          </w:divBdr>
          <w:divsChild>
            <w:div w:id="1840658726">
              <w:marLeft w:val="0"/>
              <w:marRight w:val="0"/>
              <w:marTop w:val="0"/>
              <w:marBottom w:val="0"/>
              <w:divBdr>
                <w:top w:val="none" w:sz="0" w:space="0" w:color="auto"/>
                <w:left w:val="none" w:sz="0" w:space="0" w:color="auto"/>
                <w:bottom w:val="none" w:sz="0" w:space="0" w:color="auto"/>
                <w:right w:val="none" w:sz="0" w:space="0" w:color="auto"/>
              </w:divBdr>
            </w:div>
            <w:div w:id="2021275471">
              <w:marLeft w:val="0"/>
              <w:marRight w:val="0"/>
              <w:marTop w:val="0"/>
              <w:marBottom w:val="0"/>
              <w:divBdr>
                <w:top w:val="none" w:sz="0" w:space="0" w:color="auto"/>
                <w:left w:val="none" w:sz="0" w:space="0" w:color="auto"/>
                <w:bottom w:val="none" w:sz="0" w:space="0" w:color="auto"/>
                <w:right w:val="none" w:sz="0" w:space="0" w:color="auto"/>
              </w:divBdr>
            </w:div>
            <w:div w:id="2005278153">
              <w:marLeft w:val="0"/>
              <w:marRight w:val="0"/>
              <w:marTop w:val="0"/>
              <w:marBottom w:val="0"/>
              <w:divBdr>
                <w:top w:val="none" w:sz="0" w:space="0" w:color="auto"/>
                <w:left w:val="none" w:sz="0" w:space="0" w:color="auto"/>
                <w:bottom w:val="none" w:sz="0" w:space="0" w:color="auto"/>
                <w:right w:val="none" w:sz="0" w:space="0" w:color="auto"/>
              </w:divBdr>
            </w:div>
            <w:div w:id="1138575289">
              <w:marLeft w:val="0"/>
              <w:marRight w:val="0"/>
              <w:marTop w:val="0"/>
              <w:marBottom w:val="0"/>
              <w:divBdr>
                <w:top w:val="none" w:sz="0" w:space="0" w:color="auto"/>
                <w:left w:val="none" w:sz="0" w:space="0" w:color="auto"/>
                <w:bottom w:val="none" w:sz="0" w:space="0" w:color="auto"/>
                <w:right w:val="none" w:sz="0" w:space="0" w:color="auto"/>
              </w:divBdr>
            </w:div>
            <w:div w:id="681392782">
              <w:marLeft w:val="0"/>
              <w:marRight w:val="0"/>
              <w:marTop w:val="0"/>
              <w:marBottom w:val="0"/>
              <w:divBdr>
                <w:top w:val="none" w:sz="0" w:space="0" w:color="auto"/>
                <w:left w:val="none" w:sz="0" w:space="0" w:color="auto"/>
                <w:bottom w:val="none" w:sz="0" w:space="0" w:color="auto"/>
                <w:right w:val="none" w:sz="0" w:space="0" w:color="auto"/>
              </w:divBdr>
            </w:div>
            <w:div w:id="43061816">
              <w:marLeft w:val="0"/>
              <w:marRight w:val="0"/>
              <w:marTop w:val="0"/>
              <w:marBottom w:val="0"/>
              <w:divBdr>
                <w:top w:val="none" w:sz="0" w:space="0" w:color="auto"/>
                <w:left w:val="none" w:sz="0" w:space="0" w:color="auto"/>
                <w:bottom w:val="none" w:sz="0" w:space="0" w:color="auto"/>
                <w:right w:val="none" w:sz="0" w:space="0" w:color="auto"/>
              </w:divBdr>
            </w:div>
            <w:div w:id="2048529734">
              <w:marLeft w:val="0"/>
              <w:marRight w:val="0"/>
              <w:marTop w:val="0"/>
              <w:marBottom w:val="0"/>
              <w:divBdr>
                <w:top w:val="none" w:sz="0" w:space="0" w:color="auto"/>
                <w:left w:val="none" w:sz="0" w:space="0" w:color="auto"/>
                <w:bottom w:val="none" w:sz="0" w:space="0" w:color="auto"/>
                <w:right w:val="none" w:sz="0" w:space="0" w:color="auto"/>
              </w:divBdr>
            </w:div>
          </w:divsChild>
        </w:div>
        <w:div w:id="97726517">
          <w:marLeft w:val="60"/>
          <w:marRight w:val="60"/>
          <w:marTop w:val="100"/>
          <w:marBottom w:val="100"/>
          <w:divBdr>
            <w:top w:val="none" w:sz="0" w:space="0" w:color="auto"/>
            <w:left w:val="none" w:sz="0" w:space="0" w:color="auto"/>
            <w:bottom w:val="none" w:sz="0" w:space="0" w:color="auto"/>
            <w:right w:val="none" w:sz="0" w:space="0" w:color="auto"/>
          </w:divBdr>
        </w:div>
        <w:div w:id="1756854597">
          <w:marLeft w:val="60"/>
          <w:marRight w:val="60"/>
          <w:marTop w:val="100"/>
          <w:marBottom w:val="100"/>
          <w:divBdr>
            <w:top w:val="none" w:sz="0" w:space="0" w:color="auto"/>
            <w:left w:val="none" w:sz="0" w:space="0" w:color="auto"/>
            <w:bottom w:val="none" w:sz="0" w:space="0" w:color="auto"/>
            <w:right w:val="none" w:sz="0" w:space="0" w:color="auto"/>
          </w:divBdr>
        </w:div>
        <w:div w:id="2117023371">
          <w:marLeft w:val="60"/>
          <w:marRight w:val="60"/>
          <w:marTop w:val="100"/>
          <w:marBottom w:val="100"/>
          <w:divBdr>
            <w:top w:val="none" w:sz="0" w:space="0" w:color="auto"/>
            <w:left w:val="none" w:sz="0" w:space="0" w:color="auto"/>
            <w:bottom w:val="none" w:sz="0" w:space="0" w:color="auto"/>
            <w:right w:val="none" w:sz="0" w:space="0" w:color="auto"/>
          </w:divBdr>
        </w:div>
        <w:div w:id="235407016">
          <w:marLeft w:val="60"/>
          <w:marRight w:val="60"/>
          <w:marTop w:val="100"/>
          <w:marBottom w:val="100"/>
          <w:divBdr>
            <w:top w:val="none" w:sz="0" w:space="0" w:color="auto"/>
            <w:left w:val="none" w:sz="0" w:space="0" w:color="auto"/>
            <w:bottom w:val="none" w:sz="0" w:space="0" w:color="auto"/>
            <w:right w:val="none" w:sz="0" w:space="0" w:color="auto"/>
          </w:divBdr>
        </w:div>
        <w:div w:id="1838378854">
          <w:marLeft w:val="60"/>
          <w:marRight w:val="60"/>
          <w:marTop w:val="100"/>
          <w:marBottom w:val="100"/>
          <w:divBdr>
            <w:top w:val="none" w:sz="0" w:space="0" w:color="auto"/>
            <w:left w:val="none" w:sz="0" w:space="0" w:color="auto"/>
            <w:bottom w:val="none" w:sz="0" w:space="0" w:color="auto"/>
            <w:right w:val="none" w:sz="0" w:space="0" w:color="auto"/>
          </w:divBdr>
        </w:div>
        <w:div w:id="1049914584">
          <w:marLeft w:val="60"/>
          <w:marRight w:val="60"/>
          <w:marTop w:val="100"/>
          <w:marBottom w:val="100"/>
          <w:divBdr>
            <w:top w:val="none" w:sz="0" w:space="0" w:color="auto"/>
            <w:left w:val="none" w:sz="0" w:space="0" w:color="auto"/>
            <w:bottom w:val="none" w:sz="0" w:space="0" w:color="auto"/>
            <w:right w:val="none" w:sz="0" w:space="0" w:color="auto"/>
          </w:divBdr>
          <w:divsChild>
            <w:div w:id="920404676">
              <w:marLeft w:val="0"/>
              <w:marRight w:val="0"/>
              <w:marTop w:val="0"/>
              <w:marBottom w:val="0"/>
              <w:divBdr>
                <w:top w:val="none" w:sz="0" w:space="0" w:color="auto"/>
                <w:left w:val="none" w:sz="0" w:space="0" w:color="auto"/>
                <w:bottom w:val="none" w:sz="0" w:space="0" w:color="auto"/>
                <w:right w:val="none" w:sz="0" w:space="0" w:color="auto"/>
              </w:divBdr>
            </w:div>
            <w:div w:id="1661033988">
              <w:marLeft w:val="0"/>
              <w:marRight w:val="0"/>
              <w:marTop w:val="0"/>
              <w:marBottom w:val="0"/>
              <w:divBdr>
                <w:top w:val="none" w:sz="0" w:space="0" w:color="auto"/>
                <w:left w:val="none" w:sz="0" w:space="0" w:color="auto"/>
                <w:bottom w:val="none" w:sz="0" w:space="0" w:color="auto"/>
                <w:right w:val="none" w:sz="0" w:space="0" w:color="auto"/>
              </w:divBdr>
            </w:div>
            <w:div w:id="1545022873">
              <w:marLeft w:val="0"/>
              <w:marRight w:val="0"/>
              <w:marTop w:val="0"/>
              <w:marBottom w:val="0"/>
              <w:divBdr>
                <w:top w:val="none" w:sz="0" w:space="0" w:color="auto"/>
                <w:left w:val="none" w:sz="0" w:space="0" w:color="auto"/>
                <w:bottom w:val="none" w:sz="0" w:space="0" w:color="auto"/>
                <w:right w:val="none" w:sz="0" w:space="0" w:color="auto"/>
              </w:divBdr>
            </w:div>
            <w:div w:id="1242636838">
              <w:marLeft w:val="0"/>
              <w:marRight w:val="0"/>
              <w:marTop w:val="0"/>
              <w:marBottom w:val="0"/>
              <w:divBdr>
                <w:top w:val="none" w:sz="0" w:space="0" w:color="auto"/>
                <w:left w:val="none" w:sz="0" w:space="0" w:color="auto"/>
                <w:bottom w:val="none" w:sz="0" w:space="0" w:color="auto"/>
                <w:right w:val="none" w:sz="0" w:space="0" w:color="auto"/>
              </w:divBdr>
            </w:div>
            <w:div w:id="681736832">
              <w:marLeft w:val="0"/>
              <w:marRight w:val="0"/>
              <w:marTop w:val="0"/>
              <w:marBottom w:val="0"/>
              <w:divBdr>
                <w:top w:val="none" w:sz="0" w:space="0" w:color="auto"/>
                <w:left w:val="none" w:sz="0" w:space="0" w:color="auto"/>
                <w:bottom w:val="none" w:sz="0" w:space="0" w:color="auto"/>
                <w:right w:val="none" w:sz="0" w:space="0" w:color="auto"/>
              </w:divBdr>
            </w:div>
          </w:divsChild>
        </w:div>
        <w:div w:id="1147209478">
          <w:marLeft w:val="60"/>
          <w:marRight w:val="60"/>
          <w:marTop w:val="100"/>
          <w:marBottom w:val="100"/>
          <w:divBdr>
            <w:top w:val="none" w:sz="0" w:space="0" w:color="auto"/>
            <w:left w:val="none" w:sz="0" w:space="0" w:color="auto"/>
            <w:bottom w:val="none" w:sz="0" w:space="0" w:color="auto"/>
            <w:right w:val="none" w:sz="0" w:space="0" w:color="auto"/>
          </w:divBdr>
        </w:div>
        <w:div w:id="1998456085">
          <w:marLeft w:val="60"/>
          <w:marRight w:val="60"/>
          <w:marTop w:val="100"/>
          <w:marBottom w:val="100"/>
          <w:divBdr>
            <w:top w:val="none" w:sz="0" w:space="0" w:color="auto"/>
            <w:left w:val="none" w:sz="0" w:space="0" w:color="auto"/>
            <w:bottom w:val="none" w:sz="0" w:space="0" w:color="auto"/>
            <w:right w:val="none" w:sz="0" w:space="0" w:color="auto"/>
          </w:divBdr>
        </w:div>
        <w:div w:id="24411111">
          <w:marLeft w:val="60"/>
          <w:marRight w:val="60"/>
          <w:marTop w:val="100"/>
          <w:marBottom w:val="100"/>
          <w:divBdr>
            <w:top w:val="none" w:sz="0" w:space="0" w:color="auto"/>
            <w:left w:val="none" w:sz="0" w:space="0" w:color="auto"/>
            <w:bottom w:val="none" w:sz="0" w:space="0" w:color="auto"/>
            <w:right w:val="none" w:sz="0" w:space="0" w:color="auto"/>
          </w:divBdr>
        </w:div>
        <w:div w:id="2708844">
          <w:marLeft w:val="60"/>
          <w:marRight w:val="60"/>
          <w:marTop w:val="100"/>
          <w:marBottom w:val="100"/>
          <w:divBdr>
            <w:top w:val="none" w:sz="0" w:space="0" w:color="auto"/>
            <w:left w:val="none" w:sz="0" w:space="0" w:color="auto"/>
            <w:bottom w:val="none" w:sz="0" w:space="0" w:color="auto"/>
            <w:right w:val="none" w:sz="0" w:space="0" w:color="auto"/>
          </w:divBdr>
        </w:div>
        <w:div w:id="792479047">
          <w:marLeft w:val="60"/>
          <w:marRight w:val="60"/>
          <w:marTop w:val="100"/>
          <w:marBottom w:val="100"/>
          <w:divBdr>
            <w:top w:val="none" w:sz="0" w:space="0" w:color="auto"/>
            <w:left w:val="none" w:sz="0" w:space="0" w:color="auto"/>
            <w:bottom w:val="none" w:sz="0" w:space="0" w:color="auto"/>
            <w:right w:val="none" w:sz="0" w:space="0" w:color="auto"/>
          </w:divBdr>
        </w:div>
        <w:div w:id="1287198599">
          <w:marLeft w:val="60"/>
          <w:marRight w:val="60"/>
          <w:marTop w:val="100"/>
          <w:marBottom w:val="100"/>
          <w:divBdr>
            <w:top w:val="none" w:sz="0" w:space="0" w:color="auto"/>
            <w:left w:val="none" w:sz="0" w:space="0" w:color="auto"/>
            <w:bottom w:val="none" w:sz="0" w:space="0" w:color="auto"/>
            <w:right w:val="none" w:sz="0" w:space="0" w:color="auto"/>
          </w:divBdr>
        </w:div>
        <w:div w:id="850224664">
          <w:marLeft w:val="60"/>
          <w:marRight w:val="60"/>
          <w:marTop w:val="100"/>
          <w:marBottom w:val="100"/>
          <w:divBdr>
            <w:top w:val="none" w:sz="0" w:space="0" w:color="auto"/>
            <w:left w:val="none" w:sz="0" w:space="0" w:color="auto"/>
            <w:bottom w:val="none" w:sz="0" w:space="0" w:color="auto"/>
            <w:right w:val="none" w:sz="0" w:space="0" w:color="auto"/>
          </w:divBdr>
        </w:div>
        <w:div w:id="1175144651">
          <w:marLeft w:val="60"/>
          <w:marRight w:val="60"/>
          <w:marTop w:val="100"/>
          <w:marBottom w:val="100"/>
          <w:divBdr>
            <w:top w:val="none" w:sz="0" w:space="0" w:color="auto"/>
            <w:left w:val="none" w:sz="0" w:space="0" w:color="auto"/>
            <w:bottom w:val="none" w:sz="0" w:space="0" w:color="auto"/>
            <w:right w:val="none" w:sz="0" w:space="0" w:color="auto"/>
          </w:divBdr>
        </w:div>
        <w:div w:id="682587071">
          <w:marLeft w:val="60"/>
          <w:marRight w:val="60"/>
          <w:marTop w:val="100"/>
          <w:marBottom w:val="100"/>
          <w:divBdr>
            <w:top w:val="none" w:sz="0" w:space="0" w:color="auto"/>
            <w:left w:val="none" w:sz="0" w:space="0" w:color="auto"/>
            <w:bottom w:val="none" w:sz="0" w:space="0" w:color="auto"/>
            <w:right w:val="none" w:sz="0" w:space="0" w:color="auto"/>
          </w:divBdr>
        </w:div>
        <w:div w:id="107939600">
          <w:marLeft w:val="60"/>
          <w:marRight w:val="60"/>
          <w:marTop w:val="100"/>
          <w:marBottom w:val="100"/>
          <w:divBdr>
            <w:top w:val="none" w:sz="0" w:space="0" w:color="auto"/>
            <w:left w:val="none" w:sz="0" w:space="0" w:color="auto"/>
            <w:bottom w:val="none" w:sz="0" w:space="0" w:color="auto"/>
            <w:right w:val="none" w:sz="0" w:space="0" w:color="auto"/>
          </w:divBdr>
        </w:div>
        <w:div w:id="163477968">
          <w:marLeft w:val="60"/>
          <w:marRight w:val="60"/>
          <w:marTop w:val="100"/>
          <w:marBottom w:val="100"/>
          <w:divBdr>
            <w:top w:val="none" w:sz="0" w:space="0" w:color="auto"/>
            <w:left w:val="none" w:sz="0" w:space="0" w:color="auto"/>
            <w:bottom w:val="none" w:sz="0" w:space="0" w:color="auto"/>
            <w:right w:val="none" w:sz="0" w:space="0" w:color="auto"/>
          </w:divBdr>
        </w:div>
        <w:div w:id="255486471">
          <w:marLeft w:val="60"/>
          <w:marRight w:val="60"/>
          <w:marTop w:val="100"/>
          <w:marBottom w:val="100"/>
          <w:divBdr>
            <w:top w:val="none" w:sz="0" w:space="0" w:color="auto"/>
            <w:left w:val="none" w:sz="0" w:space="0" w:color="auto"/>
            <w:bottom w:val="none" w:sz="0" w:space="0" w:color="auto"/>
            <w:right w:val="none" w:sz="0" w:space="0" w:color="auto"/>
          </w:divBdr>
          <w:divsChild>
            <w:div w:id="987514064">
              <w:marLeft w:val="0"/>
              <w:marRight w:val="0"/>
              <w:marTop w:val="0"/>
              <w:marBottom w:val="0"/>
              <w:divBdr>
                <w:top w:val="none" w:sz="0" w:space="0" w:color="auto"/>
                <w:left w:val="none" w:sz="0" w:space="0" w:color="auto"/>
                <w:bottom w:val="none" w:sz="0" w:space="0" w:color="auto"/>
                <w:right w:val="none" w:sz="0" w:space="0" w:color="auto"/>
              </w:divBdr>
            </w:div>
            <w:div w:id="1846282045">
              <w:marLeft w:val="0"/>
              <w:marRight w:val="0"/>
              <w:marTop w:val="0"/>
              <w:marBottom w:val="0"/>
              <w:divBdr>
                <w:top w:val="none" w:sz="0" w:space="0" w:color="auto"/>
                <w:left w:val="none" w:sz="0" w:space="0" w:color="auto"/>
                <w:bottom w:val="none" w:sz="0" w:space="0" w:color="auto"/>
                <w:right w:val="none" w:sz="0" w:space="0" w:color="auto"/>
              </w:divBdr>
            </w:div>
            <w:div w:id="847911016">
              <w:marLeft w:val="0"/>
              <w:marRight w:val="0"/>
              <w:marTop w:val="0"/>
              <w:marBottom w:val="0"/>
              <w:divBdr>
                <w:top w:val="none" w:sz="0" w:space="0" w:color="auto"/>
                <w:left w:val="none" w:sz="0" w:space="0" w:color="auto"/>
                <w:bottom w:val="none" w:sz="0" w:space="0" w:color="auto"/>
                <w:right w:val="none" w:sz="0" w:space="0" w:color="auto"/>
              </w:divBdr>
            </w:div>
            <w:div w:id="1256672715">
              <w:marLeft w:val="0"/>
              <w:marRight w:val="0"/>
              <w:marTop w:val="0"/>
              <w:marBottom w:val="0"/>
              <w:divBdr>
                <w:top w:val="none" w:sz="0" w:space="0" w:color="auto"/>
                <w:left w:val="none" w:sz="0" w:space="0" w:color="auto"/>
                <w:bottom w:val="none" w:sz="0" w:space="0" w:color="auto"/>
                <w:right w:val="none" w:sz="0" w:space="0" w:color="auto"/>
              </w:divBdr>
            </w:div>
          </w:divsChild>
        </w:div>
        <w:div w:id="859316762">
          <w:marLeft w:val="60"/>
          <w:marRight w:val="60"/>
          <w:marTop w:val="100"/>
          <w:marBottom w:val="100"/>
          <w:divBdr>
            <w:top w:val="none" w:sz="0" w:space="0" w:color="auto"/>
            <w:left w:val="none" w:sz="0" w:space="0" w:color="auto"/>
            <w:bottom w:val="none" w:sz="0" w:space="0" w:color="auto"/>
            <w:right w:val="none" w:sz="0" w:space="0" w:color="auto"/>
          </w:divBdr>
        </w:div>
        <w:div w:id="1205404057">
          <w:marLeft w:val="60"/>
          <w:marRight w:val="60"/>
          <w:marTop w:val="100"/>
          <w:marBottom w:val="100"/>
          <w:divBdr>
            <w:top w:val="none" w:sz="0" w:space="0" w:color="auto"/>
            <w:left w:val="none" w:sz="0" w:space="0" w:color="auto"/>
            <w:bottom w:val="none" w:sz="0" w:space="0" w:color="auto"/>
            <w:right w:val="none" w:sz="0" w:space="0" w:color="auto"/>
          </w:divBdr>
        </w:div>
        <w:div w:id="1217661202">
          <w:marLeft w:val="60"/>
          <w:marRight w:val="60"/>
          <w:marTop w:val="100"/>
          <w:marBottom w:val="100"/>
          <w:divBdr>
            <w:top w:val="none" w:sz="0" w:space="0" w:color="auto"/>
            <w:left w:val="none" w:sz="0" w:space="0" w:color="auto"/>
            <w:bottom w:val="none" w:sz="0" w:space="0" w:color="auto"/>
            <w:right w:val="none" w:sz="0" w:space="0" w:color="auto"/>
          </w:divBdr>
        </w:div>
        <w:div w:id="295651027">
          <w:marLeft w:val="60"/>
          <w:marRight w:val="60"/>
          <w:marTop w:val="100"/>
          <w:marBottom w:val="100"/>
          <w:divBdr>
            <w:top w:val="none" w:sz="0" w:space="0" w:color="auto"/>
            <w:left w:val="none" w:sz="0" w:space="0" w:color="auto"/>
            <w:bottom w:val="none" w:sz="0" w:space="0" w:color="auto"/>
            <w:right w:val="none" w:sz="0" w:space="0" w:color="auto"/>
          </w:divBdr>
        </w:div>
        <w:div w:id="569274390">
          <w:marLeft w:val="60"/>
          <w:marRight w:val="60"/>
          <w:marTop w:val="100"/>
          <w:marBottom w:val="100"/>
          <w:divBdr>
            <w:top w:val="none" w:sz="0" w:space="0" w:color="auto"/>
            <w:left w:val="none" w:sz="0" w:space="0" w:color="auto"/>
            <w:bottom w:val="none" w:sz="0" w:space="0" w:color="auto"/>
            <w:right w:val="none" w:sz="0" w:space="0" w:color="auto"/>
          </w:divBdr>
        </w:div>
        <w:div w:id="1842350870">
          <w:marLeft w:val="60"/>
          <w:marRight w:val="60"/>
          <w:marTop w:val="100"/>
          <w:marBottom w:val="100"/>
          <w:divBdr>
            <w:top w:val="none" w:sz="0" w:space="0" w:color="auto"/>
            <w:left w:val="none" w:sz="0" w:space="0" w:color="auto"/>
            <w:bottom w:val="none" w:sz="0" w:space="0" w:color="auto"/>
            <w:right w:val="none" w:sz="0" w:space="0" w:color="auto"/>
          </w:divBdr>
          <w:divsChild>
            <w:div w:id="681663454">
              <w:marLeft w:val="0"/>
              <w:marRight w:val="0"/>
              <w:marTop w:val="0"/>
              <w:marBottom w:val="0"/>
              <w:divBdr>
                <w:top w:val="none" w:sz="0" w:space="0" w:color="auto"/>
                <w:left w:val="none" w:sz="0" w:space="0" w:color="auto"/>
                <w:bottom w:val="none" w:sz="0" w:space="0" w:color="auto"/>
                <w:right w:val="none" w:sz="0" w:space="0" w:color="auto"/>
              </w:divBdr>
            </w:div>
            <w:div w:id="168564769">
              <w:marLeft w:val="0"/>
              <w:marRight w:val="0"/>
              <w:marTop w:val="0"/>
              <w:marBottom w:val="0"/>
              <w:divBdr>
                <w:top w:val="none" w:sz="0" w:space="0" w:color="auto"/>
                <w:left w:val="none" w:sz="0" w:space="0" w:color="auto"/>
                <w:bottom w:val="none" w:sz="0" w:space="0" w:color="auto"/>
                <w:right w:val="none" w:sz="0" w:space="0" w:color="auto"/>
              </w:divBdr>
            </w:div>
            <w:div w:id="760905537">
              <w:marLeft w:val="0"/>
              <w:marRight w:val="0"/>
              <w:marTop w:val="0"/>
              <w:marBottom w:val="0"/>
              <w:divBdr>
                <w:top w:val="none" w:sz="0" w:space="0" w:color="auto"/>
                <w:left w:val="none" w:sz="0" w:space="0" w:color="auto"/>
                <w:bottom w:val="none" w:sz="0" w:space="0" w:color="auto"/>
                <w:right w:val="none" w:sz="0" w:space="0" w:color="auto"/>
              </w:divBdr>
            </w:div>
            <w:div w:id="101463056">
              <w:marLeft w:val="0"/>
              <w:marRight w:val="0"/>
              <w:marTop w:val="0"/>
              <w:marBottom w:val="0"/>
              <w:divBdr>
                <w:top w:val="none" w:sz="0" w:space="0" w:color="auto"/>
                <w:left w:val="none" w:sz="0" w:space="0" w:color="auto"/>
                <w:bottom w:val="none" w:sz="0" w:space="0" w:color="auto"/>
                <w:right w:val="none" w:sz="0" w:space="0" w:color="auto"/>
              </w:divBdr>
            </w:div>
            <w:div w:id="1797597630">
              <w:marLeft w:val="0"/>
              <w:marRight w:val="0"/>
              <w:marTop w:val="0"/>
              <w:marBottom w:val="0"/>
              <w:divBdr>
                <w:top w:val="none" w:sz="0" w:space="0" w:color="auto"/>
                <w:left w:val="none" w:sz="0" w:space="0" w:color="auto"/>
                <w:bottom w:val="none" w:sz="0" w:space="0" w:color="auto"/>
                <w:right w:val="none" w:sz="0" w:space="0" w:color="auto"/>
              </w:divBdr>
            </w:div>
          </w:divsChild>
        </w:div>
        <w:div w:id="1358969644">
          <w:marLeft w:val="60"/>
          <w:marRight w:val="60"/>
          <w:marTop w:val="100"/>
          <w:marBottom w:val="100"/>
          <w:divBdr>
            <w:top w:val="none" w:sz="0" w:space="0" w:color="auto"/>
            <w:left w:val="none" w:sz="0" w:space="0" w:color="auto"/>
            <w:bottom w:val="none" w:sz="0" w:space="0" w:color="auto"/>
            <w:right w:val="none" w:sz="0" w:space="0" w:color="auto"/>
          </w:divBdr>
        </w:div>
        <w:div w:id="409892871">
          <w:marLeft w:val="60"/>
          <w:marRight w:val="60"/>
          <w:marTop w:val="100"/>
          <w:marBottom w:val="100"/>
          <w:divBdr>
            <w:top w:val="none" w:sz="0" w:space="0" w:color="auto"/>
            <w:left w:val="none" w:sz="0" w:space="0" w:color="auto"/>
            <w:bottom w:val="none" w:sz="0" w:space="0" w:color="auto"/>
            <w:right w:val="none" w:sz="0" w:space="0" w:color="auto"/>
          </w:divBdr>
        </w:div>
        <w:div w:id="1221328957">
          <w:marLeft w:val="60"/>
          <w:marRight w:val="60"/>
          <w:marTop w:val="100"/>
          <w:marBottom w:val="100"/>
          <w:divBdr>
            <w:top w:val="none" w:sz="0" w:space="0" w:color="auto"/>
            <w:left w:val="none" w:sz="0" w:space="0" w:color="auto"/>
            <w:bottom w:val="none" w:sz="0" w:space="0" w:color="auto"/>
            <w:right w:val="none" w:sz="0" w:space="0" w:color="auto"/>
          </w:divBdr>
        </w:div>
        <w:div w:id="564998553">
          <w:marLeft w:val="60"/>
          <w:marRight w:val="60"/>
          <w:marTop w:val="100"/>
          <w:marBottom w:val="100"/>
          <w:divBdr>
            <w:top w:val="none" w:sz="0" w:space="0" w:color="auto"/>
            <w:left w:val="none" w:sz="0" w:space="0" w:color="auto"/>
            <w:bottom w:val="none" w:sz="0" w:space="0" w:color="auto"/>
            <w:right w:val="none" w:sz="0" w:space="0" w:color="auto"/>
          </w:divBdr>
        </w:div>
        <w:div w:id="1422069083">
          <w:marLeft w:val="60"/>
          <w:marRight w:val="60"/>
          <w:marTop w:val="100"/>
          <w:marBottom w:val="100"/>
          <w:divBdr>
            <w:top w:val="none" w:sz="0" w:space="0" w:color="auto"/>
            <w:left w:val="none" w:sz="0" w:space="0" w:color="auto"/>
            <w:bottom w:val="none" w:sz="0" w:space="0" w:color="auto"/>
            <w:right w:val="none" w:sz="0" w:space="0" w:color="auto"/>
          </w:divBdr>
        </w:div>
        <w:div w:id="1565068892">
          <w:marLeft w:val="60"/>
          <w:marRight w:val="60"/>
          <w:marTop w:val="100"/>
          <w:marBottom w:val="100"/>
          <w:divBdr>
            <w:top w:val="none" w:sz="0" w:space="0" w:color="auto"/>
            <w:left w:val="none" w:sz="0" w:space="0" w:color="auto"/>
            <w:bottom w:val="none" w:sz="0" w:space="0" w:color="auto"/>
            <w:right w:val="none" w:sz="0" w:space="0" w:color="auto"/>
          </w:divBdr>
          <w:divsChild>
            <w:div w:id="1985036529">
              <w:marLeft w:val="0"/>
              <w:marRight w:val="0"/>
              <w:marTop w:val="0"/>
              <w:marBottom w:val="0"/>
              <w:divBdr>
                <w:top w:val="none" w:sz="0" w:space="0" w:color="auto"/>
                <w:left w:val="none" w:sz="0" w:space="0" w:color="auto"/>
                <w:bottom w:val="none" w:sz="0" w:space="0" w:color="auto"/>
                <w:right w:val="none" w:sz="0" w:space="0" w:color="auto"/>
              </w:divBdr>
            </w:div>
            <w:div w:id="2006781108">
              <w:marLeft w:val="0"/>
              <w:marRight w:val="0"/>
              <w:marTop w:val="0"/>
              <w:marBottom w:val="0"/>
              <w:divBdr>
                <w:top w:val="none" w:sz="0" w:space="0" w:color="auto"/>
                <w:left w:val="none" w:sz="0" w:space="0" w:color="auto"/>
                <w:bottom w:val="none" w:sz="0" w:space="0" w:color="auto"/>
                <w:right w:val="none" w:sz="0" w:space="0" w:color="auto"/>
              </w:divBdr>
            </w:div>
            <w:div w:id="1498577137">
              <w:marLeft w:val="0"/>
              <w:marRight w:val="0"/>
              <w:marTop w:val="0"/>
              <w:marBottom w:val="0"/>
              <w:divBdr>
                <w:top w:val="none" w:sz="0" w:space="0" w:color="auto"/>
                <w:left w:val="none" w:sz="0" w:space="0" w:color="auto"/>
                <w:bottom w:val="none" w:sz="0" w:space="0" w:color="auto"/>
                <w:right w:val="none" w:sz="0" w:space="0" w:color="auto"/>
              </w:divBdr>
            </w:div>
            <w:div w:id="1957180538">
              <w:marLeft w:val="0"/>
              <w:marRight w:val="0"/>
              <w:marTop w:val="0"/>
              <w:marBottom w:val="0"/>
              <w:divBdr>
                <w:top w:val="none" w:sz="0" w:space="0" w:color="auto"/>
                <w:left w:val="none" w:sz="0" w:space="0" w:color="auto"/>
                <w:bottom w:val="none" w:sz="0" w:space="0" w:color="auto"/>
                <w:right w:val="none" w:sz="0" w:space="0" w:color="auto"/>
              </w:divBdr>
            </w:div>
            <w:div w:id="1306348846">
              <w:marLeft w:val="0"/>
              <w:marRight w:val="0"/>
              <w:marTop w:val="0"/>
              <w:marBottom w:val="0"/>
              <w:divBdr>
                <w:top w:val="none" w:sz="0" w:space="0" w:color="auto"/>
                <w:left w:val="none" w:sz="0" w:space="0" w:color="auto"/>
                <w:bottom w:val="none" w:sz="0" w:space="0" w:color="auto"/>
                <w:right w:val="none" w:sz="0" w:space="0" w:color="auto"/>
              </w:divBdr>
            </w:div>
            <w:div w:id="233055524">
              <w:marLeft w:val="0"/>
              <w:marRight w:val="0"/>
              <w:marTop w:val="0"/>
              <w:marBottom w:val="0"/>
              <w:divBdr>
                <w:top w:val="none" w:sz="0" w:space="0" w:color="auto"/>
                <w:left w:val="none" w:sz="0" w:space="0" w:color="auto"/>
                <w:bottom w:val="none" w:sz="0" w:space="0" w:color="auto"/>
                <w:right w:val="none" w:sz="0" w:space="0" w:color="auto"/>
              </w:divBdr>
            </w:div>
          </w:divsChild>
        </w:div>
        <w:div w:id="1616521514">
          <w:marLeft w:val="60"/>
          <w:marRight w:val="60"/>
          <w:marTop w:val="100"/>
          <w:marBottom w:val="100"/>
          <w:divBdr>
            <w:top w:val="none" w:sz="0" w:space="0" w:color="auto"/>
            <w:left w:val="none" w:sz="0" w:space="0" w:color="auto"/>
            <w:bottom w:val="none" w:sz="0" w:space="0" w:color="auto"/>
            <w:right w:val="none" w:sz="0" w:space="0" w:color="auto"/>
          </w:divBdr>
        </w:div>
        <w:div w:id="1340741430">
          <w:marLeft w:val="60"/>
          <w:marRight w:val="60"/>
          <w:marTop w:val="100"/>
          <w:marBottom w:val="100"/>
          <w:divBdr>
            <w:top w:val="none" w:sz="0" w:space="0" w:color="auto"/>
            <w:left w:val="none" w:sz="0" w:space="0" w:color="auto"/>
            <w:bottom w:val="none" w:sz="0" w:space="0" w:color="auto"/>
            <w:right w:val="none" w:sz="0" w:space="0" w:color="auto"/>
          </w:divBdr>
        </w:div>
        <w:div w:id="157237981">
          <w:marLeft w:val="60"/>
          <w:marRight w:val="60"/>
          <w:marTop w:val="100"/>
          <w:marBottom w:val="100"/>
          <w:divBdr>
            <w:top w:val="none" w:sz="0" w:space="0" w:color="auto"/>
            <w:left w:val="none" w:sz="0" w:space="0" w:color="auto"/>
            <w:bottom w:val="none" w:sz="0" w:space="0" w:color="auto"/>
            <w:right w:val="none" w:sz="0" w:space="0" w:color="auto"/>
          </w:divBdr>
        </w:div>
        <w:div w:id="851266731">
          <w:marLeft w:val="60"/>
          <w:marRight w:val="60"/>
          <w:marTop w:val="100"/>
          <w:marBottom w:val="100"/>
          <w:divBdr>
            <w:top w:val="none" w:sz="0" w:space="0" w:color="auto"/>
            <w:left w:val="none" w:sz="0" w:space="0" w:color="auto"/>
            <w:bottom w:val="none" w:sz="0" w:space="0" w:color="auto"/>
            <w:right w:val="none" w:sz="0" w:space="0" w:color="auto"/>
          </w:divBdr>
        </w:div>
        <w:div w:id="1821265138">
          <w:marLeft w:val="60"/>
          <w:marRight w:val="60"/>
          <w:marTop w:val="100"/>
          <w:marBottom w:val="100"/>
          <w:divBdr>
            <w:top w:val="none" w:sz="0" w:space="0" w:color="auto"/>
            <w:left w:val="none" w:sz="0" w:space="0" w:color="auto"/>
            <w:bottom w:val="none" w:sz="0" w:space="0" w:color="auto"/>
            <w:right w:val="none" w:sz="0" w:space="0" w:color="auto"/>
          </w:divBdr>
        </w:div>
        <w:div w:id="411661518">
          <w:marLeft w:val="60"/>
          <w:marRight w:val="60"/>
          <w:marTop w:val="100"/>
          <w:marBottom w:val="100"/>
          <w:divBdr>
            <w:top w:val="none" w:sz="0" w:space="0" w:color="auto"/>
            <w:left w:val="none" w:sz="0" w:space="0" w:color="auto"/>
            <w:bottom w:val="none" w:sz="0" w:space="0" w:color="auto"/>
            <w:right w:val="none" w:sz="0" w:space="0" w:color="auto"/>
          </w:divBdr>
          <w:divsChild>
            <w:div w:id="192889254">
              <w:marLeft w:val="0"/>
              <w:marRight w:val="0"/>
              <w:marTop w:val="0"/>
              <w:marBottom w:val="0"/>
              <w:divBdr>
                <w:top w:val="none" w:sz="0" w:space="0" w:color="auto"/>
                <w:left w:val="none" w:sz="0" w:space="0" w:color="auto"/>
                <w:bottom w:val="none" w:sz="0" w:space="0" w:color="auto"/>
                <w:right w:val="none" w:sz="0" w:space="0" w:color="auto"/>
              </w:divBdr>
            </w:div>
            <w:div w:id="592132276">
              <w:marLeft w:val="0"/>
              <w:marRight w:val="0"/>
              <w:marTop w:val="0"/>
              <w:marBottom w:val="0"/>
              <w:divBdr>
                <w:top w:val="none" w:sz="0" w:space="0" w:color="auto"/>
                <w:left w:val="none" w:sz="0" w:space="0" w:color="auto"/>
                <w:bottom w:val="none" w:sz="0" w:space="0" w:color="auto"/>
                <w:right w:val="none" w:sz="0" w:space="0" w:color="auto"/>
              </w:divBdr>
            </w:div>
            <w:div w:id="1956404210">
              <w:marLeft w:val="0"/>
              <w:marRight w:val="0"/>
              <w:marTop w:val="0"/>
              <w:marBottom w:val="0"/>
              <w:divBdr>
                <w:top w:val="none" w:sz="0" w:space="0" w:color="auto"/>
                <w:left w:val="none" w:sz="0" w:space="0" w:color="auto"/>
                <w:bottom w:val="none" w:sz="0" w:space="0" w:color="auto"/>
                <w:right w:val="none" w:sz="0" w:space="0" w:color="auto"/>
              </w:divBdr>
            </w:div>
            <w:div w:id="1746561133">
              <w:marLeft w:val="0"/>
              <w:marRight w:val="0"/>
              <w:marTop w:val="0"/>
              <w:marBottom w:val="0"/>
              <w:divBdr>
                <w:top w:val="none" w:sz="0" w:space="0" w:color="auto"/>
                <w:left w:val="none" w:sz="0" w:space="0" w:color="auto"/>
                <w:bottom w:val="none" w:sz="0" w:space="0" w:color="auto"/>
                <w:right w:val="none" w:sz="0" w:space="0" w:color="auto"/>
              </w:divBdr>
            </w:div>
            <w:div w:id="1204750538">
              <w:marLeft w:val="0"/>
              <w:marRight w:val="0"/>
              <w:marTop w:val="0"/>
              <w:marBottom w:val="0"/>
              <w:divBdr>
                <w:top w:val="none" w:sz="0" w:space="0" w:color="auto"/>
                <w:left w:val="none" w:sz="0" w:space="0" w:color="auto"/>
                <w:bottom w:val="none" w:sz="0" w:space="0" w:color="auto"/>
                <w:right w:val="none" w:sz="0" w:space="0" w:color="auto"/>
              </w:divBdr>
            </w:div>
            <w:div w:id="1180504070">
              <w:marLeft w:val="0"/>
              <w:marRight w:val="0"/>
              <w:marTop w:val="0"/>
              <w:marBottom w:val="0"/>
              <w:divBdr>
                <w:top w:val="none" w:sz="0" w:space="0" w:color="auto"/>
                <w:left w:val="none" w:sz="0" w:space="0" w:color="auto"/>
                <w:bottom w:val="none" w:sz="0" w:space="0" w:color="auto"/>
                <w:right w:val="none" w:sz="0" w:space="0" w:color="auto"/>
              </w:divBdr>
            </w:div>
            <w:div w:id="942687574">
              <w:marLeft w:val="0"/>
              <w:marRight w:val="0"/>
              <w:marTop w:val="0"/>
              <w:marBottom w:val="0"/>
              <w:divBdr>
                <w:top w:val="none" w:sz="0" w:space="0" w:color="auto"/>
                <w:left w:val="none" w:sz="0" w:space="0" w:color="auto"/>
                <w:bottom w:val="none" w:sz="0" w:space="0" w:color="auto"/>
                <w:right w:val="none" w:sz="0" w:space="0" w:color="auto"/>
              </w:divBdr>
            </w:div>
          </w:divsChild>
        </w:div>
        <w:div w:id="655112437">
          <w:marLeft w:val="60"/>
          <w:marRight w:val="60"/>
          <w:marTop w:val="100"/>
          <w:marBottom w:val="100"/>
          <w:divBdr>
            <w:top w:val="none" w:sz="0" w:space="0" w:color="auto"/>
            <w:left w:val="none" w:sz="0" w:space="0" w:color="auto"/>
            <w:bottom w:val="none" w:sz="0" w:space="0" w:color="auto"/>
            <w:right w:val="none" w:sz="0" w:space="0" w:color="auto"/>
          </w:divBdr>
        </w:div>
        <w:div w:id="493109115">
          <w:marLeft w:val="60"/>
          <w:marRight w:val="60"/>
          <w:marTop w:val="100"/>
          <w:marBottom w:val="100"/>
          <w:divBdr>
            <w:top w:val="none" w:sz="0" w:space="0" w:color="auto"/>
            <w:left w:val="none" w:sz="0" w:space="0" w:color="auto"/>
            <w:bottom w:val="none" w:sz="0" w:space="0" w:color="auto"/>
            <w:right w:val="none" w:sz="0" w:space="0" w:color="auto"/>
          </w:divBdr>
        </w:div>
        <w:div w:id="1994986703">
          <w:marLeft w:val="60"/>
          <w:marRight w:val="60"/>
          <w:marTop w:val="100"/>
          <w:marBottom w:val="100"/>
          <w:divBdr>
            <w:top w:val="none" w:sz="0" w:space="0" w:color="auto"/>
            <w:left w:val="none" w:sz="0" w:space="0" w:color="auto"/>
            <w:bottom w:val="none" w:sz="0" w:space="0" w:color="auto"/>
            <w:right w:val="none" w:sz="0" w:space="0" w:color="auto"/>
          </w:divBdr>
        </w:div>
        <w:div w:id="1238129894">
          <w:marLeft w:val="60"/>
          <w:marRight w:val="60"/>
          <w:marTop w:val="100"/>
          <w:marBottom w:val="100"/>
          <w:divBdr>
            <w:top w:val="none" w:sz="0" w:space="0" w:color="auto"/>
            <w:left w:val="none" w:sz="0" w:space="0" w:color="auto"/>
            <w:bottom w:val="none" w:sz="0" w:space="0" w:color="auto"/>
            <w:right w:val="none" w:sz="0" w:space="0" w:color="auto"/>
          </w:divBdr>
        </w:div>
        <w:div w:id="2047019407">
          <w:marLeft w:val="60"/>
          <w:marRight w:val="60"/>
          <w:marTop w:val="100"/>
          <w:marBottom w:val="100"/>
          <w:divBdr>
            <w:top w:val="none" w:sz="0" w:space="0" w:color="auto"/>
            <w:left w:val="none" w:sz="0" w:space="0" w:color="auto"/>
            <w:bottom w:val="none" w:sz="0" w:space="0" w:color="auto"/>
            <w:right w:val="none" w:sz="0" w:space="0" w:color="auto"/>
          </w:divBdr>
        </w:div>
        <w:div w:id="1321422674">
          <w:marLeft w:val="60"/>
          <w:marRight w:val="60"/>
          <w:marTop w:val="100"/>
          <w:marBottom w:val="100"/>
          <w:divBdr>
            <w:top w:val="none" w:sz="0" w:space="0" w:color="auto"/>
            <w:left w:val="none" w:sz="0" w:space="0" w:color="auto"/>
            <w:bottom w:val="none" w:sz="0" w:space="0" w:color="auto"/>
            <w:right w:val="none" w:sz="0" w:space="0" w:color="auto"/>
          </w:divBdr>
        </w:div>
        <w:div w:id="631448732">
          <w:marLeft w:val="60"/>
          <w:marRight w:val="60"/>
          <w:marTop w:val="100"/>
          <w:marBottom w:val="100"/>
          <w:divBdr>
            <w:top w:val="none" w:sz="0" w:space="0" w:color="auto"/>
            <w:left w:val="none" w:sz="0" w:space="0" w:color="auto"/>
            <w:bottom w:val="none" w:sz="0" w:space="0" w:color="auto"/>
            <w:right w:val="none" w:sz="0" w:space="0" w:color="auto"/>
          </w:divBdr>
        </w:div>
        <w:div w:id="390738796">
          <w:marLeft w:val="60"/>
          <w:marRight w:val="60"/>
          <w:marTop w:val="100"/>
          <w:marBottom w:val="100"/>
          <w:divBdr>
            <w:top w:val="none" w:sz="0" w:space="0" w:color="auto"/>
            <w:left w:val="none" w:sz="0" w:space="0" w:color="auto"/>
            <w:bottom w:val="none" w:sz="0" w:space="0" w:color="auto"/>
            <w:right w:val="none" w:sz="0" w:space="0" w:color="auto"/>
          </w:divBdr>
        </w:div>
        <w:div w:id="1446270264">
          <w:marLeft w:val="60"/>
          <w:marRight w:val="60"/>
          <w:marTop w:val="100"/>
          <w:marBottom w:val="100"/>
          <w:divBdr>
            <w:top w:val="none" w:sz="0" w:space="0" w:color="auto"/>
            <w:left w:val="none" w:sz="0" w:space="0" w:color="auto"/>
            <w:bottom w:val="none" w:sz="0" w:space="0" w:color="auto"/>
            <w:right w:val="none" w:sz="0" w:space="0" w:color="auto"/>
          </w:divBdr>
        </w:div>
        <w:div w:id="2014717199">
          <w:marLeft w:val="60"/>
          <w:marRight w:val="60"/>
          <w:marTop w:val="100"/>
          <w:marBottom w:val="100"/>
          <w:divBdr>
            <w:top w:val="none" w:sz="0" w:space="0" w:color="auto"/>
            <w:left w:val="none" w:sz="0" w:space="0" w:color="auto"/>
            <w:bottom w:val="none" w:sz="0" w:space="0" w:color="auto"/>
            <w:right w:val="none" w:sz="0" w:space="0" w:color="auto"/>
          </w:divBdr>
        </w:div>
        <w:div w:id="1099913174">
          <w:marLeft w:val="60"/>
          <w:marRight w:val="60"/>
          <w:marTop w:val="100"/>
          <w:marBottom w:val="100"/>
          <w:divBdr>
            <w:top w:val="none" w:sz="0" w:space="0" w:color="auto"/>
            <w:left w:val="none" w:sz="0" w:space="0" w:color="auto"/>
            <w:bottom w:val="none" w:sz="0" w:space="0" w:color="auto"/>
            <w:right w:val="none" w:sz="0" w:space="0" w:color="auto"/>
          </w:divBdr>
        </w:div>
        <w:div w:id="1392776469">
          <w:marLeft w:val="60"/>
          <w:marRight w:val="60"/>
          <w:marTop w:val="100"/>
          <w:marBottom w:val="100"/>
          <w:divBdr>
            <w:top w:val="none" w:sz="0" w:space="0" w:color="auto"/>
            <w:left w:val="none" w:sz="0" w:space="0" w:color="auto"/>
            <w:bottom w:val="none" w:sz="0" w:space="0" w:color="auto"/>
            <w:right w:val="none" w:sz="0" w:space="0" w:color="auto"/>
          </w:divBdr>
          <w:divsChild>
            <w:div w:id="1544713751">
              <w:marLeft w:val="0"/>
              <w:marRight w:val="0"/>
              <w:marTop w:val="0"/>
              <w:marBottom w:val="0"/>
              <w:divBdr>
                <w:top w:val="none" w:sz="0" w:space="0" w:color="auto"/>
                <w:left w:val="none" w:sz="0" w:space="0" w:color="auto"/>
                <w:bottom w:val="none" w:sz="0" w:space="0" w:color="auto"/>
                <w:right w:val="none" w:sz="0" w:space="0" w:color="auto"/>
              </w:divBdr>
            </w:div>
            <w:div w:id="2123184230">
              <w:marLeft w:val="0"/>
              <w:marRight w:val="0"/>
              <w:marTop w:val="0"/>
              <w:marBottom w:val="0"/>
              <w:divBdr>
                <w:top w:val="none" w:sz="0" w:space="0" w:color="auto"/>
                <w:left w:val="none" w:sz="0" w:space="0" w:color="auto"/>
                <w:bottom w:val="none" w:sz="0" w:space="0" w:color="auto"/>
                <w:right w:val="none" w:sz="0" w:space="0" w:color="auto"/>
              </w:divBdr>
            </w:div>
            <w:div w:id="1056658680">
              <w:marLeft w:val="0"/>
              <w:marRight w:val="0"/>
              <w:marTop w:val="0"/>
              <w:marBottom w:val="0"/>
              <w:divBdr>
                <w:top w:val="none" w:sz="0" w:space="0" w:color="auto"/>
                <w:left w:val="none" w:sz="0" w:space="0" w:color="auto"/>
                <w:bottom w:val="none" w:sz="0" w:space="0" w:color="auto"/>
                <w:right w:val="none" w:sz="0" w:space="0" w:color="auto"/>
              </w:divBdr>
            </w:div>
          </w:divsChild>
        </w:div>
        <w:div w:id="1112480478">
          <w:marLeft w:val="60"/>
          <w:marRight w:val="60"/>
          <w:marTop w:val="100"/>
          <w:marBottom w:val="100"/>
          <w:divBdr>
            <w:top w:val="none" w:sz="0" w:space="0" w:color="auto"/>
            <w:left w:val="none" w:sz="0" w:space="0" w:color="auto"/>
            <w:bottom w:val="none" w:sz="0" w:space="0" w:color="auto"/>
            <w:right w:val="none" w:sz="0" w:space="0" w:color="auto"/>
          </w:divBdr>
        </w:div>
        <w:div w:id="1024089853">
          <w:marLeft w:val="60"/>
          <w:marRight w:val="60"/>
          <w:marTop w:val="100"/>
          <w:marBottom w:val="100"/>
          <w:divBdr>
            <w:top w:val="none" w:sz="0" w:space="0" w:color="auto"/>
            <w:left w:val="none" w:sz="0" w:space="0" w:color="auto"/>
            <w:bottom w:val="none" w:sz="0" w:space="0" w:color="auto"/>
            <w:right w:val="none" w:sz="0" w:space="0" w:color="auto"/>
          </w:divBdr>
        </w:div>
        <w:div w:id="993338258">
          <w:marLeft w:val="60"/>
          <w:marRight w:val="60"/>
          <w:marTop w:val="100"/>
          <w:marBottom w:val="100"/>
          <w:divBdr>
            <w:top w:val="none" w:sz="0" w:space="0" w:color="auto"/>
            <w:left w:val="none" w:sz="0" w:space="0" w:color="auto"/>
            <w:bottom w:val="none" w:sz="0" w:space="0" w:color="auto"/>
            <w:right w:val="none" w:sz="0" w:space="0" w:color="auto"/>
          </w:divBdr>
        </w:div>
        <w:div w:id="462504186">
          <w:marLeft w:val="60"/>
          <w:marRight w:val="60"/>
          <w:marTop w:val="100"/>
          <w:marBottom w:val="100"/>
          <w:divBdr>
            <w:top w:val="none" w:sz="0" w:space="0" w:color="auto"/>
            <w:left w:val="none" w:sz="0" w:space="0" w:color="auto"/>
            <w:bottom w:val="none" w:sz="0" w:space="0" w:color="auto"/>
            <w:right w:val="none" w:sz="0" w:space="0" w:color="auto"/>
          </w:divBdr>
        </w:div>
        <w:div w:id="1396472441">
          <w:marLeft w:val="60"/>
          <w:marRight w:val="60"/>
          <w:marTop w:val="100"/>
          <w:marBottom w:val="100"/>
          <w:divBdr>
            <w:top w:val="none" w:sz="0" w:space="0" w:color="auto"/>
            <w:left w:val="none" w:sz="0" w:space="0" w:color="auto"/>
            <w:bottom w:val="none" w:sz="0" w:space="0" w:color="auto"/>
            <w:right w:val="none" w:sz="0" w:space="0" w:color="auto"/>
          </w:divBdr>
        </w:div>
        <w:div w:id="1073164167">
          <w:marLeft w:val="60"/>
          <w:marRight w:val="60"/>
          <w:marTop w:val="100"/>
          <w:marBottom w:val="100"/>
          <w:divBdr>
            <w:top w:val="none" w:sz="0" w:space="0" w:color="auto"/>
            <w:left w:val="none" w:sz="0" w:space="0" w:color="auto"/>
            <w:bottom w:val="none" w:sz="0" w:space="0" w:color="auto"/>
            <w:right w:val="none" w:sz="0" w:space="0" w:color="auto"/>
          </w:divBdr>
          <w:divsChild>
            <w:div w:id="318002495">
              <w:marLeft w:val="0"/>
              <w:marRight w:val="0"/>
              <w:marTop w:val="0"/>
              <w:marBottom w:val="0"/>
              <w:divBdr>
                <w:top w:val="none" w:sz="0" w:space="0" w:color="auto"/>
                <w:left w:val="none" w:sz="0" w:space="0" w:color="auto"/>
                <w:bottom w:val="none" w:sz="0" w:space="0" w:color="auto"/>
                <w:right w:val="none" w:sz="0" w:space="0" w:color="auto"/>
              </w:divBdr>
            </w:div>
            <w:div w:id="1948733123">
              <w:marLeft w:val="0"/>
              <w:marRight w:val="0"/>
              <w:marTop w:val="0"/>
              <w:marBottom w:val="0"/>
              <w:divBdr>
                <w:top w:val="none" w:sz="0" w:space="0" w:color="auto"/>
                <w:left w:val="none" w:sz="0" w:space="0" w:color="auto"/>
                <w:bottom w:val="none" w:sz="0" w:space="0" w:color="auto"/>
                <w:right w:val="none" w:sz="0" w:space="0" w:color="auto"/>
              </w:divBdr>
            </w:div>
          </w:divsChild>
        </w:div>
        <w:div w:id="1734307836">
          <w:marLeft w:val="60"/>
          <w:marRight w:val="60"/>
          <w:marTop w:val="100"/>
          <w:marBottom w:val="100"/>
          <w:divBdr>
            <w:top w:val="none" w:sz="0" w:space="0" w:color="auto"/>
            <w:left w:val="none" w:sz="0" w:space="0" w:color="auto"/>
            <w:bottom w:val="none" w:sz="0" w:space="0" w:color="auto"/>
            <w:right w:val="none" w:sz="0" w:space="0" w:color="auto"/>
          </w:divBdr>
        </w:div>
        <w:div w:id="1143042600">
          <w:marLeft w:val="60"/>
          <w:marRight w:val="60"/>
          <w:marTop w:val="100"/>
          <w:marBottom w:val="100"/>
          <w:divBdr>
            <w:top w:val="none" w:sz="0" w:space="0" w:color="auto"/>
            <w:left w:val="none" w:sz="0" w:space="0" w:color="auto"/>
            <w:bottom w:val="none" w:sz="0" w:space="0" w:color="auto"/>
            <w:right w:val="none" w:sz="0" w:space="0" w:color="auto"/>
          </w:divBdr>
        </w:div>
        <w:div w:id="563027195">
          <w:marLeft w:val="60"/>
          <w:marRight w:val="60"/>
          <w:marTop w:val="100"/>
          <w:marBottom w:val="100"/>
          <w:divBdr>
            <w:top w:val="none" w:sz="0" w:space="0" w:color="auto"/>
            <w:left w:val="none" w:sz="0" w:space="0" w:color="auto"/>
            <w:bottom w:val="none" w:sz="0" w:space="0" w:color="auto"/>
            <w:right w:val="none" w:sz="0" w:space="0" w:color="auto"/>
          </w:divBdr>
        </w:div>
        <w:div w:id="1627853734">
          <w:marLeft w:val="60"/>
          <w:marRight w:val="60"/>
          <w:marTop w:val="100"/>
          <w:marBottom w:val="100"/>
          <w:divBdr>
            <w:top w:val="none" w:sz="0" w:space="0" w:color="auto"/>
            <w:left w:val="none" w:sz="0" w:space="0" w:color="auto"/>
            <w:bottom w:val="none" w:sz="0" w:space="0" w:color="auto"/>
            <w:right w:val="none" w:sz="0" w:space="0" w:color="auto"/>
          </w:divBdr>
        </w:div>
        <w:div w:id="1433238536">
          <w:marLeft w:val="60"/>
          <w:marRight w:val="60"/>
          <w:marTop w:val="100"/>
          <w:marBottom w:val="100"/>
          <w:divBdr>
            <w:top w:val="none" w:sz="0" w:space="0" w:color="auto"/>
            <w:left w:val="none" w:sz="0" w:space="0" w:color="auto"/>
            <w:bottom w:val="none" w:sz="0" w:space="0" w:color="auto"/>
            <w:right w:val="none" w:sz="0" w:space="0" w:color="auto"/>
          </w:divBdr>
        </w:div>
        <w:div w:id="1509757035">
          <w:marLeft w:val="60"/>
          <w:marRight w:val="60"/>
          <w:marTop w:val="100"/>
          <w:marBottom w:val="100"/>
          <w:divBdr>
            <w:top w:val="none" w:sz="0" w:space="0" w:color="auto"/>
            <w:left w:val="none" w:sz="0" w:space="0" w:color="auto"/>
            <w:bottom w:val="none" w:sz="0" w:space="0" w:color="auto"/>
            <w:right w:val="none" w:sz="0" w:space="0" w:color="auto"/>
          </w:divBdr>
          <w:divsChild>
            <w:div w:id="1911694568">
              <w:marLeft w:val="0"/>
              <w:marRight w:val="0"/>
              <w:marTop w:val="0"/>
              <w:marBottom w:val="0"/>
              <w:divBdr>
                <w:top w:val="none" w:sz="0" w:space="0" w:color="auto"/>
                <w:left w:val="none" w:sz="0" w:space="0" w:color="auto"/>
                <w:bottom w:val="none" w:sz="0" w:space="0" w:color="auto"/>
                <w:right w:val="none" w:sz="0" w:space="0" w:color="auto"/>
              </w:divBdr>
            </w:div>
          </w:divsChild>
        </w:div>
        <w:div w:id="1571843998">
          <w:marLeft w:val="60"/>
          <w:marRight w:val="60"/>
          <w:marTop w:val="100"/>
          <w:marBottom w:val="100"/>
          <w:divBdr>
            <w:top w:val="none" w:sz="0" w:space="0" w:color="auto"/>
            <w:left w:val="none" w:sz="0" w:space="0" w:color="auto"/>
            <w:bottom w:val="none" w:sz="0" w:space="0" w:color="auto"/>
            <w:right w:val="none" w:sz="0" w:space="0" w:color="auto"/>
          </w:divBdr>
        </w:div>
        <w:div w:id="952980189">
          <w:marLeft w:val="60"/>
          <w:marRight w:val="60"/>
          <w:marTop w:val="100"/>
          <w:marBottom w:val="100"/>
          <w:divBdr>
            <w:top w:val="none" w:sz="0" w:space="0" w:color="auto"/>
            <w:left w:val="none" w:sz="0" w:space="0" w:color="auto"/>
            <w:bottom w:val="none" w:sz="0" w:space="0" w:color="auto"/>
            <w:right w:val="none" w:sz="0" w:space="0" w:color="auto"/>
          </w:divBdr>
        </w:div>
        <w:div w:id="193930379">
          <w:marLeft w:val="60"/>
          <w:marRight w:val="60"/>
          <w:marTop w:val="100"/>
          <w:marBottom w:val="100"/>
          <w:divBdr>
            <w:top w:val="none" w:sz="0" w:space="0" w:color="auto"/>
            <w:left w:val="none" w:sz="0" w:space="0" w:color="auto"/>
            <w:bottom w:val="none" w:sz="0" w:space="0" w:color="auto"/>
            <w:right w:val="none" w:sz="0" w:space="0" w:color="auto"/>
          </w:divBdr>
        </w:div>
        <w:div w:id="2035492250">
          <w:marLeft w:val="60"/>
          <w:marRight w:val="60"/>
          <w:marTop w:val="100"/>
          <w:marBottom w:val="100"/>
          <w:divBdr>
            <w:top w:val="none" w:sz="0" w:space="0" w:color="auto"/>
            <w:left w:val="none" w:sz="0" w:space="0" w:color="auto"/>
            <w:bottom w:val="none" w:sz="0" w:space="0" w:color="auto"/>
            <w:right w:val="none" w:sz="0" w:space="0" w:color="auto"/>
          </w:divBdr>
        </w:div>
        <w:div w:id="688026683">
          <w:marLeft w:val="60"/>
          <w:marRight w:val="60"/>
          <w:marTop w:val="100"/>
          <w:marBottom w:val="100"/>
          <w:divBdr>
            <w:top w:val="none" w:sz="0" w:space="0" w:color="auto"/>
            <w:left w:val="none" w:sz="0" w:space="0" w:color="auto"/>
            <w:bottom w:val="none" w:sz="0" w:space="0" w:color="auto"/>
            <w:right w:val="none" w:sz="0" w:space="0" w:color="auto"/>
          </w:divBdr>
        </w:div>
        <w:div w:id="614219353">
          <w:marLeft w:val="60"/>
          <w:marRight w:val="60"/>
          <w:marTop w:val="100"/>
          <w:marBottom w:val="100"/>
          <w:divBdr>
            <w:top w:val="none" w:sz="0" w:space="0" w:color="auto"/>
            <w:left w:val="none" w:sz="0" w:space="0" w:color="auto"/>
            <w:bottom w:val="none" w:sz="0" w:space="0" w:color="auto"/>
            <w:right w:val="none" w:sz="0" w:space="0" w:color="auto"/>
          </w:divBdr>
          <w:divsChild>
            <w:div w:id="355738479">
              <w:marLeft w:val="0"/>
              <w:marRight w:val="0"/>
              <w:marTop w:val="0"/>
              <w:marBottom w:val="0"/>
              <w:divBdr>
                <w:top w:val="none" w:sz="0" w:space="0" w:color="auto"/>
                <w:left w:val="none" w:sz="0" w:space="0" w:color="auto"/>
                <w:bottom w:val="none" w:sz="0" w:space="0" w:color="auto"/>
                <w:right w:val="none" w:sz="0" w:space="0" w:color="auto"/>
              </w:divBdr>
            </w:div>
            <w:div w:id="2086099621">
              <w:marLeft w:val="0"/>
              <w:marRight w:val="0"/>
              <w:marTop w:val="0"/>
              <w:marBottom w:val="0"/>
              <w:divBdr>
                <w:top w:val="none" w:sz="0" w:space="0" w:color="auto"/>
                <w:left w:val="none" w:sz="0" w:space="0" w:color="auto"/>
                <w:bottom w:val="none" w:sz="0" w:space="0" w:color="auto"/>
                <w:right w:val="none" w:sz="0" w:space="0" w:color="auto"/>
              </w:divBdr>
            </w:div>
            <w:div w:id="306740696">
              <w:marLeft w:val="0"/>
              <w:marRight w:val="0"/>
              <w:marTop w:val="0"/>
              <w:marBottom w:val="0"/>
              <w:divBdr>
                <w:top w:val="none" w:sz="0" w:space="0" w:color="auto"/>
                <w:left w:val="none" w:sz="0" w:space="0" w:color="auto"/>
                <w:bottom w:val="none" w:sz="0" w:space="0" w:color="auto"/>
                <w:right w:val="none" w:sz="0" w:space="0" w:color="auto"/>
              </w:divBdr>
            </w:div>
            <w:div w:id="1863788558">
              <w:marLeft w:val="0"/>
              <w:marRight w:val="0"/>
              <w:marTop w:val="0"/>
              <w:marBottom w:val="0"/>
              <w:divBdr>
                <w:top w:val="none" w:sz="0" w:space="0" w:color="auto"/>
                <w:left w:val="none" w:sz="0" w:space="0" w:color="auto"/>
                <w:bottom w:val="none" w:sz="0" w:space="0" w:color="auto"/>
                <w:right w:val="none" w:sz="0" w:space="0" w:color="auto"/>
              </w:divBdr>
            </w:div>
          </w:divsChild>
        </w:div>
        <w:div w:id="135338264">
          <w:marLeft w:val="60"/>
          <w:marRight w:val="60"/>
          <w:marTop w:val="100"/>
          <w:marBottom w:val="100"/>
          <w:divBdr>
            <w:top w:val="none" w:sz="0" w:space="0" w:color="auto"/>
            <w:left w:val="none" w:sz="0" w:space="0" w:color="auto"/>
            <w:bottom w:val="none" w:sz="0" w:space="0" w:color="auto"/>
            <w:right w:val="none" w:sz="0" w:space="0" w:color="auto"/>
          </w:divBdr>
        </w:div>
        <w:div w:id="862330450">
          <w:marLeft w:val="60"/>
          <w:marRight w:val="60"/>
          <w:marTop w:val="100"/>
          <w:marBottom w:val="100"/>
          <w:divBdr>
            <w:top w:val="none" w:sz="0" w:space="0" w:color="auto"/>
            <w:left w:val="none" w:sz="0" w:space="0" w:color="auto"/>
            <w:bottom w:val="none" w:sz="0" w:space="0" w:color="auto"/>
            <w:right w:val="none" w:sz="0" w:space="0" w:color="auto"/>
          </w:divBdr>
        </w:div>
        <w:div w:id="1242065274">
          <w:marLeft w:val="60"/>
          <w:marRight w:val="60"/>
          <w:marTop w:val="100"/>
          <w:marBottom w:val="100"/>
          <w:divBdr>
            <w:top w:val="none" w:sz="0" w:space="0" w:color="auto"/>
            <w:left w:val="none" w:sz="0" w:space="0" w:color="auto"/>
            <w:bottom w:val="none" w:sz="0" w:space="0" w:color="auto"/>
            <w:right w:val="none" w:sz="0" w:space="0" w:color="auto"/>
          </w:divBdr>
        </w:div>
        <w:div w:id="659119989">
          <w:marLeft w:val="60"/>
          <w:marRight w:val="60"/>
          <w:marTop w:val="100"/>
          <w:marBottom w:val="100"/>
          <w:divBdr>
            <w:top w:val="none" w:sz="0" w:space="0" w:color="auto"/>
            <w:left w:val="none" w:sz="0" w:space="0" w:color="auto"/>
            <w:bottom w:val="none" w:sz="0" w:space="0" w:color="auto"/>
            <w:right w:val="none" w:sz="0" w:space="0" w:color="auto"/>
          </w:divBdr>
        </w:div>
        <w:div w:id="966275009">
          <w:marLeft w:val="60"/>
          <w:marRight w:val="60"/>
          <w:marTop w:val="100"/>
          <w:marBottom w:val="100"/>
          <w:divBdr>
            <w:top w:val="none" w:sz="0" w:space="0" w:color="auto"/>
            <w:left w:val="none" w:sz="0" w:space="0" w:color="auto"/>
            <w:bottom w:val="none" w:sz="0" w:space="0" w:color="auto"/>
            <w:right w:val="none" w:sz="0" w:space="0" w:color="auto"/>
          </w:divBdr>
        </w:div>
        <w:div w:id="1336616609">
          <w:marLeft w:val="60"/>
          <w:marRight w:val="60"/>
          <w:marTop w:val="100"/>
          <w:marBottom w:val="100"/>
          <w:divBdr>
            <w:top w:val="none" w:sz="0" w:space="0" w:color="auto"/>
            <w:left w:val="none" w:sz="0" w:space="0" w:color="auto"/>
            <w:bottom w:val="none" w:sz="0" w:space="0" w:color="auto"/>
            <w:right w:val="none" w:sz="0" w:space="0" w:color="auto"/>
          </w:divBdr>
          <w:divsChild>
            <w:div w:id="445466733">
              <w:marLeft w:val="0"/>
              <w:marRight w:val="0"/>
              <w:marTop w:val="0"/>
              <w:marBottom w:val="0"/>
              <w:divBdr>
                <w:top w:val="none" w:sz="0" w:space="0" w:color="auto"/>
                <w:left w:val="none" w:sz="0" w:space="0" w:color="auto"/>
                <w:bottom w:val="none" w:sz="0" w:space="0" w:color="auto"/>
                <w:right w:val="none" w:sz="0" w:space="0" w:color="auto"/>
              </w:divBdr>
            </w:div>
            <w:div w:id="614753669">
              <w:marLeft w:val="0"/>
              <w:marRight w:val="0"/>
              <w:marTop w:val="0"/>
              <w:marBottom w:val="0"/>
              <w:divBdr>
                <w:top w:val="none" w:sz="0" w:space="0" w:color="auto"/>
                <w:left w:val="none" w:sz="0" w:space="0" w:color="auto"/>
                <w:bottom w:val="none" w:sz="0" w:space="0" w:color="auto"/>
                <w:right w:val="none" w:sz="0" w:space="0" w:color="auto"/>
              </w:divBdr>
            </w:div>
            <w:div w:id="1453785418">
              <w:marLeft w:val="0"/>
              <w:marRight w:val="0"/>
              <w:marTop w:val="0"/>
              <w:marBottom w:val="0"/>
              <w:divBdr>
                <w:top w:val="none" w:sz="0" w:space="0" w:color="auto"/>
                <w:left w:val="none" w:sz="0" w:space="0" w:color="auto"/>
                <w:bottom w:val="none" w:sz="0" w:space="0" w:color="auto"/>
                <w:right w:val="none" w:sz="0" w:space="0" w:color="auto"/>
              </w:divBdr>
            </w:div>
            <w:div w:id="2025011033">
              <w:marLeft w:val="0"/>
              <w:marRight w:val="0"/>
              <w:marTop w:val="0"/>
              <w:marBottom w:val="0"/>
              <w:divBdr>
                <w:top w:val="none" w:sz="0" w:space="0" w:color="auto"/>
                <w:left w:val="none" w:sz="0" w:space="0" w:color="auto"/>
                <w:bottom w:val="none" w:sz="0" w:space="0" w:color="auto"/>
                <w:right w:val="none" w:sz="0" w:space="0" w:color="auto"/>
              </w:divBdr>
            </w:div>
            <w:div w:id="1664822092">
              <w:marLeft w:val="0"/>
              <w:marRight w:val="0"/>
              <w:marTop w:val="0"/>
              <w:marBottom w:val="0"/>
              <w:divBdr>
                <w:top w:val="none" w:sz="0" w:space="0" w:color="auto"/>
                <w:left w:val="none" w:sz="0" w:space="0" w:color="auto"/>
                <w:bottom w:val="none" w:sz="0" w:space="0" w:color="auto"/>
                <w:right w:val="none" w:sz="0" w:space="0" w:color="auto"/>
              </w:divBdr>
            </w:div>
            <w:div w:id="599875707">
              <w:marLeft w:val="0"/>
              <w:marRight w:val="0"/>
              <w:marTop w:val="0"/>
              <w:marBottom w:val="0"/>
              <w:divBdr>
                <w:top w:val="none" w:sz="0" w:space="0" w:color="auto"/>
                <w:left w:val="none" w:sz="0" w:space="0" w:color="auto"/>
                <w:bottom w:val="none" w:sz="0" w:space="0" w:color="auto"/>
                <w:right w:val="none" w:sz="0" w:space="0" w:color="auto"/>
              </w:divBdr>
            </w:div>
            <w:div w:id="1623458170">
              <w:marLeft w:val="0"/>
              <w:marRight w:val="0"/>
              <w:marTop w:val="0"/>
              <w:marBottom w:val="0"/>
              <w:divBdr>
                <w:top w:val="none" w:sz="0" w:space="0" w:color="auto"/>
                <w:left w:val="none" w:sz="0" w:space="0" w:color="auto"/>
                <w:bottom w:val="none" w:sz="0" w:space="0" w:color="auto"/>
                <w:right w:val="none" w:sz="0" w:space="0" w:color="auto"/>
              </w:divBdr>
            </w:div>
            <w:div w:id="908421643">
              <w:marLeft w:val="0"/>
              <w:marRight w:val="0"/>
              <w:marTop w:val="0"/>
              <w:marBottom w:val="0"/>
              <w:divBdr>
                <w:top w:val="none" w:sz="0" w:space="0" w:color="auto"/>
                <w:left w:val="none" w:sz="0" w:space="0" w:color="auto"/>
                <w:bottom w:val="none" w:sz="0" w:space="0" w:color="auto"/>
                <w:right w:val="none" w:sz="0" w:space="0" w:color="auto"/>
              </w:divBdr>
            </w:div>
          </w:divsChild>
        </w:div>
        <w:div w:id="3634362">
          <w:marLeft w:val="60"/>
          <w:marRight w:val="60"/>
          <w:marTop w:val="100"/>
          <w:marBottom w:val="100"/>
          <w:divBdr>
            <w:top w:val="none" w:sz="0" w:space="0" w:color="auto"/>
            <w:left w:val="none" w:sz="0" w:space="0" w:color="auto"/>
            <w:bottom w:val="none" w:sz="0" w:space="0" w:color="auto"/>
            <w:right w:val="none" w:sz="0" w:space="0" w:color="auto"/>
          </w:divBdr>
        </w:div>
        <w:div w:id="798571014">
          <w:marLeft w:val="60"/>
          <w:marRight w:val="60"/>
          <w:marTop w:val="100"/>
          <w:marBottom w:val="100"/>
          <w:divBdr>
            <w:top w:val="none" w:sz="0" w:space="0" w:color="auto"/>
            <w:left w:val="none" w:sz="0" w:space="0" w:color="auto"/>
            <w:bottom w:val="none" w:sz="0" w:space="0" w:color="auto"/>
            <w:right w:val="none" w:sz="0" w:space="0" w:color="auto"/>
          </w:divBdr>
        </w:div>
        <w:div w:id="323358099">
          <w:marLeft w:val="60"/>
          <w:marRight w:val="60"/>
          <w:marTop w:val="100"/>
          <w:marBottom w:val="100"/>
          <w:divBdr>
            <w:top w:val="none" w:sz="0" w:space="0" w:color="auto"/>
            <w:left w:val="none" w:sz="0" w:space="0" w:color="auto"/>
            <w:bottom w:val="none" w:sz="0" w:space="0" w:color="auto"/>
            <w:right w:val="none" w:sz="0" w:space="0" w:color="auto"/>
          </w:divBdr>
        </w:div>
        <w:div w:id="1288387332">
          <w:marLeft w:val="60"/>
          <w:marRight w:val="60"/>
          <w:marTop w:val="100"/>
          <w:marBottom w:val="100"/>
          <w:divBdr>
            <w:top w:val="none" w:sz="0" w:space="0" w:color="auto"/>
            <w:left w:val="none" w:sz="0" w:space="0" w:color="auto"/>
            <w:bottom w:val="none" w:sz="0" w:space="0" w:color="auto"/>
            <w:right w:val="none" w:sz="0" w:space="0" w:color="auto"/>
          </w:divBdr>
        </w:div>
        <w:div w:id="311641969">
          <w:marLeft w:val="60"/>
          <w:marRight w:val="60"/>
          <w:marTop w:val="100"/>
          <w:marBottom w:val="100"/>
          <w:divBdr>
            <w:top w:val="none" w:sz="0" w:space="0" w:color="auto"/>
            <w:left w:val="none" w:sz="0" w:space="0" w:color="auto"/>
            <w:bottom w:val="none" w:sz="0" w:space="0" w:color="auto"/>
            <w:right w:val="none" w:sz="0" w:space="0" w:color="auto"/>
          </w:divBdr>
        </w:div>
        <w:div w:id="1800147821">
          <w:marLeft w:val="60"/>
          <w:marRight w:val="60"/>
          <w:marTop w:val="100"/>
          <w:marBottom w:val="100"/>
          <w:divBdr>
            <w:top w:val="none" w:sz="0" w:space="0" w:color="auto"/>
            <w:left w:val="none" w:sz="0" w:space="0" w:color="auto"/>
            <w:bottom w:val="none" w:sz="0" w:space="0" w:color="auto"/>
            <w:right w:val="none" w:sz="0" w:space="0" w:color="auto"/>
          </w:divBdr>
          <w:divsChild>
            <w:div w:id="1419594700">
              <w:marLeft w:val="0"/>
              <w:marRight w:val="0"/>
              <w:marTop w:val="0"/>
              <w:marBottom w:val="0"/>
              <w:divBdr>
                <w:top w:val="none" w:sz="0" w:space="0" w:color="auto"/>
                <w:left w:val="none" w:sz="0" w:space="0" w:color="auto"/>
                <w:bottom w:val="none" w:sz="0" w:space="0" w:color="auto"/>
                <w:right w:val="none" w:sz="0" w:space="0" w:color="auto"/>
              </w:divBdr>
            </w:div>
            <w:div w:id="15011732">
              <w:marLeft w:val="0"/>
              <w:marRight w:val="0"/>
              <w:marTop w:val="0"/>
              <w:marBottom w:val="0"/>
              <w:divBdr>
                <w:top w:val="none" w:sz="0" w:space="0" w:color="auto"/>
                <w:left w:val="none" w:sz="0" w:space="0" w:color="auto"/>
                <w:bottom w:val="none" w:sz="0" w:space="0" w:color="auto"/>
                <w:right w:val="none" w:sz="0" w:space="0" w:color="auto"/>
              </w:divBdr>
            </w:div>
            <w:div w:id="1045328846">
              <w:marLeft w:val="0"/>
              <w:marRight w:val="0"/>
              <w:marTop w:val="0"/>
              <w:marBottom w:val="0"/>
              <w:divBdr>
                <w:top w:val="none" w:sz="0" w:space="0" w:color="auto"/>
                <w:left w:val="none" w:sz="0" w:space="0" w:color="auto"/>
                <w:bottom w:val="none" w:sz="0" w:space="0" w:color="auto"/>
                <w:right w:val="none" w:sz="0" w:space="0" w:color="auto"/>
              </w:divBdr>
            </w:div>
            <w:div w:id="1104880141">
              <w:marLeft w:val="0"/>
              <w:marRight w:val="0"/>
              <w:marTop w:val="0"/>
              <w:marBottom w:val="0"/>
              <w:divBdr>
                <w:top w:val="none" w:sz="0" w:space="0" w:color="auto"/>
                <w:left w:val="none" w:sz="0" w:space="0" w:color="auto"/>
                <w:bottom w:val="none" w:sz="0" w:space="0" w:color="auto"/>
                <w:right w:val="none" w:sz="0" w:space="0" w:color="auto"/>
              </w:divBdr>
            </w:div>
          </w:divsChild>
        </w:div>
        <w:div w:id="1130129561">
          <w:marLeft w:val="60"/>
          <w:marRight w:val="60"/>
          <w:marTop w:val="100"/>
          <w:marBottom w:val="100"/>
          <w:divBdr>
            <w:top w:val="none" w:sz="0" w:space="0" w:color="auto"/>
            <w:left w:val="none" w:sz="0" w:space="0" w:color="auto"/>
            <w:bottom w:val="none" w:sz="0" w:space="0" w:color="auto"/>
            <w:right w:val="none" w:sz="0" w:space="0" w:color="auto"/>
          </w:divBdr>
        </w:div>
        <w:div w:id="1450779241">
          <w:marLeft w:val="60"/>
          <w:marRight w:val="60"/>
          <w:marTop w:val="100"/>
          <w:marBottom w:val="100"/>
          <w:divBdr>
            <w:top w:val="none" w:sz="0" w:space="0" w:color="auto"/>
            <w:left w:val="none" w:sz="0" w:space="0" w:color="auto"/>
            <w:bottom w:val="none" w:sz="0" w:space="0" w:color="auto"/>
            <w:right w:val="none" w:sz="0" w:space="0" w:color="auto"/>
          </w:divBdr>
        </w:div>
        <w:div w:id="810633189">
          <w:marLeft w:val="60"/>
          <w:marRight w:val="60"/>
          <w:marTop w:val="100"/>
          <w:marBottom w:val="100"/>
          <w:divBdr>
            <w:top w:val="none" w:sz="0" w:space="0" w:color="auto"/>
            <w:left w:val="none" w:sz="0" w:space="0" w:color="auto"/>
            <w:bottom w:val="none" w:sz="0" w:space="0" w:color="auto"/>
            <w:right w:val="none" w:sz="0" w:space="0" w:color="auto"/>
          </w:divBdr>
        </w:div>
        <w:div w:id="970675249">
          <w:marLeft w:val="60"/>
          <w:marRight w:val="60"/>
          <w:marTop w:val="100"/>
          <w:marBottom w:val="100"/>
          <w:divBdr>
            <w:top w:val="none" w:sz="0" w:space="0" w:color="auto"/>
            <w:left w:val="none" w:sz="0" w:space="0" w:color="auto"/>
            <w:bottom w:val="none" w:sz="0" w:space="0" w:color="auto"/>
            <w:right w:val="none" w:sz="0" w:space="0" w:color="auto"/>
          </w:divBdr>
        </w:div>
        <w:div w:id="262416808">
          <w:marLeft w:val="60"/>
          <w:marRight w:val="60"/>
          <w:marTop w:val="100"/>
          <w:marBottom w:val="100"/>
          <w:divBdr>
            <w:top w:val="none" w:sz="0" w:space="0" w:color="auto"/>
            <w:left w:val="none" w:sz="0" w:space="0" w:color="auto"/>
            <w:bottom w:val="none" w:sz="0" w:space="0" w:color="auto"/>
            <w:right w:val="none" w:sz="0" w:space="0" w:color="auto"/>
          </w:divBdr>
        </w:div>
        <w:div w:id="1285119670">
          <w:marLeft w:val="60"/>
          <w:marRight w:val="60"/>
          <w:marTop w:val="100"/>
          <w:marBottom w:val="100"/>
          <w:divBdr>
            <w:top w:val="none" w:sz="0" w:space="0" w:color="auto"/>
            <w:left w:val="none" w:sz="0" w:space="0" w:color="auto"/>
            <w:bottom w:val="none" w:sz="0" w:space="0" w:color="auto"/>
            <w:right w:val="none" w:sz="0" w:space="0" w:color="auto"/>
          </w:divBdr>
          <w:divsChild>
            <w:div w:id="650476569">
              <w:marLeft w:val="0"/>
              <w:marRight w:val="0"/>
              <w:marTop w:val="0"/>
              <w:marBottom w:val="0"/>
              <w:divBdr>
                <w:top w:val="none" w:sz="0" w:space="0" w:color="auto"/>
                <w:left w:val="none" w:sz="0" w:space="0" w:color="auto"/>
                <w:bottom w:val="none" w:sz="0" w:space="0" w:color="auto"/>
                <w:right w:val="none" w:sz="0" w:space="0" w:color="auto"/>
              </w:divBdr>
            </w:div>
            <w:div w:id="26025190">
              <w:marLeft w:val="0"/>
              <w:marRight w:val="0"/>
              <w:marTop w:val="0"/>
              <w:marBottom w:val="0"/>
              <w:divBdr>
                <w:top w:val="none" w:sz="0" w:space="0" w:color="auto"/>
                <w:left w:val="none" w:sz="0" w:space="0" w:color="auto"/>
                <w:bottom w:val="none" w:sz="0" w:space="0" w:color="auto"/>
                <w:right w:val="none" w:sz="0" w:space="0" w:color="auto"/>
              </w:divBdr>
            </w:div>
            <w:div w:id="1011027445">
              <w:marLeft w:val="0"/>
              <w:marRight w:val="0"/>
              <w:marTop w:val="0"/>
              <w:marBottom w:val="0"/>
              <w:divBdr>
                <w:top w:val="none" w:sz="0" w:space="0" w:color="auto"/>
                <w:left w:val="none" w:sz="0" w:space="0" w:color="auto"/>
                <w:bottom w:val="none" w:sz="0" w:space="0" w:color="auto"/>
                <w:right w:val="none" w:sz="0" w:space="0" w:color="auto"/>
              </w:divBdr>
            </w:div>
            <w:div w:id="1911231311">
              <w:marLeft w:val="0"/>
              <w:marRight w:val="0"/>
              <w:marTop w:val="0"/>
              <w:marBottom w:val="0"/>
              <w:divBdr>
                <w:top w:val="none" w:sz="0" w:space="0" w:color="auto"/>
                <w:left w:val="none" w:sz="0" w:space="0" w:color="auto"/>
                <w:bottom w:val="none" w:sz="0" w:space="0" w:color="auto"/>
                <w:right w:val="none" w:sz="0" w:space="0" w:color="auto"/>
              </w:divBdr>
            </w:div>
          </w:divsChild>
        </w:div>
        <w:div w:id="5255907">
          <w:marLeft w:val="60"/>
          <w:marRight w:val="60"/>
          <w:marTop w:val="100"/>
          <w:marBottom w:val="100"/>
          <w:divBdr>
            <w:top w:val="none" w:sz="0" w:space="0" w:color="auto"/>
            <w:left w:val="none" w:sz="0" w:space="0" w:color="auto"/>
            <w:bottom w:val="none" w:sz="0" w:space="0" w:color="auto"/>
            <w:right w:val="none" w:sz="0" w:space="0" w:color="auto"/>
          </w:divBdr>
        </w:div>
        <w:div w:id="930970310">
          <w:marLeft w:val="60"/>
          <w:marRight w:val="60"/>
          <w:marTop w:val="100"/>
          <w:marBottom w:val="100"/>
          <w:divBdr>
            <w:top w:val="none" w:sz="0" w:space="0" w:color="auto"/>
            <w:left w:val="none" w:sz="0" w:space="0" w:color="auto"/>
            <w:bottom w:val="none" w:sz="0" w:space="0" w:color="auto"/>
            <w:right w:val="none" w:sz="0" w:space="0" w:color="auto"/>
          </w:divBdr>
        </w:div>
        <w:div w:id="437604818">
          <w:marLeft w:val="60"/>
          <w:marRight w:val="60"/>
          <w:marTop w:val="100"/>
          <w:marBottom w:val="100"/>
          <w:divBdr>
            <w:top w:val="none" w:sz="0" w:space="0" w:color="auto"/>
            <w:left w:val="none" w:sz="0" w:space="0" w:color="auto"/>
            <w:bottom w:val="none" w:sz="0" w:space="0" w:color="auto"/>
            <w:right w:val="none" w:sz="0" w:space="0" w:color="auto"/>
          </w:divBdr>
        </w:div>
        <w:div w:id="2141216494">
          <w:marLeft w:val="60"/>
          <w:marRight w:val="60"/>
          <w:marTop w:val="100"/>
          <w:marBottom w:val="100"/>
          <w:divBdr>
            <w:top w:val="none" w:sz="0" w:space="0" w:color="auto"/>
            <w:left w:val="none" w:sz="0" w:space="0" w:color="auto"/>
            <w:bottom w:val="none" w:sz="0" w:space="0" w:color="auto"/>
            <w:right w:val="none" w:sz="0" w:space="0" w:color="auto"/>
          </w:divBdr>
        </w:div>
        <w:div w:id="2029865306">
          <w:marLeft w:val="60"/>
          <w:marRight w:val="60"/>
          <w:marTop w:val="100"/>
          <w:marBottom w:val="100"/>
          <w:divBdr>
            <w:top w:val="none" w:sz="0" w:space="0" w:color="auto"/>
            <w:left w:val="none" w:sz="0" w:space="0" w:color="auto"/>
            <w:bottom w:val="none" w:sz="0" w:space="0" w:color="auto"/>
            <w:right w:val="none" w:sz="0" w:space="0" w:color="auto"/>
          </w:divBdr>
        </w:div>
        <w:div w:id="1310161892">
          <w:marLeft w:val="60"/>
          <w:marRight w:val="60"/>
          <w:marTop w:val="100"/>
          <w:marBottom w:val="100"/>
          <w:divBdr>
            <w:top w:val="none" w:sz="0" w:space="0" w:color="auto"/>
            <w:left w:val="none" w:sz="0" w:space="0" w:color="auto"/>
            <w:bottom w:val="none" w:sz="0" w:space="0" w:color="auto"/>
            <w:right w:val="none" w:sz="0" w:space="0" w:color="auto"/>
          </w:divBdr>
          <w:divsChild>
            <w:div w:id="599263705">
              <w:marLeft w:val="0"/>
              <w:marRight w:val="0"/>
              <w:marTop w:val="0"/>
              <w:marBottom w:val="0"/>
              <w:divBdr>
                <w:top w:val="none" w:sz="0" w:space="0" w:color="auto"/>
                <w:left w:val="none" w:sz="0" w:space="0" w:color="auto"/>
                <w:bottom w:val="none" w:sz="0" w:space="0" w:color="auto"/>
                <w:right w:val="none" w:sz="0" w:space="0" w:color="auto"/>
              </w:divBdr>
            </w:div>
            <w:div w:id="1723824111">
              <w:marLeft w:val="0"/>
              <w:marRight w:val="0"/>
              <w:marTop w:val="0"/>
              <w:marBottom w:val="0"/>
              <w:divBdr>
                <w:top w:val="none" w:sz="0" w:space="0" w:color="auto"/>
                <w:left w:val="none" w:sz="0" w:space="0" w:color="auto"/>
                <w:bottom w:val="none" w:sz="0" w:space="0" w:color="auto"/>
                <w:right w:val="none" w:sz="0" w:space="0" w:color="auto"/>
              </w:divBdr>
            </w:div>
            <w:div w:id="1248226546">
              <w:marLeft w:val="0"/>
              <w:marRight w:val="0"/>
              <w:marTop w:val="0"/>
              <w:marBottom w:val="0"/>
              <w:divBdr>
                <w:top w:val="none" w:sz="0" w:space="0" w:color="auto"/>
                <w:left w:val="none" w:sz="0" w:space="0" w:color="auto"/>
                <w:bottom w:val="none" w:sz="0" w:space="0" w:color="auto"/>
                <w:right w:val="none" w:sz="0" w:space="0" w:color="auto"/>
              </w:divBdr>
            </w:div>
            <w:div w:id="558130644">
              <w:marLeft w:val="0"/>
              <w:marRight w:val="0"/>
              <w:marTop w:val="0"/>
              <w:marBottom w:val="0"/>
              <w:divBdr>
                <w:top w:val="none" w:sz="0" w:space="0" w:color="auto"/>
                <w:left w:val="none" w:sz="0" w:space="0" w:color="auto"/>
                <w:bottom w:val="none" w:sz="0" w:space="0" w:color="auto"/>
                <w:right w:val="none" w:sz="0" w:space="0" w:color="auto"/>
              </w:divBdr>
            </w:div>
            <w:div w:id="221913105">
              <w:marLeft w:val="0"/>
              <w:marRight w:val="0"/>
              <w:marTop w:val="0"/>
              <w:marBottom w:val="0"/>
              <w:divBdr>
                <w:top w:val="none" w:sz="0" w:space="0" w:color="auto"/>
                <w:left w:val="none" w:sz="0" w:space="0" w:color="auto"/>
                <w:bottom w:val="none" w:sz="0" w:space="0" w:color="auto"/>
                <w:right w:val="none" w:sz="0" w:space="0" w:color="auto"/>
              </w:divBdr>
            </w:div>
          </w:divsChild>
        </w:div>
        <w:div w:id="336273108">
          <w:marLeft w:val="60"/>
          <w:marRight w:val="60"/>
          <w:marTop w:val="100"/>
          <w:marBottom w:val="100"/>
          <w:divBdr>
            <w:top w:val="none" w:sz="0" w:space="0" w:color="auto"/>
            <w:left w:val="none" w:sz="0" w:space="0" w:color="auto"/>
            <w:bottom w:val="none" w:sz="0" w:space="0" w:color="auto"/>
            <w:right w:val="none" w:sz="0" w:space="0" w:color="auto"/>
          </w:divBdr>
        </w:div>
        <w:div w:id="1232041927">
          <w:marLeft w:val="60"/>
          <w:marRight w:val="60"/>
          <w:marTop w:val="100"/>
          <w:marBottom w:val="100"/>
          <w:divBdr>
            <w:top w:val="none" w:sz="0" w:space="0" w:color="auto"/>
            <w:left w:val="none" w:sz="0" w:space="0" w:color="auto"/>
            <w:bottom w:val="none" w:sz="0" w:space="0" w:color="auto"/>
            <w:right w:val="none" w:sz="0" w:space="0" w:color="auto"/>
          </w:divBdr>
        </w:div>
        <w:div w:id="1016152867">
          <w:marLeft w:val="60"/>
          <w:marRight w:val="60"/>
          <w:marTop w:val="100"/>
          <w:marBottom w:val="100"/>
          <w:divBdr>
            <w:top w:val="none" w:sz="0" w:space="0" w:color="auto"/>
            <w:left w:val="none" w:sz="0" w:space="0" w:color="auto"/>
            <w:bottom w:val="none" w:sz="0" w:space="0" w:color="auto"/>
            <w:right w:val="none" w:sz="0" w:space="0" w:color="auto"/>
          </w:divBdr>
        </w:div>
        <w:div w:id="1144353325">
          <w:marLeft w:val="60"/>
          <w:marRight w:val="60"/>
          <w:marTop w:val="100"/>
          <w:marBottom w:val="100"/>
          <w:divBdr>
            <w:top w:val="none" w:sz="0" w:space="0" w:color="auto"/>
            <w:left w:val="none" w:sz="0" w:space="0" w:color="auto"/>
            <w:bottom w:val="none" w:sz="0" w:space="0" w:color="auto"/>
            <w:right w:val="none" w:sz="0" w:space="0" w:color="auto"/>
          </w:divBdr>
        </w:div>
        <w:div w:id="1591084655">
          <w:marLeft w:val="60"/>
          <w:marRight w:val="60"/>
          <w:marTop w:val="100"/>
          <w:marBottom w:val="100"/>
          <w:divBdr>
            <w:top w:val="none" w:sz="0" w:space="0" w:color="auto"/>
            <w:left w:val="none" w:sz="0" w:space="0" w:color="auto"/>
            <w:bottom w:val="none" w:sz="0" w:space="0" w:color="auto"/>
            <w:right w:val="none" w:sz="0" w:space="0" w:color="auto"/>
          </w:divBdr>
        </w:div>
        <w:div w:id="380373680">
          <w:marLeft w:val="60"/>
          <w:marRight w:val="60"/>
          <w:marTop w:val="100"/>
          <w:marBottom w:val="100"/>
          <w:divBdr>
            <w:top w:val="none" w:sz="0" w:space="0" w:color="auto"/>
            <w:left w:val="none" w:sz="0" w:space="0" w:color="auto"/>
            <w:bottom w:val="none" w:sz="0" w:space="0" w:color="auto"/>
            <w:right w:val="none" w:sz="0" w:space="0" w:color="auto"/>
          </w:divBdr>
          <w:divsChild>
            <w:div w:id="1333870106">
              <w:marLeft w:val="0"/>
              <w:marRight w:val="0"/>
              <w:marTop w:val="0"/>
              <w:marBottom w:val="0"/>
              <w:divBdr>
                <w:top w:val="none" w:sz="0" w:space="0" w:color="auto"/>
                <w:left w:val="none" w:sz="0" w:space="0" w:color="auto"/>
                <w:bottom w:val="none" w:sz="0" w:space="0" w:color="auto"/>
                <w:right w:val="none" w:sz="0" w:space="0" w:color="auto"/>
              </w:divBdr>
            </w:div>
            <w:div w:id="1929003376">
              <w:marLeft w:val="0"/>
              <w:marRight w:val="0"/>
              <w:marTop w:val="0"/>
              <w:marBottom w:val="0"/>
              <w:divBdr>
                <w:top w:val="none" w:sz="0" w:space="0" w:color="auto"/>
                <w:left w:val="none" w:sz="0" w:space="0" w:color="auto"/>
                <w:bottom w:val="none" w:sz="0" w:space="0" w:color="auto"/>
                <w:right w:val="none" w:sz="0" w:space="0" w:color="auto"/>
              </w:divBdr>
            </w:div>
            <w:div w:id="113208314">
              <w:marLeft w:val="0"/>
              <w:marRight w:val="0"/>
              <w:marTop w:val="0"/>
              <w:marBottom w:val="0"/>
              <w:divBdr>
                <w:top w:val="none" w:sz="0" w:space="0" w:color="auto"/>
                <w:left w:val="none" w:sz="0" w:space="0" w:color="auto"/>
                <w:bottom w:val="none" w:sz="0" w:space="0" w:color="auto"/>
                <w:right w:val="none" w:sz="0" w:space="0" w:color="auto"/>
              </w:divBdr>
            </w:div>
            <w:div w:id="2133549870">
              <w:marLeft w:val="0"/>
              <w:marRight w:val="0"/>
              <w:marTop w:val="0"/>
              <w:marBottom w:val="0"/>
              <w:divBdr>
                <w:top w:val="none" w:sz="0" w:space="0" w:color="auto"/>
                <w:left w:val="none" w:sz="0" w:space="0" w:color="auto"/>
                <w:bottom w:val="none" w:sz="0" w:space="0" w:color="auto"/>
                <w:right w:val="none" w:sz="0" w:space="0" w:color="auto"/>
              </w:divBdr>
            </w:div>
            <w:div w:id="104276388">
              <w:marLeft w:val="0"/>
              <w:marRight w:val="0"/>
              <w:marTop w:val="0"/>
              <w:marBottom w:val="0"/>
              <w:divBdr>
                <w:top w:val="none" w:sz="0" w:space="0" w:color="auto"/>
                <w:left w:val="none" w:sz="0" w:space="0" w:color="auto"/>
                <w:bottom w:val="none" w:sz="0" w:space="0" w:color="auto"/>
                <w:right w:val="none" w:sz="0" w:space="0" w:color="auto"/>
              </w:divBdr>
            </w:div>
            <w:div w:id="492720924">
              <w:marLeft w:val="0"/>
              <w:marRight w:val="0"/>
              <w:marTop w:val="0"/>
              <w:marBottom w:val="0"/>
              <w:divBdr>
                <w:top w:val="none" w:sz="0" w:space="0" w:color="auto"/>
                <w:left w:val="none" w:sz="0" w:space="0" w:color="auto"/>
                <w:bottom w:val="none" w:sz="0" w:space="0" w:color="auto"/>
                <w:right w:val="none" w:sz="0" w:space="0" w:color="auto"/>
              </w:divBdr>
            </w:div>
            <w:div w:id="2014839078">
              <w:marLeft w:val="0"/>
              <w:marRight w:val="0"/>
              <w:marTop w:val="0"/>
              <w:marBottom w:val="0"/>
              <w:divBdr>
                <w:top w:val="none" w:sz="0" w:space="0" w:color="auto"/>
                <w:left w:val="none" w:sz="0" w:space="0" w:color="auto"/>
                <w:bottom w:val="none" w:sz="0" w:space="0" w:color="auto"/>
                <w:right w:val="none" w:sz="0" w:space="0" w:color="auto"/>
              </w:divBdr>
            </w:div>
          </w:divsChild>
        </w:div>
        <w:div w:id="186720214">
          <w:marLeft w:val="60"/>
          <w:marRight w:val="60"/>
          <w:marTop w:val="100"/>
          <w:marBottom w:val="100"/>
          <w:divBdr>
            <w:top w:val="none" w:sz="0" w:space="0" w:color="auto"/>
            <w:left w:val="none" w:sz="0" w:space="0" w:color="auto"/>
            <w:bottom w:val="none" w:sz="0" w:space="0" w:color="auto"/>
            <w:right w:val="none" w:sz="0" w:space="0" w:color="auto"/>
          </w:divBdr>
        </w:div>
        <w:div w:id="1576472181">
          <w:marLeft w:val="60"/>
          <w:marRight w:val="60"/>
          <w:marTop w:val="100"/>
          <w:marBottom w:val="100"/>
          <w:divBdr>
            <w:top w:val="none" w:sz="0" w:space="0" w:color="auto"/>
            <w:left w:val="none" w:sz="0" w:space="0" w:color="auto"/>
            <w:bottom w:val="none" w:sz="0" w:space="0" w:color="auto"/>
            <w:right w:val="none" w:sz="0" w:space="0" w:color="auto"/>
          </w:divBdr>
        </w:div>
        <w:div w:id="404449154">
          <w:marLeft w:val="60"/>
          <w:marRight w:val="60"/>
          <w:marTop w:val="100"/>
          <w:marBottom w:val="100"/>
          <w:divBdr>
            <w:top w:val="none" w:sz="0" w:space="0" w:color="auto"/>
            <w:left w:val="none" w:sz="0" w:space="0" w:color="auto"/>
            <w:bottom w:val="none" w:sz="0" w:space="0" w:color="auto"/>
            <w:right w:val="none" w:sz="0" w:space="0" w:color="auto"/>
          </w:divBdr>
        </w:div>
        <w:div w:id="373165175">
          <w:marLeft w:val="60"/>
          <w:marRight w:val="60"/>
          <w:marTop w:val="100"/>
          <w:marBottom w:val="100"/>
          <w:divBdr>
            <w:top w:val="none" w:sz="0" w:space="0" w:color="auto"/>
            <w:left w:val="none" w:sz="0" w:space="0" w:color="auto"/>
            <w:bottom w:val="none" w:sz="0" w:space="0" w:color="auto"/>
            <w:right w:val="none" w:sz="0" w:space="0" w:color="auto"/>
          </w:divBdr>
        </w:div>
        <w:div w:id="1106848104">
          <w:marLeft w:val="60"/>
          <w:marRight w:val="60"/>
          <w:marTop w:val="100"/>
          <w:marBottom w:val="100"/>
          <w:divBdr>
            <w:top w:val="none" w:sz="0" w:space="0" w:color="auto"/>
            <w:left w:val="none" w:sz="0" w:space="0" w:color="auto"/>
            <w:bottom w:val="none" w:sz="0" w:space="0" w:color="auto"/>
            <w:right w:val="none" w:sz="0" w:space="0" w:color="auto"/>
          </w:divBdr>
        </w:div>
        <w:div w:id="954796629">
          <w:marLeft w:val="60"/>
          <w:marRight w:val="60"/>
          <w:marTop w:val="100"/>
          <w:marBottom w:val="100"/>
          <w:divBdr>
            <w:top w:val="none" w:sz="0" w:space="0" w:color="auto"/>
            <w:left w:val="none" w:sz="0" w:space="0" w:color="auto"/>
            <w:bottom w:val="none" w:sz="0" w:space="0" w:color="auto"/>
            <w:right w:val="none" w:sz="0" w:space="0" w:color="auto"/>
          </w:divBdr>
          <w:divsChild>
            <w:div w:id="468858818">
              <w:marLeft w:val="0"/>
              <w:marRight w:val="0"/>
              <w:marTop w:val="0"/>
              <w:marBottom w:val="0"/>
              <w:divBdr>
                <w:top w:val="none" w:sz="0" w:space="0" w:color="auto"/>
                <w:left w:val="none" w:sz="0" w:space="0" w:color="auto"/>
                <w:bottom w:val="none" w:sz="0" w:space="0" w:color="auto"/>
                <w:right w:val="none" w:sz="0" w:space="0" w:color="auto"/>
              </w:divBdr>
            </w:div>
            <w:div w:id="592784566">
              <w:marLeft w:val="0"/>
              <w:marRight w:val="0"/>
              <w:marTop w:val="0"/>
              <w:marBottom w:val="0"/>
              <w:divBdr>
                <w:top w:val="none" w:sz="0" w:space="0" w:color="auto"/>
                <w:left w:val="none" w:sz="0" w:space="0" w:color="auto"/>
                <w:bottom w:val="none" w:sz="0" w:space="0" w:color="auto"/>
                <w:right w:val="none" w:sz="0" w:space="0" w:color="auto"/>
              </w:divBdr>
            </w:div>
            <w:div w:id="1223103056">
              <w:marLeft w:val="0"/>
              <w:marRight w:val="0"/>
              <w:marTop w:val="0"/>
              <w:marBottom w:val="0"/>
              <w:divBdr>
                <w:top w:val="none" w:sz="0" w:space="0" w:color="auto"/>
                <w:left w:val="none" w:sz="0" w:space="0" w:color="auto"/>
                <w:bottom w:val="none" w:sz="0" w:space="0" w:color="auto"/>
                <w:right w:val="none" w:sz="0" w:space="0" w:color="auto"/>
              </w:divBdr>
            </w:div>
            <w:div w:id="77796818">
              <w:marLeft w:val="0"/>
              <w:marRight w:val="0"/>
              <w:marTop w:val="0"/>
              <w:marBottom w:val="0"/>
              <w:divBdr>
                <w:top w:val="none" w:sz="0" w:space="0" w:color="auto"/>
                <w:left w:val="none" w:sz="0" w:space="0" w:color="auto"/>
                <w:bottom w:val="none" w:sz="0" w:space="0" w:color="auto"/>
                <w:right w:val="none" w:sz="0" w:space="0" w:color="auto"/>
              </w:divBdr>
            </w:div>
            <w:div w:id="845167288">
              <w:marLeft w:val="0"/>
              <w:marRight w:val="0"/>
              <w:marTop w:val="0"/>
              <w:marBottom w:val="0"/>
              <w:divBdr>
                <w:top w:val="none" w:sz="0" w:space="0" w:color="auto"/>
                <w:left w:val="none" w:sz="0" w:space="0" w:color="auto"/>
                <w:bottom w:val="none" w:sz="0" w:space="0" w:color="auto"/>
                <w:right w:val="none" w:sz="0" w:space="0" w:color="auto"/>
              </w:divBdr>
            </w:div>
          </w:divsChild>
        </w:div>
        <w:div w:id="1601066915">
          <w:marLeft w:val="60"/>
          <w:marRight w:val="60"/>
          <w:marTop w:val="100"/>
          <w:marBottom w:val="100"/>
          <w:divBdr>
            <w:top w:val="none" w:sz="0" w:space="0" w:color="auto"/>
            <w:left w:val="none" w:sz="0" w:space="0" w:color="auto"/>
            <w:bottom w:val="none" w:sz="0" w:space="0" w:color="auto"/>
            <w:right w:val="none" w:sz="0" w:space="0" w:color="auto"/>
          </w:divBdr>
        </w:div>
        <w:div w:id="828137115">
          <w:marLeft w:val="60"/>
          <w:marRight w:val="60"/>
          <w:marTop w:val="100"/>
          <w:marBottom w:val="100"/>
          <w:divBdr>
            <w:top w:val="none" w:sz="0" w:space="0" w:color="auto"/>
            <w:left w:val="none" w:sz="0" w:space="0" w:color="auto"/>
            <w:bottom w:val="none" w:sz="0" w:space="0" w:color="auto"/>
            <w:right w:val="none" w:sz="0" w:space="0" w:color="auto"/>
          </w:divBdr>
        </w:div>
        <w:div w:id="125659105">
          <w:marLeft w:val="60"/>
          <w:marRight w:val="60"/>
          <w:marTop w:val="100"/>
          <w:marBottom w:val="100"/>
          <w:divBdr>
            <w:top w:val="none" w:sz="0" w:space="0" w:color="auto"/>
            <w:left w:val="none" w:sz="0" w:space="0" w:color="auto"/>
            <w:bottom w:val="none" w:sz="0" w:space="0" w:color="auto"/>
            <w:right w:val="none" w:sz="0" w:space="0" w:color="auto"/>
          </w:divBdr>
        </w:div>
        <w:div w:id="1026099409">
          <w:marLeft w:val="60"/>
          <w:marRight w:val="60"/>
          <w:marTop w:val="100"/>
          <w:marBottom w:val="100"/>
          <w:divBdr>
            <w:top w:val="none" w:sz="0" w:space="0" w:color="auto"/>
            <w:left w:val="none" w:sz="0" w:space="0" w:color="auto"/>
            <w:bottom w:val="none" w:sz="0" w:space="0" w:color="auto"/>
            <w:right w:val="none" w:sz="0" w:space="0" w:color="auto"/>
          </w:divBdr>
        </w:div>
        <w:div w:id="1225608307">
          <w:marLeft w:val="60"/>
          <w:marRight w:val="60"/>
          <w:marTop w:val="100"/>
          <w:marBottom w:val="100"/>
          <w:divBdr>
            <w:top w:val="none" w:sz="0" w:space="0" w:color="auto"/>
            <w:left w:val="none" w:sz="0" w:space="0" w:color="auto"/>
            <w:bottom w:val="none" w:sz="0" w:space="0" w:color="auto"/>
            <w:right w:val="none" w:sz="0" w:space="0" w:color="auto"/>
          </w:divBdr>
        </w:div>
        <w:div w:id="1834250864">
          <w:marLeft w:val="60"/>
          <w:marRight w:val="60"/>
          <w:marTop w:val="100"/>
          <w:marBottom w:val="100"/>
          <w:divBdr>
            <w:top w:val="none" w:sz="0" w:space="0" w:color="auto"/>
            <w:left w:val="none" w:sz="0" w:space="0" w:color="auto"/>
            <w:bottom w:val="none" w:sz="0" w:space="0" w:color="auto"/>
            <w:right w:val="none" w:sz="0" w:space="0" w:color="auto"/>
          </w:divBdr>
        </w:div>
        <w:div w:id="1397781498">
          <w:marLeft w:val="60"/>
          <w:marRight w:val="60"/>
          <w:marTop w:val="100"/>
          <w:marBottom w:val="100"/>
          <w:divBdr>
            <w:top w:val="none" w:sz="0" w:space="0" w:color="auto"/>
            <w:left w:val="none" w:sz="0" w:space="0" w:color="auto"/>
            <w:bottom w:val="none" w:sz="0" w:space="0" w:color="auto"/>
            <w:right w:val="none" w:sz="0" w:space="0" w:color="auto"/>
          </w:divBdr>
        </w:div>
        <w:div w:id="1484197408">
          <w:marLeft w:val="60"/>
          <w:marRight w:val="60"/>
          <w:marTop w:val="100"/>
          <w:marBottom w:val="100"/>
          <w:divBdr>
            <w:top w:val="none" w:sz="0" w:space="0" w:color="auto"/>
            <w:left w:val="none" w:sz="0" w:space="0" w:color="auto"/>
            <w:bottom w:val="none" w:sz="0" w:space="0" w:color="auto"/>
            <w:right w:val="none" w:sz="0" w:space="0" w:color="auto"/>
          </w:divBdr>
        </w:div>
        <w:div w:id="1633946111">
          <w:marLeft w:val="60"/>
          <w:marRight w:val="60"/>
          <w:marTop w:val="100"/>
          <w:marBottom w:val="100"/>
          <w:divBdr>
            <w:top w:val="none" w:sz="0" w:space="0" w:color="auto"/>
            <w:left w:val="none" w:sz="0" w:space="0" w:color="auto"/>
            <w:bottom w:val="none" w:sz="0" w:space="0" w:color="auto"/>
            <w:right w:val="none" w:sz="0" w:space="0" w:color="auto"/>
          </w:divBdr>
        </w:div>
        <w:div w:id="318117458">
          <w:marLeft w:val="60"/>
          <w:marRight w:val="60"/>
          <w:marTop w:val="100"/>
          <w:marBottom w:val="100"/>
          <w:divBdr>
            <w:top w:val="none" w:sz="0" w:space="0" w:color="auto"/>
            <w:left w:val="none" w:sz="0" w:space="0" w:color="auto"/>
            <w:bottom w:val="none" w:sz="0" w:space="0" w:color="auto"/>
            <w:right w:val="none" w:sz="0" w:space="0" w:color="auto"/>
          </w:divBdr>
        </w:div>
        <w:div w:id="1460025093">
          <w:marLeft w:val="60"/>
          <w:marRight w:val="60"/>
          <w:marTop w:val="100"/>
          <w:marBottom w:val="100"/>
          <w:divBdr>
            <w:top w:val="none" w:sz="0" w:space="0" w:color="auto"/>
            <w:left w:val="none" w:sz="0" w:space="0" w:color="auto"/>
            <w:bottom w:val="none" w:sz="0" w:space="0" w:color="auto"/>
            <w:right w:val="none" w:sz="0" w:space="0" w:color="auto"/>
          </w:divBdr>
        </w:div>
        <w:div w:id="1887764754">
          <w:marLeft w:val="60"/>
          <w:marRight w:val="60"/>
          <w:marTop w:val="100"/>
          <w:marBottom w:val="100"/>
          <w:divBdr>
            <w:top w:val="none" w:sz="0" w:space="0" w:color="auto"/>
            <w:left w:val="none" w:sz="0" w:space="0" w:color="auto"/>
            <w:bottom w:val="none" w:sz="0" w:space="0" w:color="auto"/>
            <w:right w:val="none" w:sz="0" w:space="0" w:color="auto"/>
          </w:divBdr>
          <w:divsChild>
            <w:div w:id="1227188046">
              <w:marLeft w:val="0"/>
              <w:marRight w:val="0"/>
              <w:marTop w:val="0"/>
              <w:marBottom w:val="0"/>
              <w:divBdr>
                <w:top w:val="none" w:sz="0" w:space="0" w:color="auto"/>
                <w:left w:val="none" w:sz="0" w:space="0" w:color="auto"/>
                <w:bottom w:val="none" w:sz="0" w:space="0" w:color="auto"/>
                <w:right w:val="none" w:sz="0" w:space="0" w:color="auto"/>
              </w:divBdr>
            </w:div>
            <w:div w:id="1146429656">
              <w:marLeft w:val="0"/>
              <w:marRight w:val="0"/>
              <w:marTop w:val="0"/>
              <w:marBottom w:val="0"/>
              <w:divBdr>
                <w:top w:val="none" w:sz="0" w:space="0" w:color="auto"/>
                <w:left w:val="none" w:sz="0" w:space="0" w:color="auto"/>
                <w:bottom w:val="none" w:sz="0" w:space="0" w:color="auto"/>
                <w:right w:val="none" w:sz="0" w:space="0" w:color="auto"/>
              </w:divBdr>
            </w:div>
            <w:div w:id="102306310">
              <w:marLeft w:val="0"/>
              <w:marRight w:val="0"/>
              <w:marTop w:val="0"/>
              <w:marBottom w:val="0"/>
              <w:divBdr>
                <w:top w:val="none" w:sz="0" w:space="0" w:color="auto"/>
                <w:left w:val="none" w:sz="0" w:space="0" w:color="auto"/>
                <w:bottom w:val="none" w:sz="0" w:space="0" w:color="auto"/>
                <w:right w:val="none" w:sz="0" w:space="0" w:color="auto"/>
              </w:divBdr>
            </w:div>
            <w:div w:id="1815637196">
              <w:marLeft w:val="0"/>
              <w:marRight w:val="0"/>
              <w:marTop w:val="0"/>
              <w:marBottom w:val="0"/>
              <w:divBdr>
                <w:top w:val="none" w:sz="0" w:space="0" w:color="auto"/>
                <w:left w:val="none" w:sz="0" w:space="0" w:color="auto"/>
                <w:bottom w:val="none" w:sz="0" w:space="0" w:color="auto"/>
                <w:right w:val="none" w:sz="0" w:space="0" w:color="auto"/>
              </w:divBdr>
            </w:div>
          </w:divsChild>
        </w:div>
        <w:div w:id="303971006">
          <w:marLeft w:val="60"/>
          <w:marRight w:val="60"/>
          <w:marTop w:val="100"/>
          <w:marBottom w:val="100"/>
          <w:divBdr>
            <w:top w:val="none" w:sz="0" w:space="0" w:color="auto"/>
            <w:left w:val="none" w:sz="0" w:space="0" w:color="auto"/>
            <w:bottom w:val="none" w:sz="0" w:space="0" w:color="auto"/>
            <w:right w:val="none" w:sz="0" w:space="0" w:color="auto"/>
          </w:divBdr>
        </w:div>
        <w:div w:id="444497168">
          <w:marLeft w:val="60"/>
          <w:marRight w:val="60"/>
          <w:marTop w:val="100"/>
          <w:marBottom w:val="100"/>
          <w:divBdr>
            <w:top w:val="none" w:sz="0" w:space="0" w:color="auto"/>
            <w:left w:val="none" w:sz="0" w:space="0" w:color="auto"/>
            <w:bottom w:val="none" w:sz="0" w:space="0" w:color="auto"/>
            <w:right w:val="none" w:sz="0" w:space="0" w:color="auto"/>
          </w:divBdr>
        </w:div>
        <w:div w:id="2008361485">
          <w:marLeft w:val="60"/>
          <w:marRight w:val="60"/>
          <w:marTop w:val="100"/>
          <w:marBottom w:val="100"/>
          <w:divBdr>
            <w:top w:val="none" w:sz="0" w:space="0" w:color="auto"/>
            <w:left w:val="none" w:sz="0" w:space="0" w:color="auto"/>
            <w:bottom w:val="none" w:sz="0" w:space="0" w:color="auto"/>
            <w:right w:val="none" w:sz="0" w:space="0" w:color="auto"/>
          </w:divBdr>
        </w:div>
        <w:div w:id="1393120760">
          <w:marLeft w:val="60"/>
          <w:marRight w:val="60"/>
          <w:marTop w:val="100"/>
          <w:marBottom w:val="100"/>
          <w:divBdr>
            <w:top w:val="none" w:sz="0" w:space="0" w:color="auto"/>
            <w:left w:val="none" w:sz="0" w:space="0" w:color="auto"/>
            <w:bottom w:val="none" w:sz="0" w:space="0" w:color="auto"/>
            <w:right w:val="none" w:sz="0" w:space="0" w:color="auto"/>
          </w:divBdr>
        </w:div>
        <w:div w:id="973368542">
          <w:marLeft w:val="60"/>
          <w:marRight w:val="60"/>
          <w:marTop w:val="100"/>
          <w:marBottom w:val="100"/>
          <w:divBdr>
            <w:top w:val="none" w:sz="0" w:space="0" w:color="auto"/>
            <w:left w:val="none" w:sz="0" w:space="0" w:color="auto"/>
            <w:bottom w:val="none" w:sz="0" w:space="0" w:color="auto"/>
            <w:right w:val="none" w:sz="0" w:space="0" w:color="auto"/>
          </w:divBdr>
        </w:div>
        <w:div w:id="352927844">
          <w:marLeft w:val="60"/>
          <w:marRight w:val="60"/>
          <w:marTop w:val="100"/>
          <w:marBottom w:val="100"/>
          <w:divBdr>
            <w:top w:val="none" w:sz="0" w:space="0" w:color="auto"/>
            <w:left w:val="none" w:sz="0" w:space="0" w:color="auto"/>
            <w:bottom w:val="none" w:sz="0" w:space="0" w:color="auto"/>
            <w:right w:val="none" w:sz="0" w:space="0" w:color="auto"/>
          </w:divBdr>
          <w:divsChild>
            <w:div w:id="624770061">
              <w:marLeft w:val="0"/>
              <w:marRight w:val="0"/>
              <w:marTop w:val="0"/>
              <w:marBottom w:val="0"/>
              <w:divBdr>
                <w:top w:val="none" w:sz="0" w:space="0" w:color="auto"/>
                <w:left w:val="none" w:sz="0" w:space="0" w:color="auto"/>
                <w:bottom w:val="none" w:sz="0" w:space="0" w:color="auto"/>
                <w:right w:val="none" w:sz="0" w:space="0" w:color="auto"/>
              </w:divBdr>
            </w:div>
            <w:div w:id="1795633302">
              <w:marLeft w:val="0"/>
              <w:marRight w:val="0"/>
              <w:marTop w:val="0"/>
              <w:marBottom w:val="0"/>
              <w:divBdr>
                <w:top w:val="none" w:sz="0" w:space="0" w:color="auto"/>
                <w:left w:val="none" w:sz="0" w:space="0" w:color="auto"/>
                <w:bottom w:val="none" w:sz="0" w:space="0" w:color="auto"/>
                <w:right w:val="none" w:sz="0" w:space="0" w:color="auto"/>
              </w:divBdr>
            </w:div>
            <w:div w:id="335771898">
              <w:marLeft w:val="0"/>
              <w:marRight w:val="0"/>
              <w:marTop w:val="0"/>
              <w:marBottom w:val="0"/>
              <w:divBdr>
                <w:top w:val="none" w:sz="0" w:space="0" w:color="auto"/>
                <w:left w:val="none" w:sz="0" w:space="0" w:color="auto"/>
                <w:bottom w:val="none" w:sz="0" w:space="0" w:color="auto"/>
                <w:right w:val="none" w:sz="0" w:space="0" w:color="auto"/>
              </w:divBdr>
            </w:div>
            <w:div w:id="1203711398">
              <w:marLeft w:val="0"/>
              <w:marRight w:val="0"/>
              <w:marTop w:val="0"/>
              <w:marBottom w:val="0"/>
              <w:divBdr>
                <w:top w:val="none" w:sz="0" w:space="0" w:color="auto"/>
                <w:left w:val="none" w:sz="0" w:space="0" w:color="auto"/>
                <w:bottom w:val="none" w:sz="0" w:space="0" w:color="auto"/>
                <w:right w:val="none" w:sz="0" w:space="0" w:color="auto"/>
              </w:divBdr>
            </w:div>
            <w:div w:id="1506478768">
              <w:marLeft w:val="0"/>
              <w:marRight w:val="0"/>
              <w:marTop w:val="0"/>
              <w:marBottom w:val="0"/>
              <w:divBdr>
                <w:top w:val="none" w:sz="0" w:space="0" w:color="auto"/>
                <w:left w:val="none" w:sz="0" w:space="0" w:color="auto"/>
                <w:bottom w:val="none" w:sz="0" w:space="0" w:color="auto"/>
                <w:right w:val="none" w:sz="0" w:space="0" w:color="auto"/>
              </w:divBdr>
            </w:div>
          </w:divsChild>
        </w:div>
        <w:div w:id="1740404606">
          <w:marLeft w:val="60"/>
          <w:marRight w:val="60"/>
          <w:marTop w:val="100"/>
          <w:marBottom w:val="100"/>
          <w:divBdr>
            <w:top w:val="none" w:sz="0" w:space="0" w:color="auto"/>
            <w:left w:val="none" w:sz="0" w:space="0" w:color="auto"/>
            <w:bottom w:val="none" w:sz="0" w:space="0" w:color="auto"/>
            <w:right w:val="none" w:sz="0" w:space="0" w:color="auto"/>
          </w:divBdr>
        </w:div>
        <w:div w:id="1023169126">
          <w:marLeft w:val="60"/>
          <w:marRight w:val="60"/>
          <w:marTop w:val="100"/>
          <w:marBottom w:val="100"/>
          <w:divBdr>
            <w:top w:val="none" w:sz="0" w:space="0" w:color="auto"/>
            <w:left w:val="none" w:sz="0" w:space="0" w:color="auto"/>
            <w:bottom w:val="none" w:sz="0" w:space="0" w:color="auto"/>
            <w:right w:val="none" w:sz="0" w:space="0" w:color="auto"/>
          </w:divBdr>
        </w:div>
        <w:div w:id="714308525">
          <w:marLeft w:val="60"/>
          <w:marRight w:val="60"/>
          <w:marTop w:val="100"/>
          <w:marBottom w:val="100"/>
          <w:divBdr>
            <w:top w:val="none" w:sz="0" w:space="0" w:color="auto"/>
            <w:left w:val="none" w:sz="0" w:space="0" w:color="auto"/>
            <w:bottom w:val="none" w:sz="0" w:space="0" w:color="auto"/>
            <w:right w:val="none" w:sz="0" w:space="0" w:color="auto"/>
          </w:divBdr>
        </w:div>
        <w:div w:id="1238133392">
          <w:marLeft w:val="60"/>
          <w:marRight w:val="60"/>
          <w:marTop w:val="100"/>
          <w:marBottom w:val="100"/>
          <w:divBdr>
            <w:top w:val="none" w:sz="0" w:space="0" w:color="auto"/>
            <w:left w:val="none" w:sz="0" w:space="0" w:color="auto"/>
            <w:bottom w:val="none" w:sz="0" w:space="0" w:color="auto"/>
            <w:right w:val="none" w:sz="0" w:space="0" w:color="auto"/>
          </w:divBdr>
        </w:div>
        <w:div w:id="882794261">
          <w:marLeft w:val="60"/>
          <w:marRight w:val="60"/>
          <w:marTop w:val="100"/>
          <w:marBottom w:val="100"/>
          <w:divBdr>
            <w:top w:val="none" w:sz="0" w:space="0" w:color="auto"/>
            <w:left w:val="none" w:sz="0" w:space="0" w:color="auto"/>
            <w:bottom w:val="none" w:sz="0" w:space="0" w:color="auto"/>
            <w:right w:val="none" w:sz="0" w:space="0" w:color="auto"/>
          </w:divBdr>
        </w:div>
        <w:div w:id="1178621741">
          <w:marLeft w:val="60"/>
          <w:marRight w:val="60"/>
          <w:marTop w:val="100"/>
          <w:marBottom w:val="100"/>
          <w:divBdr>
            <w:top w:val="none" w:sz="0" w:space="0" w:color="auto"/>
            <w:left w:val="none" w:sz="0" w:space="0" w:color="auto"/>
            <w:bottom w:val="none" w:sz="0" w:space="0" w:color="auto"/>
            <w:right w:val="none" w:sz="0" w:space="0" w:color="auto"/>
          </w:divBdr>
          <w:divsChild>
            <w:div w:id="1589580305">
              <w:marLeft w:val="0"/>
              <w:marRight w:val="0"/>
              <w:marTop w:val="0"/>
              <w:marBottom w:val="0"/>
              <w:divBdr>
                <w:top w:val="none" w:sz="0" w:space="0" w:color="auto"/>
                <w:left w:val="none" w:sz="0" w:space="0" w:color="auto"/>
                <w:bottom w:val="none" w:sz="0" w:space="0" w:color="auto"/>
                <w:right w:val="none" w:sz="0" w:space="0" w:color="auto"/>
              </w:divBdr>
            </w:div>
            <w:div w:id="718674466">
              <w:marLeft w:val="0"/>
              <w:marRight w:val="0"/>
              <w:marTop w:val="0"/>
              <w:marBottom w:val="0"/>
              <w:divBdr>
                <w:top w:val="none" w:sz="0" w:space="0" w:color="auto"/>
                <w:left w:val="none" w:sz="0" w:space="0" w:color="auto"/>
                <w:bottom w:val="none" w:sz="0" w:space="0" w:color="auto"/>
                <w:right w:val="none" w:sz="0" w:space="0" w:color="auto"/>
              </w:divBdr>
            </w:div>
            <w:div w:id="637994389">
              <w:marLeft w:val="0"/>
              <w:marRight w:val="0"/>
              <w:marTop w:val="0"/>
              <w:marBottom w:val="0"/>
              <w:divBdr>
                <w:top w:val="none" w:sz="0" w:space="0" w:color="auto"/>
                <w:left w:val="none" w:sz="0" w:space="0" w:color="auto"/>
                <w:bottom w:val="none" w:sz="0" w:space="0" w:color="auto"/>
                <w:right w:val="none" w:sz="0" w:space="0" w:color="auto"/>
              </w:divBdr>
            </w:div>
            <w:div w:id="503521357">
              <w:marLeft w:val="0"/>
              <w:marRight w:val="0"/>
              <w:marTop w:val="0"/>
              <w:marBottom w:val="0"/>
              <w:divBdr>
                <w:top w:val="none" w:sz="0" w:space="0" w:color="auto"/>
                <w:left w:val="none" w:sz="0" w:space="0" w:color="auto"/>
                <w:bottom w:val="none" w:sz="0" w:space="0" w:color="auto"/>
                <w:right w:val="none" w:sz="0" w:space="0" w:color="auto"/>
              </w:divBdr>
            </w:div>
          </w:divsChild>
        </w:div>
        <w:div w:id="1989093758">
          <w:marLeft w:val="60"/>
          <w:marRight w:val="60"/>
          <w:marTop w:val="100"/>
          <w:marBottom w:val="100"/>
          <w:divBdr>
            <w:top w:val="none" w:sz="0" w:space="0" w:color="auto"/>
            <w:left w:val="none" w:sz="0" w:space="0" w:color="auto"/>
            <w:bottom w:val="none" w:sz="0" w:space="0" w:color="auto"/>
            <w:right w:val="none" w:sz="0" w:space="0" w:color="auto"/>
          </w:divBdr>
        </w:div>
        <w:div w:id="1493789325">
          <w:marLeft w:val="60"/>
          <w:marRight w:val="60"/>
          <w:marTop w:val="100"/>
          <w:marBottom w:val="100"/>
          <w:divBdr>
            <w:top w:val="none" w:sz="0" w:space="0" w:color="auto"/>
            <w:left w:val="none" w:sz="0" w:space="0" w:color="auto"/>
            <w:bottom w:val="none" w:sz="0" w:space="0" w:color="auto"/>
            <w:right w:val="none" w:sz="0" w:space="0" w:color="auto"/>
          </w:divBdr>
        </w:div>
        <w:div w:id="952901558">
          <w:marLeft w:val="60"/>
          <w:marRight w:val="60"/>
          <w:marTop w:val="100"/>
          <w:marBottom w:val="100"/>
          <w:divBdr>
            <w:top w:val="none" w:sz="0" w:space="0" w:color="auto"/>
            <w:left w:val="none" w:sz="0" w:space="0" w:color="auto"/>
            <w:bottom w:val="none" w:sz="0" w:space="0" w:color="auto"/>
            <w:right w:val="none" w:sz="0" w:space="0" w:color="auto"/>
          </w:divBdr>
        </w:div>
        <w:div w:id="132992352">
          <w:marLeft w:val="60"/>
          <w:marRight w:val="60"/>
          <w:marTop w:val="100"/>
          <w:marBottom w:val="100"/>
          <w:divBdr>
            <w:top w:val="none" w:sz="0" w:space="0" w:color="auto"/>
            <w:left w:val="none" w:sz="0" w:space="0" w:color="auto"/>
            <w:bottom w:val="none" w:sz="0" w:space="0" w:color="auto"/>
            <w:right w:val="none" w:sz="0" w:space="0" w:color="auto"/>
          </w:divBdr>
        </w:div>
        <w:div w:id="1817647060">
          <w:marLeft w:val="60"/>
          <w:marRight w:val="60"/>
          <w:marTop w:val="100"/>
          <w:marBottom w:val="100"/>
          <w:divBdr>
            <w:top w:val="none" w:sz="0" w:space="0" w:color="auto"/>
            <w:left w:val="none" w:sz="0" w:space="0" w:color="auto"/>
            <w:bottom w:val="none" w:sz="0" w:space="0" w:color="auto"/>
            <w:right w:val="none" w:sz="0" w:space="0" w:color="auto"/>
          </w:divBdr>
        </w:div>
        <w:div w:id="1892224723">
          <w:marLeft w:val="60"/>
          <w:marRight w:val="60"/>
          <w:marTop w:val="100"/>
          <w:marBottom w:val="100"/>
          <w:divBdr>
            <w:top w:val="none" w:sz="0" w:space="0" w:color="auto"/>
            <w:left w:val="none" w:sz="0" w:space="0" w:color="auto"/>
            <w:bottom w:val="none" w:sz="0" w:space="0" w:color="auto"/>
            <w:right w:val="none" w:sz="0" w:space="0" w:color="auto"/>
          </w:divBdr>
          <w:divsChild>
            <w:div w:id="1041126124">
              <w:marLeft w:val="0"/>
              <w:marRight w:val="0"/>
              <w:marTop w:val="0"/>
              <w:marBottom w:val="0"/>
              <w:divBdr>
                <w:top w:val="none" w:sz="0" w:space="0" w:color="auto"/>
                <w:left w:val="none" w:sz="0" w:space="0" w:color="auto"/>
                <w:bottom w:val="none" w:sz="0" w:space="0" w:color="auto"/>
                <w:right w:val="none" w:sz="0" w:space="0" w:color="auto"/>
              </w:divBdr>
            </w:div>
            <w:div w:id="1192105565">
              <w:marLeft w:val="0"/>
              <w:marRight w:val="0"/>
              <w:marTop w:val="0"/>
              <w:marBottom w:val="0"/>
              <w:divBdr>
                <w:top w:val="none" w:sz="0" w:space="0" w:color="auto"/>
                <w:left w:val="none" w:sz="0" w:space="0" w:color="auto"/>
                <w:bottom w:val="none" w:sz="0" w:space="0" w:color="auto"/>
                <w:right w:val="none" w:sz="0" w:space="0" w:color="auto"/>
              </w:divBdr>
            </w:div>
            <w:div w:id="22753395">
              <w:marLeft w:val="0"/>
              <w:marRight w:val="0"/>
              <w:marTop w:val="0"/>
              <w:marBottom w:val="0"/>
              <w:divBdr>
                <w:top w:val="none" w:sz="0" w:space="0" w:color="auto"/>
                <w:left w:val="none" w:sz="0" w:space="0" w:color="auto"/>
                <w:bottom w:val="none" w:sz="0" w:space="0" w:color="auto"/>
                <w:right w:val="none" w:sz="0" w:space="0" w:color="auto"/>
              </w:divBdr>
            </w:div>
            <w:div w:id="823931223">
              <w:marLeft w:val="0"/>
              <w:marRight w:val="0"/>
              <w:marTop w:val="0"/>
              <w:marBottom w:val="0"/>
              <w:divBdr>
                <w:top w:val="none" w:sz="0" w:space="0" w:color="auto"/>
                <w:left w:val="none" w:sz="0" w:space="0" w:color="auto"/>
                <w:bottom w:val="none" w:sz="0" w:space="0" w:color="auto"/>
                <w:right w:val="none" w:sz="0" w:space="0" w:color="auto"/>
              </w:divBdr>
            </w:div>
            <w:div w:id="1521777629">
              <w:marLeft w:val="0"/>
              <w:marRight w:val="0"/>
              <w:marTop w:val="0"/>
              <w:marBottom w:val="0"/>
              <w:divBdr>
                <w:top w:val="none" w:sz="0" w:space="0" w:color="auto"/>
                <w:left w:val="none" w:sz="0" w:space="0" w:color="auto"/>
                <w:bottom w:val="none" w:sz="0" w:space="0" w:color="auto"/>
                <w:right w:val="none" w:sz="0" w:space="0" w:color="auto"/>
              </w:divBdr>
            </w:div>
          </w:divsChild>
        </w:div>
        <w:div w:id="1019544237">
          <w:marLeft w:val="60"/>
          <w:marRight w:val="60"/>
          <w:marTop w:val="100"/>
          <w:marBottom w:val="100"/>
          <w:divBdr>
            <w:top w:val="none" w:sz="0" w:space="0" w:color="auto"/>
            <w:left w:val="none" w:sz="0" w:space="0" w:color="auto"/>
            <w:bottom w:val="none" w:sz="0" w:space="0" w:color="auto"/>
            <w:right w:val="none" w:sz="0" w:space="0" w:color="auto"/>
          </w:divBdr>
        </w:div>
        <w:div w:id="1118257766">
          <w:marLeft w:val="60"/>
          <w:marRight w:val="60"/>
          <w:marTop w:val="100"/>
          <w:marBottom w:val="100"/>
          <w:divBdr>
            <w:top w:val="none" w:sz="0" w:space="0" w:color="auto"/>
            <w:left w:val="none" w:sz="0" w:space="0" w:color="auto"/>
            <w:bottom w:val="none" w:sz="0" w:space="0" w:color="auto"/>
            <w:right w:val="none" w:sz="0" w:space="0" w:color="auto"/>
          </w:divBdr>
        </w:div>
        <w:div w:id="1582367163">
          <w:marLeft w:val="60"/>
          <w:marRight w:val="60"/>
          <w:marTop w:val="100"/>
          <w:marBottom w:val="100"/>
          <w:divBdr>
            <w:top w:val="none" w:sz="0" w:space="0" w:color="auto"/>
            <w:left w:val="none" w:sz="0" w:space="0" w:color="auto"/>
            <w:bottom w:val="none" w:sz="0" w:space="0" w:color="auto"/>
            <w:right w:val="none" w:sz="0" w:space="0" w:color="auto"/>
          </w:divBdr>
        </w:div>
        <w:div w:id="1932086965">
          <w:marLeft w:val="60"/>
          <w:marRight w:val="60"/>
          <w:marTop w:val="100"/>
          <w:marBottom w:val="100"/>
          <w:divBdr>
            <w:top w:val="none" w:sz="0" w:space="0" w:color="auto"/>
            <w:left w:val="none" w:sz="0" w:space="0" w:color="auto"/>
            <w:bottom w:val="none" w:sz="0" w:space="0" w:color="auto"/>
            <w:right w:val="none" w:sz="0" w:space="0" w:color="auto"/>
          </w:divBdr>
        </w:div>
        <w:div w:id="598685073">
          <w:marLeft w:val="60"/>
          <w:marRight w:val="60"/>
          <w:marTop w:val="100"/>
          <w:marBottom w:val="100"/>
          <w:divBdr>
            <w:top w:val="none" w:sz="0" w:space="0" w:color="auto"/>
            <w:left w:val="none" w:sz="0" w:space="0" w:color="auto"/>
            <w:bottom w:val="none" w:sz="0" w:space="0" w:color="auto"/>
            <w:right w:val="none" w:sz="0" w:space="0" w:color="auto"/>
          </w:divBdr>
        </w:div>
        <w:div w:id="2028678491">
          <w:marLeft w:val="60"/>
          <w:marRight w:val="60"/>
          <w:marTop w:val="100"/>
          <w:marBottom w:val="100"/>
          <w:divBdr>
            <w:top w:val="none" w:sz="0" w:space="0" w:color="auto"/>
            <w:left w:val="none" w:sz="0" w:space="0" w:color="auto"/>
            <w:bottom w:val="none" w:sz="0" w:space="0" w:color="auto"/>
            <w:right w:val="none" w:sz="0" w:space="0" w:color="auto"/>
          </w:divBdr>
          <w:divsChild>
            <w:div w:id="214315838">
              <w:marLeft w:val="0"/>
              <w:marRight w:val="0"/>
              <w:marTop w:val="0"/>
              <w:marBottom w:val="0"/>
              <w:divBdr>
                <w:top w:val="none" w:sz="0" w:space="0" w:color="auto"/>
                <w:left w:val="none" w:sz="0" w:space="0" w:color="auto"/>
                <w:bottom w:val="none" w:sz="0" w:space="0" w:color="auto"/>
                <w:right w:val="none" w:sz="0" w:space="0" w:color="auto"/>
              </w:divBdr>
            </w:div>
            <w:div w:id="1961372518">
              <w:marLeft w:val="0"/>
              <w:marRight w:val="0"/>
              <w:marTop w:val="0"/>
              <w:marBottom w:val="0"/>
              <w:divBdr>
                <w:top w:val="none" w:sz="0" w:space="0" w:color="auto"/>
                <w:left w:val="none" w:sz="0" w:space="0" w:color="auto"/>
                <w:bottom w:val="none" w:sz="0" w:space="0" w:color="auto"/>
                <w:right w:val="none" w:sz="0" w:space="0" w:color="auto"/>
              </w:divBdr>
            </w:div>
            <w:div w:id="1885604932">
              <w:marLeft w:val="0"/>
              <w:marRight w:val="0"/>
              <w:marTop w:val="0"/>
              <w:marBottom w:val="0"/>
              <w:divBdr>
                <w:top w:val="none" w:sz="0" w:space="0" w:color="auto"/>
                <w:left w:val="none" w:sz="0" w:space="0" w:color="auto"/>
                <w:bottom w:val="none" w:sz="0" w:space="0" w:color="auto"/>
                <w:right w:val="none" w:sz="0" w:space="0" w:color="auto"/>
              </w:divBdr>
            </w:div>
            <w:div w:id="510682559">
              <w:marLeft w:val="0"/>
              <w:marRight w:val="0"/>
              <w:marTop w:val="0"/>
              <w:marBottom w:val="0"/>
              <w:divBdr>
                <w:top w:val="none" w:sz="0" w:space="0" w:color="auto"/>
                <w:left w:val="none" w:sz="0" w:space="0" w:color="auto"/>
                <w:bottom w:val="none" w:sz="0" w:space="0" w:color="auto"/>
                <w:right w:val="none" w:sz="0" w:space="0" w:color="auto"/>
              </w:divBdr>
            </w:div>
          </w:divsChild>
        </w:div>
        <w:div w:id="28381790">
          <w:marLeft w:val="60"/>
          <w:marRight w:val="60"/>
          <w:marTop w:val="100"/>
          <w:marBottom w:val="100"/>
          <w:divBdr>
            <w:top w:val="none" w:sz="0" w:space="0" w:color="auto"/>
            <w:left w:val="none" w:sz="0" w:space="0" w:color="auto"/>
            <w:bottom w:val="none" w:sz="0" w:space="0" w:color="auto"/>
            <w:right w:val="none" w:sz="0" w:space="0" w:color="auto"/>
          </w:divBdr>
        </w:div>
        <w:div w:id="571500802">
          <w:marLeft w:val="60"/>
          <w:marRight w:val="60"/>
          <w:marTop w:val="100"/>
          <w:marBottom w:val="100"/>
          <w:divBdr>
            <w:top w:val="none" w:sz="0" w:space="0" w:color="auto"/>
            <w:left w:val="none" w:sz="0" w:space="0" w:color="auto"/>
            <w:bottom w:val="none" w:sz="0" w:space="0" w:color="auto"/>
            <w:right w:val="none" w:sz="0" w:space="0" w:color="auto"/>
          </w:divBdr>
        </w:div>
        <w:div w:id="598026484">
          <w:marLeft w:val="60"/>
          <w:marRight w:val="60"/>
          <w:marTop w:val="100"/>
          <w:marBottom w:val="100"/>
          <w:divBdr>
            <w:top w:val="none" w:sz="0" w:space="0" w:color="auto"/>
            <w:left w:val="none" w:sz="0" w:space="0" w:color="auto"/>
            <w:bottom w:val="none" w:sz="0" w:space="0" w:color="auto"/>
            <w:right w:val="none" w:sz="0" w:space="0" w:color="auto"/>
          </w:divBdr>
        </w:div>
        <w:div w:id="840391205">
          <w:marLeft w:val="60"/>
          <w:marRight w:val="60"/>
          <w:marTop w:val="100"/>
          <w:marBottom w:val="100"/>
          <w:divBdr>
            <w:top w:val="none" w:sz="0" w:space="0" w:color="auto"/>
            <w:left w:val="none" w:sz="0" w:space="0" w:color="auto"/>
            <w:bottom w:val="none" w:sz="0" w:space="0" w:color="auto"/>
            <w:right w:val="none" w:sz="0" w:space="0" w:color="auto"/>
          </w:divBdr>
        </w:div>
        <w:div w:id="1538011518">
          <w:marLeft w:val="60"/>
          <w:marRight w:val="60"/>
          <w:marTop w:val="100"/>
          <w:marBottom w:val="100"/>
          <w:divBdr>
            <w:top w:val="none" w:sz="0" w:space="0" w:color="auto"/>
            <w:left w:val="none" w:sz="0" w:space="0" w:color="auto"/>
            <w:bottom w:val="none" w:sz="0" w:space="0" w:color="auto"/>
            <w:right w:val="none" w:sz="0" w:space="0" w:color="auto"/>
          </w:divBdr>
        </w:div>
        <w:div w:id="469638725">
          <w:marLeft w:val="60"/>
          <w:marRight w:val="60"/>
          <w:marTop w:val="100"/>
          <w:marBottom w:val="100"/>
          <w:divBdr>
            <w:top w:val="none" w:sz="0" w:space="0" w:color="auto"/>
            <w:left w:val="none" w:sz="0" w:space="0" w:color="auto"/>
            <w:bottom w:val="none" w:sz="0" w:space="0" w:color="auto"/>
            <w:right w:val="none" w:sz="0" w:space="0" w:color="auto"/>
          </w:divBdr>
          <w:divsChild>
            <w:div w:id="1145387700">
              <w:marLeft w:val="0"/>
              <w:marRight w:val="0"/>
              <w:marTop w:val="0"/>
              <w:marBottom w:val="0"/>
              <w:divBdr>
                <w:top w:val="none" w:sz="0" w:space="0" w:color="auto"/>
                <w:left w:val="none" w:sz="0" w:space="0" w:color="auto"/>
                <w:bottom w:val="none" w:sz="0" w:space="0" w:color="auto"/>
                <w:right w:val="none" w:sz="0" w:space="0" w:color="auto"/>
              </w:divBdr>
            </w:div>
            <w:div w:id="597951015">
              <w:marLeft w:val="0"/>
              <w:marRight w:val="0"/>
              <w:marTop w:val="0"/>
              <w:marBottom w:val="0"/>
              <w:divBdr>
                <w:top w:val="none" w:sz="0" w:space="0" w:color="auto"/>
                <w:left w:val="none" w:sz="0" w:space="0" w:color="auto"/>
                <w:bottom w:val="none" w:sz="0" w:space="0" w:color="auto"/>
                <w:right w:val="none" w:sz="0" w:space="0" w:color="auto"/>
              </w:divBdr>
            </w:div>
            <w:div w:id="432482678">
              <w:marLeft w:val="0"/>
              <w:marRight w:val="0"/>
              <w:marTop w:val="0"/>
              <w:marBottom w:val="0"/>
              <w:divBdr>
                <w:top w:val="none" w:sz="0" w:space="0" w:color="auto"/>
                <w:left w:val="none" w:sz="0" w:space="0" w:color="auto"/>
                <w:bottom w:val="none" w:sz="0" w:space="0" w:color="auto"/>
                <w:right w:val="none" w:sz="0" w:space="0" w:color="auto"/>
              </w:divBdr>
            </w:div>
          </w:divsChild>
        </w:div>
        <w:div w:id="1602489890">
          <w:marLeft w:val="60"/>
          <w:marRight w:val="60"/>
          <w:marTop w:val="100"/>
          <w:marBottom w:val="100"/>
          <w:divBdr>
            <w:top w:val="none" w:sz="0" w:space="0" w:color="auto"/>
            <w:left w:val="none" w:sz="0" w:space="0" w:color="auto"/>
            <w:bottom w:val="none" w:sz="0" w:space="0" w:color="auto"/>
            <w:right w:val="none" w:sz="0" w:space="0" w:color="auto"/>
          </w:divBdr>
        </w:div>
        <w:div w:id="763187156">
          <w:marLeft w:val="60"/>
          <w:marRight w:val="60"/>
          <w:marTop w:val="100"/>
          <w:marBottom w:val="100"/>
          <w:divBdr>
            <w:top w:val="none" w:sz="0" w:space="0" w:color="auto"/>
            <w:left w:val="none" w:sz="0" w:space="0" w:color="auto"/>
            <w:bottom w:val="none" w:sz="0" w:space="0" w:color="auto"/>
            <w:right w:val="none" w:sz="0" w:space="0" w:color="auto"/>
          </w:divBdr>
        </w:div>
        <w:div w:id="557404889">
          <w:marLeft w:val="60"/>
          <w:marRight w:val="60"/>
          <w:marTop w:val="100"/>
          <w:marBottom w:val="100"/>
          <w:divBdr>
            <w:top w:val="none" w:sz="0" w:space="0" w:color="auto"/>
            <w:left w:val="none" w:sz="0" w:space="0" w:color="auto"/>
            <w:bottom w:val="none" w:sz="0" w:space="0" w:color="auto"/>
            <w:right w:val="none" w:sz="0" w:space="0" w:color="auto"/>
          </w:divBdr>
        </w:div>
        <w:div w:id="2060937254">
          <w:marLeft w:val="60"/>
          <w:marRight w:val="60"/>
          <w:marTop w:val="100"/>
          <w:marBottom w:val="100"/>
          <w:divBdr>
            <w:top w:val="none" w:sz="0" w:space="0" w:color="auto"/>
            <w:left w:val="none" w:sz="0" w:space="0" w:color="auto"/>
            <w:bottom w:val="none" w:sz="0" w:space="0" w:color="auto"/>
            <w:right w:val="none" w:sz="0" w:space="0" w:color="auto"/>
          </w:divBdr>
        </w:div>
        <w:div w:id="866718580">
          <w:marLeft w:val="60"/>
          <w:marRight w:val="60"/>
          <w:marTop w:val="100"/>
          <w:marBottom w:val="100"/>
          <w:divBdr>
            <w:top w:val="none" w:sz="0" w:space="0" w:color="auto"/>
            <w:left w:val="none" w:sz="0" w:space="0" w:color="auto"/>
            <w:bottom w:val="none" w:sz="0" w:space="0" w:color="auto"/>
            <w:right w:val="none" w:sz="0" w:space="0" w:color="auto"/>
          </w:divBdr>
        </w:div>
        <w:div w:id="2076391754">
          <w:marLeft w:val="60"/>
          <w:marRight w:val="60"/>
          <w:marTop w:val="100"/>
          <w:marBottom w:val="100"/>
          <w:divBdr>
            <w:top w:val="none" w:sz="0" w:space="0" w:color="auto"/>
            <w:left w:val="none" w:sz="0" w:space="0" w:color="auto"/>
            <w:bottom w:val="none" w:sz="0" w:space="0" w:color="auto"/>
            <w:right w:val="none" w:sz="0" w:space="0" w:color="auto"/>
          </w:divBdr>
          <w:divsChild>
            <w:div w:id="1400134066">
              <w:marLeft w:val="0"/>
              <w:marRight w:val="0"/>
              <w:marTop w:val="0"/>
              <w:marBottom w:val="0"/>
              <w:divBdr>
                <w:top w:val="none" w:sz="0" w:space="0" w:color="auto"/>
                <w:left w:val="none" w:sz="0" w:space="0" w:color="auto"/>
                <w:bottom w:val="none" w:sz="0" w:space="0" w:color="auto"/>
                <w:right w:val="none" w:sz="0" w:space="0" w:color="auto"/>
              </w:divBdr>
            </w:div>
            <w:div w:id="704138742">
              <w:marLeft w:val="0"/>
              <w:marRight w:val="0"/>
              <w:marTop w:val="0"/>
              <w:marBottom w:val="0"/>
              <w:divBdr>
                <w:top w:val="none" w:sz="0" w:space="0" w:color="auto"/>
                <w:left w:val="none" w:sz="0" w:space="0" w:color="auto"/>
                <w:bottom w:val="none" w:sz="0" w:space="0" w:color="auto"/>
                <w:right w:val="none" w:sz="0" w:space="0" w:color="auto"/>
              </w:divBdr>
            </w:div>
            <w:div w:id="1709331601">
              <w:marLeft w:val="0"/>
              <w:marRight w:val="0"/>
              <w:marTop w:val="0"/>
              <w:marBottom w:val="0"/>
              <w:divBdr>
                <w:top w:val="none" w:sz="0" w:space="0" w:color="auto"/>
                <w:left w:val="none" w:sz="0" w:space="0" w:color="auto"/>
                <w:bottom w:val="none" w:sz="0" w:space="0" w:color="auto"/>
                <w:right w:val="none" w:sz="0" w:space="0" w:color="auto"/>
              </w:divBdr>
            </w:div>
            <w:div w:id="1710453494">
              <w:marLeft w:val="0"/>
              <w:marRight w:val="0"/>
              <w:marTop w:val="0"/>
              <w:marBottom w:val="0"/>
              <w:divBdr>
                <w:top w:val="none" w:sz="0" w:space="0" w:color="auto"/>
                <w:left w:val="none" w:sz="0" w:space="0" w:color="auto"/>
                <w:bottom w:val="none" w:sz="0" w:space="0" w:color="auto"/>
                <w:right w:val="none" w:sz="0" w:space="0" w:color="auto"/>
              </w:divBdr>
            </w:div>
            <w:div w:id="2130930861">
              <w:marLeft w:val="0"/>
              <w:marRight w:val="0"/>
              <w:marTop w:val="0"/>
              <w:marBottom w:val="0"/>
              <w:divBdr>
                <w:top w:val="none" w:sz="0" w:space="0" w:color="auto"/>
                <w:left w:val="none" w:sz="0" w:space="0" w:color="auto"/>
                <w:bottom w:val="none" w:sz="0" w:space="0" w:color="auto"/>
                <w:right w:val="none" w:sz="0" w:space="0" w:color="auto"/>
              </w:divBdr>
            </w:div>
            <w:div w:id="1074082697">
              <w:marLeft w:val="0"/>
              <w:marRight w:val="0"/>
              <w:marTop w:val="0"/>
              <w:marBottom w:val="0"/>
              <w:divBdr>
                <w:top w:val="none" w:sz="0" w:space="0" w:color="auto"/>
                <w:left w:val="none" w:sz="0" w:space="0" w:color="auto"/>
                <w:bottom w:val="none" w:sz="0" w:space="0" w:color="auto"/>
                <w:right w:val="none" w:sz="0" w:space="0" w:color="auto"/>
              </w:divBdr>
            </w:div>
            <w:div w:id="487131129">
              <w:marLeft w:val="0"/>
              <w:marRight w:val="0"/>
              <w:marTop w:val="0"/>
              <w:marBottom w:val="0"/>
              <w:divBdr>
                <w:top w:val="none" w:sz="0" w:space="0" w:color="auto"/>
                <w:left w:val="none" w:sz="0" w:space="0" w:color="auto"/>
                <w:bottom w:val="none" w:sz="0" w:space="0" w:color="auto"/>
                <w:right w:val="none" w:sz="0" w:space="0" w:color="auto"/>
              </w:divBdr>
            </w:div>
            <w:div w:id="1789540266">
              <w:marLeft w:val="0"/>
              <w:marRight w:val="0"/>
              <w:marTop w:val="0"/>
              <w:marBottom w:val="0"/>
              <w:divBdr>
                <w:top w:val="none" w:sz="0" w:space="0" w:color="auto"/>
                <w:left w:val="none" w:sz="0" w:space="0" w:color="auto"/>
                <w:bottom w:val="none" w:sz="0" w:space="0" w:color="auto"/>
                <w:right w:val="none" w:sz="0" w:space="0" w:color="auto"/>
              </w:divBdr>
            </w:div>
          </w:divsChild>
        </w:div>
        <w:div w:id="1629319276">
          <w:marLeft w:val="60"/>
          <w:marRight w:val="60"/>
          <w:marTop w:val="100"/>
          <w:marBottom w:val="100"/>
          <w:divBdr>
            <w:top w:val="none" w:sz="0" w:space="0" w:color="auto"/>
            <w:left w:val="none" w:sz="0" w:space="0" w:color="auto"/>
            <w:bottom w:val="none" w:sz="0" w:space="0" w:color="auto"/>
            <w:right w:val="none" w:sz="0" w:space="0" w:color="auto"/>
          </w:divBdr>
        </w:div>
        <w:div w:id="2034724858">
          <w:marLeft w:val="60"/>
          <w:marRight w:val="60"/>
          <w:marTop w:val="100"/>
          <w:marBottom w:val="100"/>
          <w:divBdr>
            <w:top w:val="none" w:sz="0" w:space="0" w:color="auto"/>
            <w:left w:val="none" w:sz="0" w:space="0" w:color="auto"/>
            <w:bottom w:val="none" w:sz="0" w:space="0" w:color="auto"/>
            <w:right w:val="none" w:sz="0" w:space="0" w:color="auto"/>
          </w:divBdr>
        </w:div>
        <w:div w:id="1991208859">
          <w:marLeft w:val="60"/>
          <w:marRight w:val="60"/>
          <w:marTop w:val="100"/>
          <w:marBottom w:val="100"/>
          <w:divBdr>
            <w:top w:val="none" w:sz="0" w:space="0" w:color="auto"/>
            <w:left w:val="none" w:sz="0" w:space="0" w:color="auto"/>
            <w:bottom w:val="none" w:sz="0" w:space="0" w:color="auto"/>
            <w:right w:val="none" w:sz="0" w:space="0" w:color="auto"/>
          </w:divBdr>
        </w:div>
        <w:div w:id="1050957094">
          <w:marLeft w:val="60"/>
          <w:marRight w:val="60"/>
          <w:marTop w:val="100"/>
          <w:marBottom w:val="100"/>
          <w:divBdr>
            <w:top w:val="none" w:sz="0" w:space="0" w:color="auto"/>
            <w:left w:val="none" w:sz="0" w:space="0" w:color="auto"/>
            <w:bottom w:val="none" w:sz="0" w:space="0" w:color="auto"/>
            <w:right w:val="none" w:sz="0" w:space="0" w:color="auto"/>
          </w:divBdr>
        </w:div>
        <w:div w:id="977030445">
          <w:marLeft w:val="60"/>
          <w:marRight w:val="60"/>
          <w:marTop w:val="100"/>
          <w:marBottom w:val="100"/>
          <w:divBdr>
            <w:top w:val="none" w:sz="0" w:space="0" w:color="auto"/>
            <w:left w:val="none" w:sz="0" w:space="0" w:color="auto"/>
            <w:bottom w:val="none" w:sz="0" w:space="0" w:color="auto"/>
            <w:right w:val="none" w:sz="0" w:space="0" w:color="auto"/>
          </w:divBdr>
        </w:div>
        <w:div w:id="66929524">
          <w:marLeft w:val="60"/>
          <w:marRight w:val="60"/>
          <w:marTop w:val="100"/>
          <w:marBottom w:val="100"/>
          <w:divBdr>
            <w:top w:val="none" w:sz="0" w:space="0" w:color="auto"/>
            <w:left w:val="none" w:sz="0" w:space="0" w:color="auto"/>
            <w:bottom w:val="none" w:sz="0" w:space="0" w:color="auto"/>
            <w:right w:val="none" w:sz="0" w:space="0" w:color="auto"/>
          </w:divBdr>
          <w:divsChild>
            <w:div w:id="1230656831">
              <w:marLeft w:val="0"/>
              <w:marRight w:val="0"/>
              <w:marTop w:val="0"/>
              <w:marBottom w:val="0"/>
              <w:divBdr>
                <w:top w:val="none" w:sz="0" w:space="0" w:color="auto"/>
                <w:left w:val="none" w:sz="0" w:space="0" w:color="auto"/>
                <w:bottom w:val="none" w:sz="0" w:space="0" w:color="auto"/>
                <w:right w:val="none" w:sz="0" w:space="0" w:color="auto"/>
              </w:divBdr>
            </w:div>
          </w:divsChild>
        </w:div>
        <w:div w:id="1163206981">
          <w:marLeft w:val="60"/>
          <w:marRight w:val="60"/>
          <w:marTop w:val="100"/>
          <w:marBottom w:val="100"/>
          <w:divBdr>
            <w:top w:val="none" w:sz="0" w:space="0" w:color="auto"/>
            <w:left w:val="none" w:sz="0" w:space="0" w:color="auto"/>
            <w:bottom w:val="none" w:sz="0" w:space="0" w:color="auto"/>
            <w:right w:val="none" w:sz="0" w:space="0" w:color="auto"/>
          </w:divBdr>
        </w:div>
        <w:div w:id="1471171372">
          <w:marLeft w:val="60"/>
          <w:marRight w:val="60"/>
          <w:marTop w:val="100"/>
          <w:marBottom w:val="100"/>
          <w:divBdr>
            <w:top w:val="none" w:sz="0" w:space="0" w:color="auto"/>
            <w:left w:val="none" w:sz="0" w:space="0" w:color="auto"/>
            <w:bottom w:val="none" w:sz="0" w:space="0" w:color="auto"/>
            <w:right w:val="none" w:sz="0" w:space="0" w:color="auto"/>
          </w:divBdr>
        </w:div>
        <w:div w:id="1987125553">
          <w:marLeft w:val="60"/>
          <w:marRight w:val="60"/>
          <w:marTop w:val="100"/>
          <w:marBottom w:val="100"/>
          <w:divBdr>
            <w:top w:val="none" w:sz="0" w:space="0" w:color="auto"/>
            <w:left w:val="none" w:sz="0" w:space="0" w:color="auto"/>
            <w:bottom w:val="none" w:sz="0" w:space="0" w:color="auto"/>
            <w:right w:val="none" w:sz="0" w:space="0" w:color="auto"/>
          </w:divBdr>
        </w:div>
        <w:div w:id="2035223994">
          <w:marLeft w:val="60"/>
          <w:marRight w:val="60"/>
          <w:marTop w:val="100"/>
          <w:marBottom w:val="100"/>
          <w:divBdr>
            <w:top w:val="none" w:sz="0" w:space="0" w:color="auto"/>
            <w:left w:val="none" w:sz="0" w:space="0" w:color="auto"/>
            <w:bottom w:val="none" w:sz="0" w:space="0" w:color="auto"/>
            <w:right w:val="none" w:sz="0" w:space="0" w:color="auto"/>
          </w:divBdr>
        </w:div>
        <w:div w:id="849684298">
          <w:marLeft w:val="60"/>
          <w:marRight w:val="60"/>
          <w:marTop w:val="100"/>
          <w:marBottom w:val="100"/>
          <w:divBdr>
            <w:top w:val="none" w:sz="0" w:space="0" w:color="auto"/>
            <w:left w:val="none" w:sz="0" w:space="0" w:color="auto"/>
            <w:bottom w:val="none" w:sz="0" w:space="0" w:color="auto"/>
            <w:right w:val="none" w:sz="0" w:space="0" w:color="auto"/>
          </w:divBdr>
        </w:div>
        <w:div w:id="737632378">
          <w:marLeft w:val="60"/>
          <w:marRight w:val="60"/>
          <w:marTop w:val="100"/>
          <w:marBottom w:val="100"/>
          <w:divBdr>
            <w:top w:val="none" w:sz="0" w:space="0" w:color="auto"/>
            <w:left w:val="none" w:sz="0" w:space="0" w:color="auto"/>
            <w:bottom w:val="none" w:sz="0" w:space="0" w:color="auto"/>
            <w:right w:val="none" w:sz="0" w:space="0" w:color="auto"/>
          </w:divBdr>
          <w:divsChild>
            <w:div w:id="1429614386">
              <w:marLeft w:val="0"/>
              <w:marRight w:val="0"/>
              <w:marTop w:val="0"/>
              <w:marBottom w:val="0"/>
              <w:divBdr>
                <w:top w:val="none" w:sz="0" w:space="0" w:color="auto"/>
                <w:left w:val="none" w:sz="0" w:space="0" w:color="auto"/>
                <w:bottom w:val="none" w:sz="0" w:space="0" w:color="auto"/>
                <w:right w:val="none" w:sz="0" w:space="0" w:color="auto"/>
              </w:divBdr>
            </w:div>
            <w:div w:id="688483867">
              <w:marLeft w:val="0"/>
              <w:marRight w:val="0"/>
              <w:marTop w:val="0"/>
              <w:marBottom w:val="0"/>
              <w:divBdr>
                <w:top w:val="none" w:sz="0" w:space="0" w:color="auto"/>
                <w:left w:val="none" w:sz="0" w:space="0" w:color="auto"/>
                <w:bottom w:val="none" w:sz="0" w:space="0" w:color="auto"/>
                <w:right w:val="none" w:sz="0" w:space="0" w:color="auto"/>
              </w:divBdr>
            </w:div>
            <w:div w:id="894662403">
              <w:marLeft w:val="0"/>
              <w:marRight w:val="0"/>
              <w:marTop w:val="0"/>
              <w:marBottom w:val="0"/>
              <w:divBdr>
                <w:top w:val="none" w:sz="0" w:space="0" w:color="auto"/>
                <w:left w:val="none" w:sz="0" w:space="0" w:color="auto"/>
                <w:bottom w:val="none" w:sz="0" w:space="0" w:color="auto"/>
                <w:right w:val="none" w:sz="0" w:space="0" w:color="auto"/>
              </w:divBdr>
            </w:div>
            <w:div w:id="1567178154">
              <w:marLeft w:val="0"/>
              <w:marRight w:val="0"/>
              <w:marTop w:val="0"/>
              <w:marBottom w:val="0"/>
              <w:divBdr>
                <w:top w:val="none" w:sz="0" w:space="0" w:color="auto"/>
                <w:left w:val="none" w:sz="0" w:space="0" w:color="auto"/>
                <w:bottom w:val="none" w:sz="0" w:space="0" w:color="auto"/>
                <w:right w:val="none" w:sz="0" w:space="0" w:color="auto"/>
              </w:divBdr>
            </w:div>
            <w:div w:id="1019159369">
              <w:marLeft w:val="0"/>
              <w:marRight w:val="0"/>
              <w:marTop w:val="0"/>
              <w:marBottom w:val="0"/>
              <w:divBdr>
                <w:top w:val="none" w:sz="0" w:space="0" w:color="auto"/>
                <w:left w:val="none" w:sz="0" w:space="0" w:color="auto"/>
                <w:bottom w:val="none" w:sz="0" w:space="0" w:color="auto"/>
                <w:right w:val="none" w:sz="0" w:space="0" w:color="auto"/>
              </w:divBdr>
            </w:div>
          </w:divsChild>
        </w:div>
        <w:div w:id="976958415">
          <w:marLeft w:val="60"/>
          <w:marRight w:val="60"/>
          <w:marTop w:val="100"/>
          <w:marBottom w:val="100"/>
          <w:divBdr>
            <w:top w:val="none" w:sz="0" w:space="0" w:color="auto"/>
            <w:left w:val="none" w:sz="0" w:space="0" w:color="auto"/>
            <w:bottom w:val="none" w:sz="0" w:space="0" w:color="auto"/>
            <w:right w:val="none" w:sz="0" w:space="0" w:color="auto"/>
          </w:divBdr>
        </w:div>
        <w:div w:id="296685815">
          <w:marLeft w:val="60"/>
          <w:marRight w:val="60"/>
          <w:marTop w:val="100"/>
          <w:marBottom w:val="100"/>
          <w:divBdr>
            <w:top w:val="none" w:sz="0" w:space="0" w:color="auto"/>
            <w:left w:val="none" w:sz="0" w:space="0" w:color="auto"/>
            <w:bottom w:val="none" w:sz="0" w:space="0" w:color="auto"/>
            <w:right w:val="none" w:sz="0" w:space="0" w:color="auto"/>
          </w:divBdr>
        </w:div>
        <w:div w:id="1870027325">
          <w:marLeft w:val="60"/>
          <w:marRight w:val="60"/>
          <w:marTop w:val="100"/>
          <w:marBottom w:val="100"/>
          <w:divBdr>
            <w:top w:val="none" w:sz="0" w:space="0" w:color="auto"/>
            <w:left w:val="none" w:sz="0" w:space="0" w:color="auto"/>
            <w:bottom w:val="none" w:sz="0" w:space="0" w:color="auto"/>
            <w:right w:val="none" w:sz="0" w:space="0" w:color="auto"/>
          </w:divBdr>
        </w:div>
        <w:div w:id="1999574936">
          <w:marLeft w:val="60"/>
          <w:marRight w:val="60"/>
          <w:marTop w:val="100"/>
          <w:marBottom w:val="100"/>
          <w:divBdr>
            <w:top w:val="none" w:sz="0" w:space="0" w:color="auto"/>
            <w:left w:val="none" w:sz="0" w:space="0" w:color="auto"/>
            <w:bottom w:val="none" w:sz="0" w:space="0" w:color="auto"/>
            <w:right w:val="none" w:sz="0" w:space="0" w:color="auto"/>
          </w:divBdr>
        </w:div>
        <w:div w:id="619603246">
          <w:marLeft w:val="60"/>
          <w:marRight w:val="60"/>
          <w:marTop w:val="100"/>
          <w:marBottom w:val="100"/>
          <w:divBdr>
            <w:top w:val="none" w:sz="0" w:space="0" w:color="auto"/>
            <w:left w:val="none" w:sz="0" w:space="0" w:color="auto"/>
            <w:bottom w:val="none" w:sz="0" w:space="0" w:color="auto"/>
            <w:right w:val="none" w:sz="0" w:space="0" w:color="auto"/>
          </w:divBdr>
        </w:div>
        <w:div w:id="1872065582">
          <w:marLeft w:val="60"/>
          <w:marRight w:val="60"/>
          <w:marTop w:val="100"/>
          <w:marBottom w:val="100"/>
          <w:divBdr>
            <w:top w:val="none" w:sz="0" w:space="0" w:color="auto"/>
            <w:left w:val="none" w:sz="0" w:space="0" w:color="auto"/>
            <w:bottom w:val="none" w:sz="0" w:space="0" w:color="auto"/>
            <w:right w:val="none" w:sz="0" w:space="0" w:color="auto"/>
          </w:divBdr>
          <w:divsChild>
            <w:div w:id="1310136313">
              <w:marLeft w:val="0"/>
              <w:marRight w:val="0"/>
              <w:marTop w:val="0"/>
              <w:marBottom w:val="0"/>
              <w:divBdr>
                <w:top w:val="none" w:sz="0" w:space="0" w:color="auto"/>
                <w:left w:val="none" w:sz="0" w:space="0" w:color="auto"/>
                <w:bottom w:val="none" w:sz="0" w:space="0" w:color="auto"/>
                <w:right w:val="none" w:sz="0" w:space="0" w:color="auto"/>
              </w:divBdr>
            </w:div>
            <w:div w:id="684208887">
              <w:marLeft w:val="0"/>
              <w:marRight w:val="0"/>
              <w:marTop w:val="0"/>
              <w:marBottom w:val="0"/>
              <w:divBdr>
                <w:top w:val="none" w:sz="0" w:space="0" w:color="auto"/>
                <w:left w:val="none" w:sz="0" w:space="0" w:color="auto"/>
                <w:bottom w:val="none" w:sz="0" w:space="0" w:color="auto"/>
                <w:right w:val="none" w:sz="0" w:space="0" w:color="auto"/>
              </w:divBdr>
            </w:div>
            <w:div w:id="1150755764">
              <w:marLeft w:val="0"/>
              <w:marRight w:val="0"/>
              <w:marTop w:val="0"/>
              <w:marBottom w:val="0"/>
              <w:divBdr>
                <w:top w:val="none" w:sz="0" w:space="0" w:color="auto"/>
                <w:left w:val="none" w:sz="0" w:space="0" w:color="auto"/>
                <w:bottom w:val="none" w:sz="0" w:space="0" w:color="auto"/>
                <w:right w:val="none" w:sz="0" w:space="0" w:color="auto"/>
              </w:divBdr>
            </w:div>
            <w:div w:id="960301970">
              <w:marLeft w:val="0"/>
              <w:marRight w:val="0"/>
              <w:marTop w:val="0"/>
              <w:marBottom w:val="0"/>
              <w:divBdr>
                <w:top w:val="none" w:sz="0" w:space="0" w:color="auto"/>
                <w:left w:val="none" w:sz="0" w:space="0" w:color="auto"/>
                <w:bottom w:val="none" w:sz="0" w:space="0" w:color="auto"/>
                <w:right w:val="none" w:sz="0" w:space="0" w:color="auto"/>
              </w:divBdr>
            </w:div>
          </w:divsChild>
        </w:div>
        <w:div w:id="1176262187">
          <w:marLeft w:val="60"/>
          <w:marRight w:val="60"/>
          <w:marTop w:val="100"/>
          <w:marBottom w:val="100"/>
          <w:divBdr>
            <w:top w:val="none" w:sz="0" w:space="0" w:color="auto"/>
            <w:left w:val="none" w:sz="0" w:space="0" w:color="auto"/>
            <w:bottom w:val="none" w:sz="0" w:space="0" w:color="auto"/>
            <w:right w:val="none" w:sz="0" w:space="0" w:color="auto"/>
          </w:divBdr>
        </w:div>
        <w:div w:id="1396932266">
          <w:marLeft w:val="60"/>
          <w:marRight w:val="60"/>
          <w:marTop w:val="100"/>
          <w:marBottom w:val="100"/>
          <w:divBdr>
            <w:top w:val="none" w:sz="0" w:space="0" w:color="auto"/>
            <w:left w:val="none" w:sz="0" w:space="0" w:color="auto"/>
            <w:bottom w:val="none" w:sz="0" w:space="0" w:color="auto"/>
            <w:right w:val="none" w:sz="0" w:space="0" w:color="auto"/>
          </w:divBdr>
        </w:div>
        <w:div w:id="1853177040">
          <w:marLeft w:val="60"/>
          <w:marRight w:val="60"/>
          <w:marTop w:val="100"/>
          <w:marBottom w:val="100"/>
          <w:divBdr>
            <w:top w:val="none" w:sz="0" w:space="0" w:color="auto"/>
            <w:left w:val="none" w:sz="0" w:space="0" w:color="auto"/>
            <w:bottom w:val="none" w:sz="0" w:space="0" w:color="auto"/>
            <w:right w:val="none" w:sz="0" w:space="0" w:color="auto"/>
          </w:divBdr>
        </w:div>
        <w:div w:id="83889732">
          <w:marLeft w:val="60"/>
          <w:marRight w:val="60"/>
          <w:marTop w:val="100"/>
          <w:marBottom w:val="100"/>
          <w:divBdr>
            <w:top w:val="none" w:sz="0" w:space="0" w:color="auto"/>
            <w:left w:val="none" w:sz="0" w:space="0" w:color="auto"/>
            <w:bottom w:val="none" w:sz="0" w:space="0" w:color="auto"/>
            <w:right w:val="none" w:sz="0" w:space="0" w:color="auto"/>
          </w:divBdr>
        </w:div>
        <w:div w:id="1104107370">
          <w:marLeft w:val="60"/>
          <w:marRight w:val="60"/>
          <w:marTop w:val="100"/>
          <w:marBottom w:val="100"/>
          <w:divBdr>
            <w:top w:val="none" w:sz="0" w:space="0" w:color="auto"/>
            <w:left w:val="none" w:sz="0" w:space="0" w:color="auto"/>
            <w:bottom w:val="none" w:sz="0" w:space="0" w:color="auto"/>
            <w:right w:val="none" w:sz="0" w:space="0" w:color="auto"/>
          </w:divBdr>
        </w:div>
        <w:div w:id="1555581969">
          <w:marLeft w:val="60"/>
          <w:marRight w:val="60"/>
          <w:marTop w:val="100"/>
          <w:marBottom w:val="100"/>
          <w:divBdr>
            <w:top w:val="none" w:sz="0" w:space="0" w:color="auto"/>
            <w:left w:val="none" w:sz="0" w:space="0" w:color="auto"/>
            <w:bottom w:val="none" w:sz="0" w:space="0" w:color="auto"/>
            <w:right w:val="none" w:sz="0" w:space="0" w:color="auto"/>
          </w:divBdr>
          <w:divsChild>
            <w:div w:id="653604856">
              <w:marLeft w:val="0"/>
              <w:marRight w:val="0"/>
              <w:marTop w:val="0"/>
              <w:marBottom w:val="0"/>
              <w:divBdr>
                <w:top w:val="none" w:sz="0" w:space="0" w:color="auto"/>
                <w:left w:val="none" w:sz="0" w:space="0" w:color="auto"/>
                <w:bottom w:val="none" w:sz="0" w:space="0" w:color="auto"/>
                <w:right w:val="none" w:sz="0" w:space="0" w:color="auto"/>
              </w:divBdr>
            </w:div>
            <w:div w:id="1087848391">
              <w:marLeft w:val="0"/>
              <w:marRight w:val="0"/>
              <w:marTop w:val="0"/>
              <w:marBottom w:val="0"/>
              <w:divBdr>
                <w:top w:val="none" w:sz="0" w:space="0" w:color="auto"/>
                <w:left w:val="none" w:sz="0" w:space="0" w:color="auto"/>
                <w:bottom w:val="none" w:sz="0" w:space="0" w:color="auto"/>
                <w:right w:val="none" w:sz="0" w:space="0" w:color="auto"/>
              </w:divBdr>
            </w:div>
            <w:div w:id="1108622833">
              <w:marLeft w:val="0"/>
              <w:marRight w:val="0"/>
              <w:marTop w:val="0"/>
              <w:marBottom w:val="0"/>
              <w:divBdr>
                <w:top w:val="none" w:sz="0" w:space="0" w:color="auto"/>
                <w:left w:val="none" w:sz="0" w:space="0" w:color="auto"/>
                <w:bottom w:val="none" w:sz="0" w:space="0" w:color="auto"/>
                <w:right w:val="none" w:sz="0" w:space="0" w:color="auto"/>
              </w:divBdr>
            </w:div>
            <w:div w:id="1685740028">
              <w:marLeft w:val="0"/>
              <w:marRight w:val="0"/>
              <w:marTop w:val="0"/>
              <w:marBottom w:val="0"/>
              <w:divBdr>
                <w:top w:val="none" w:sz="0" w:space="0" w:color="auto"/>
                <w:left w:val="none" w:sz="0" w:space="0" w:color="auto"/>
                <w:bottom w:val="none" w:sz="0" w:space="0" w:color="auto"/>
                <w:right w:val="none" w:sz="0" w:space="0" w:color="auto"/>
              </w:divBdr>
            </w:div>
            <w:div w:id="1170024947">
              <w:marLeft w:val="0"/>
              <w:marRight w:val="0"/>
              <w:marTop w:val="0"/>
              <w:marBottom w:val="0"/>
              <w:divBdr>
                <w:top w:val="none" w:sz="0" w:space="0" w:color="auto"/>
                <w:left w:val="none" w:sz="0" w:space="0" w:color="auto"/>
                <w:bottom w:val="none" w:sz="0" w:space="0" w:color="auto"/>
                <w:right w:val="none" w:sz="0" w:space="0" w:color="auto"/>
              </w:divBdr>
            </w:div>
          </w:divsChild>
        </w:div>
        <w:div w:id="1110661681">
          <w:marLeft w:val="60"/>
          <w:marRight w:val="60"/>
          <w:marTop w:val="100"/>
          <w:marBottom w:val="100"/>
          <w:divBdr>
            <w:top w:val="none" w:sz="0" w:space="0" w:color="auto"/>
            <w:left w:val="none" w:sz="0" w:space="0" w:color="auto"/>
            <w:bottom w:val="none" w:sz="0" w:space="0" w:color="auto"/>
            <w:right w:val="none" w:sz="0" w:space="0" w:color="auto"/>
          </w:divBdr>
        </w:div>
        <w:div w:id="671223032">
          <w:marLeft w:val="60"/>
          <w:marRight w:val="60"/>
          <w:marTop w:val="100"/>
          <w:marBottom w:val="100"/>
          <w:divBdr>
            <w:top w:val="none" w:sz="0" w:space="0" w:color="auto"/>
            <w:left w:val="none" w:sz="0" w:space="0" w:color="auto"/>
            <w:bottom w:val="none" w:sz="0" w:space="0" w:color="auto"/>
            <w:right w:val="none" w:sz="0" w:space="0" w:color="auto"/>
          </w:divBdr>
        </w:div>
        <w:div w:id="199128327">
          <w:marLeft w:val="60"/>
          <w:marRight w:val="60"/>
          <w:marTop w:val="100"/>
          <w:marBottom w:val="100"/>
          <w:divBdr>
            <w:top w:val="none" w:sz="0" w:space="0" w:color="auto"/>
            <w:left w:val="none" w:sz="0" w:space="0" w:color="auto"/>
            <w:bottom w:val="none" w:sz="0" w:space="0" w:color="auto"/>
            <w:right w:val="none" w:sz="0" w:space="0" w:color="auto"/>
          </w:divBdr>
        </w:div>
        <w:div w:id="1070229030">
          <w:marLeft w:val="60"/>
          <w:marRight w:val="60"/>
          <w:marTop w:val="100"/>
          <w:marBottom w:val="100"/>
          <w:divBdr>
            <w:top w:val="none" w:sz="0" w:space="0" w:color="auto"/>
            <w:left w:val="none" w:sz="0" w:space="0" w:color="auto"/>
            <w:bottom w:val="none" w:sz="0" w:space="0" w:color="auto"/>
            <w:right w:val="none" w:sz="0" w:space="0" w:color="auto"/>
          </w:divBdr>
        </w:div>
        <w:div w:id="1743789566">
          <w:marLeft w:val="60"/>
          <w:marRight w:val="60"/>
          <w:marTop w:val="100"/>
          <w:marBottom w:val="100"/>
          <w:divBdr>
            <w:top w:val="none" w:sz="0" w:space="0" w:color="auto"/>
            <w:left w:val="none" w:sz="0" w:space="0" w:color="auto"/>
            <w:bottom w:val="none" w:sz="0" w:space="0" w:color="auto"/>
            <w:right w:val="none" w:sz="0" w:space="0" w:color="auto"/>
          </w:divBdr>
        </w:div>
        <w:div w:id="978152370">
          <w:marLeft w:val="60"/>
          <w:marRight w:val="60"/>
          <w:marTop w:val="100"/>
          <w:marBottom w:val="100"/>
          <w:divBdr>
            <w:top w:val="none" w:sz="0" w:space="0" w:color="auto"/>
            <w:left w:val="none" w:sz="0" w:space="0" w:color="auto"/>
            <w:bottom w:val="none" w:sz="0" w:space="0" w:color="auto"/>
            <w:right w:val="none" w:sz="0" w:space="0" w:color="auto"/>
          </w:divBdr>
        </w:div>
        <w:div w:id="1032606376">
          <w:marLeft w:val="60"/>
          <w:marRight w:val="60"/>
          <w:marTop w:val="100"/>
          <w:marBottom w:val="100"/>
          <w:divBdr>
            <w:top w:val="none" w:sz="0" w:space="0" w:color="auto"/>
            <w:left w:val="none" w:sz="0" w:space="0" w:color="auto"/>
            <w:bottom w:val="none" w:sz="0" w:space="0" w:color="auto"/>
            <w:right w:val="none" w:sz="0" w:space="0" w:color="auto"/>
          </w:divBdr>
        </w:div>
        <w:div w:id="404300507">
          <w:marLeft w:val="60"/>
          <w:marRight w:val="60"/>
          <w:marTop w:val="100"/>
          <w:marBottom w:val="100"/>
          <w:divBdr>
            <w:top w:val="none" w:sz="0" w:space="0" w:color="auto"/>
            <w:left w:val="none" w:sz="0" w:space="0" w:color="auto"/>
            <w:bottom w:val="none" w:sz="0" w:space="0" w:color="auto"/>
            <w:right w:val="none" w:sz="0" w:space="0" w:color="auto"/>
          </w:divBdr>
        </w:div>
        <w:div w:id="832381383">
          <w:marLeft w:val="60"/>
          <w:marRight w:val="60"/>
          <w:marTop w:val="100"/>
          <w:marBottom w:val="100"/>
          <w:divBdr>
            <w:top w:val="none" w:sz="0" w:space="0" w:color="auto"/>
            <w:left w:val="none" w:sz="0" w:space="0" w:color="auto"/>
            <w:bottom w:val="none" w:sz="0" w:space="0" w:color="auto"/>
            <w:right w:val="none" w:sz="0" w:space="0" w:color="auto"/>
          </w:divBdr>
        </w:div>
        <w:div w:id="1740396617">
          <w:marLeft w:val="60"/>
          <w:marRight w:val="60"/>
          <w:marTop w:val="100"/>
          <w:marBottom w:val="100"/>
          <w:divBdr>
            <w:top w:val="none" w:sz="0" w:space="0" w:color="auto"/>
            <w:left w:val="none" w:sz="0" w:space="0" w:color="auto"/>
            <w:bottom w:val="none" w:sz="0" w:space="0" w:color="auto"/>
            <w:right w:val="none" w:sz="0" w:space="0" w:color="auto"/>
          </w:divBdr>
        </w:div>
        <w:div w:id="57218225">
          <w:marLeft w:val="60"/>
          <w:marRight w:val="60"/>
          <w:marTop w:val="100"/>
          <w:marBottom w:val="100"/>
          <w:divBdr>
            <w:top w:val="none" w:sz="0" w:space="0" w:color="auto"/>
            <w:left w:val="none" w:sz="0" w:space="0" w:color="auto"/>
            <w:bottom w:val="none" w:sz="0" w:space="0" w:color="auto"/>
            <w:right w:val="none" w:sz="0" w:space="0" w:color="auto"/>
          </w:divBdr>
        </w:div>
        <w:div w:id="495729234">
          <w:marLeft w:val="60"/>
          <w:marRight w:val="60"/>
          <w:marTop w:val="100"/>
          <w:marBottom w:val="100"/>
          <w:divBdr>
            <w:top w:val="none" w:sz="0" w:space="0" w:color="auto"/>
            <w:left w:val="none" w:sz="0" w:space="0" w:color="auto"/>
            <w:bottom w:val="none" w:sz="0" w:space="0" w:color="auto"/>
            <w:right w:val="none" w:sz="0" w:space="0" w:color="auto"/>
          </w:divBdr>
          <w:divsChild>
            <w:div w:id="1392575835">
              <w:marLeft w:val="0"/>
              <w:marRight w:val="0"/>
              <w:marTop w:val="0"/>
              <w:marBottom w:val="0"/>
              <w:divBdr>
                <w:top w:val="none" w:sz="0" w:space="0" w:color="auto"/>
                <w:left w:val="none" w:sz="0" w:space="0" w:color="auto"/>
                <w:bottom w:val="none" w:sz="0" w:space="0" w:color="auto"/>
                <w:right w:val="none" w:sz="0" w:space="0" w:color="auto"/>
              </w:divBdr>
            </w:div>
            <w:div w:id="212158215">
              <w:marLeft w:val="0"/>
              <w:marRight w:val="0"/>
              <w:marTop w:val="0"/>
              <w:marBottom w:val="0"/>
              <w:divBdr>
                <w:top w:val="none" w:sz="0" w:space="0" w:color="auto"/>
                <w:left w:val="none" w:sz="0" w:space="0" w:color="auto"/>
                <w:bottom w:val="none" w:sz="0" w:space="0" w:color="auto"/>
                <w:right w:val="none" w:sz="0" w:space="0" w:color="auto"/>
              </w:divBdr>
            </w:div>
            <w:div w:id="1986546757">
              <w:marLeft w:val="0"/>
              <w:marRight w:val="0"/>
              <w:marTop w:val="0"/>
              <w:marBottom w:val="0"/>
              <w:divBdr>
                <w:top w:val="none" w:sz="0" w:space="0" w:color="auto"/>
                <w:left w:val="none" w:sz="0" w:space="0" w:color="auto"/>
                <w:bottom w:val="none" w:sz="0" w:space="0" w:color="auto"/>
                <w:right w:val="none" w:sz="0" w:space="0" w:color="auto"/>
              </w:divBdr>
            </w:div>
          </w:divsChild>
        </w:div>
        <w:div w:id="134689363">
          <w:marLeft w:val="60"/>
          <w:marRight w:val="60"/>
          <w:marTop w:val="100"/>
          <w:marBottom w:val="100"/>
          <w:divBdr>
            <w:top w:val="none" w:sz="0" w:space="0" w:color="auto"/>
            <w:left w:val="none" w:sz="0" w:space="0" w:color="auto"/>
            <w:bottom w:val="none" w:sz="0" w:space="0" w:color="auto"/>
            <w:right w:val="none" w:sz="0" w:space="0" w:color="auto"/>
          </w:divBdr>
        </w:div>
        <w:div w:id="1002583106">
          <w:marLeft w:val="60"/>
          <w:marRight w:val="60"/>
          <w:marTop w:val="100"/>
          <w:marBottom w:val="100"/>
          <w:divBdr>
            <w:top w:val="none" w:sz="0" w:space="0" w:color="auto"/>
            <w:left w:val="none" w:sz="0" w:space="0" w:color="auto"/>
            <w:bottom w:val="none" w:sz="0" w:space="0" w:color="auto"/>
            <w:right w:val="none" w:sz="0" w:space="0" w:color="auto"/>
          </w:divBdr>
        </w:div>
        <w:div w:id="1387946828">
          <w:marLeft w:val="60"/>
          <w:marRight w:val="60"/>
          <w:marTop w:val="100"/>
          <w:marBottom w:val="100"/>
          <w:divBdr>
            <w:top w:val="none" w:sz="0" w:space="0" w:color="auto"/>
            <w:left w:val="none" w:sz="0" w:space="0" w:color="auto"/>
            <w:bottom w:val="none" w:sz="0" w:space="0" w:color="auto"/>
            <w:right w:val="none" w:sz="0" w:space="0" w:color="auto"/>
          </w:divBdr>
        </w:div>
        <w:div w:id="1852450379">
          <w:marLeft w:val="60"/>
          <w:marRight w:val="60"/>
          <w:marTop w:val="100"/>
          <w:marBottom w:val="100"/>
          <w:divBdr>
            <w:top w:val="none" w:sz="0" w:space="0" w:color="auto"/>
            <w:left w:val="none" w:sz="0" w:space="0" w:color="auto"/>
            <w:bottom w:val="none" w:sz="0" w:space="0" w:color="auto"/>
            <w:right w:val="none" w:sz="0" w:space="0" w:color="auto"/>
          </w:divBdr>
        </w:div>
        <w:div w:id="514811121">
          <w:marLeft w:val="60"/>
          <w:marRight w:val="60"/>
          <w:marTop w:val="100"/>
          <w:marBottom w:val="100"/>
          <w:divBdr>
            <w:top w:val="none" w:sz="0" w:space="0" w:color="auto"/>
            <w:left w:val="none" w:sz="0" w:space="0" w:color="auto"/>
            <w:bottom w:val="none" w:sz="0" w:space="0" w:color="auto"/>
            <w:right w:val="none" w:sz="0" w:space="0" w:color="auto"/>
          </w:divBdr>
        </w:div>
        <w:div w:id="701056114">
          <w:marLeft w:val="60"/>
          <w:marRight w:val="60"/>
          <w:marTop w:val="100"/>
          <w:marBottom w:val="100"/>
          <w:divBdr>
            <w:top w:val="none" w:sz="0" w:space="0" w:color="auto"/>
            <w:left w:val="none" w:sz="0" w:space="0" w:color="auto"/>
            <w:bottom w:val="none" w:sz="0" w:space="0" w:color="auto"/>
            <w:right w:val="none" w:sz="0" w:space="0" w:color="auto"/>
          </w:divBdr>
          <w:divsChild>
            <w:div w:id="323319076">
              <w:marLeft w:val="0"/>
              <w:marRight w:val="0"/>
              <w:marTop w:val="0"/>
              <w:marBottom w:val="0"/>
              <w:divBdr>
                <w:top w:val="none" w:sz="0" w:space="0" w:color="auto"/>
                <w:left w:val="none" w:sz="0" w:space="0" w:color="auto"/>
                <w:bottom w:val="none" w:sz="0" w:space="0" w:color="auto"/>
                <w:right w:val="none" w:sz="0" w:space="0" w:color="auto"/>
              </w:divBdr>
            </w:div>
            <w:div w:id="230044259">
              <w:marLeft w:val="0"/>
              <w:marRight w:val="0"/>
              <w:marTop w:val="0"/>
              <w:marBottom w:val="0"/>
              <w:divBdr>
                <w:top w:val="none" w:sz="0" w:space="0" w:color="auto"/>
                <w:left w:val="none" w:sz="0" w:space="0" w:color="auto"/>
                <w:bottom w:val="none" w:sz="0" w:space="0" w:color="auto"/>
                <w:right w:val="none" w:sz="0" w:space="0" w:color="auto"/>
              </w:divBdr>
            </w:div>
            <w:div w:id="512842170">
              <w:marLeft w:val="0"/>
              <w:marRight w:val="0"/>
              <w:marTop w:val="0"/>
              <w:marBottom w:val="0"/>
              <w:divBdr>
                <w:top w:val="none" w:sz="0" w:space="0" w:color="auto"/>
                <w:left w:val="none" w:sz="0" w:space="0" w:color="auto"/>
                <w:bottom w:val="none" w:sz="0" w:space="0" w:color="auto"/>
                <w:right w:val="none" w:sz="0" w:space="0" w:color="auto"/>
              </w:divBdr>
            </w:div>
            <w:div w:id="1630745434">
              <w:marLeft w:val="0"/>
              <w:marRight w:val="0"/>
              <w:marTop w:val="0"/>
              <w:marBottom w:val="0"/>
              <w:divBdr>
                <w:top w:val="none" w:sz="0" w:space="0" w:color="auto"/>
                <w:left w:val="none" w:sz="0" w:space="0" w:color="auto"/>
                <w:bottom w:val="none" w:sz="0" w:space="0" w:color="auto"/>
                <w:right w:val="none" w:sz="0" w:space="0" w:color="auto"/>
              </w:divBdr>
            </w:div>
            <w:div w:id="544562100">
              <w:marLeft w:val="0"/>
              <w:marRight w:val="0"/>
              <w:marTop w:val="0"/>
              <w:marBottom w:val="0"/>
              <w:divBdr>
                <w:top w:val="none" w:sz="0" w:space="0" w:color="auto"/>
                <w:left w:val="none" w:sz="0" w:space="0" w:color="auto"/>
                <w:bottom w:val="none" w:sz="0" w:space="0" w:color="auto"/>
                <w:right w:val="none" w:sz="0" w:space="0" w:color="auto"/>
              </w:divBdr>
            </w:div>
          </w:divsChild>
        </w:div>
        <w:div w:id="1872065444">
          <w:marLeft w:val="60"/>
          <w:marRight w:val="60"/>
          <w:marTop w:val="100"/>
          <w:marBottom w:val="100"/>
          <w:divBdr>
            <w:top w:val="none" w:sz="0" w:space="0" w:color="auto"/>
            <w:left w:val="none" w:sz="0" w:space="0" w:color="auto"/>
            <w:bottom w:val="none" w:sz="0" w:space="0" w:color="auto"/>
            <w:right w:val="none" w:sz="0" w:space="0" w:color="auto"/>
          </w:divBdr>
        </w:div>
        <w:div w:id="38288292">
          <w:marLeft w:val="60"/>
          <w:marRight w:val="60"/>
          <w:marTop w:val="100"/>
          <w:marBottom w:val="100"/>
          <w:divBdr>
            <w:top w:val="none" w:sz="0" w:space="0" w:color="auto"/>
            <w:left w:val="none" w:sz="0" w:space="0" w:color="auto"/>
            <w:bottom w:val="none" w:sz="0" w:space="0" w:color="auto"/>
            <w:right w:val="none" w:sz="0" w:space="0" w:color="auto"/>
          </w:divBdr>
        </w:div>
        <w:div w:id="230048459">
          <w:marLeft w:val="60"/>
          <w:marRight w:val="60"/>
          <w:marTop w:val="100"/>
          <w:marBottom w:val="100"/>
          <w:divBdr>
            <w:top w:val="none" w:sz="0" w:space="0" w:color="auto"/>
            <w:left w:val="none" w:sz="0" w:space="0" w:color="auto"/>
            <w:bottom w:val="none" w:sz="0" w:space="0" w:color="auto"/>
            <w:right w:val="none" w:sz="0" w:space="0" w:color="auto"/>
          </w:divBdr>
        </w:div>
        <w:div w:id="129788002">
          <w:marLeft w:val="60"/>
          <w:marRight w:val="60"/>
          <w:marTop w:val="100"/>
          <w:marBottom w:val="100"/>
          <w:divBdr>
            <w:top w:val="none" w:sz="0" w:space="0" w:color="auto"/>
            <w:left w:val="none" w:sz="0" w:space="0" w:color="auto"/>
            <w:bottom w:val="none" w:sz="0" w:space="0" w:color="auto"/>
            <w:right w:val="none" w:sz="0" w:space="0" w:color="auto"/>
          </w:divBdr>
        </w:div>
        <w:div w:id="315379655">
          <w:marLeft w:val="60"/>
          <w:marRight w:val="60"/>
          <w:marTop w:val="100"/>
          <w:marBottom w:val="100"/>
          <w:divBdr>
            <w:top w:val="none" w:sz="0" w:space="0" w:color="auto"/>
            <w:left w:val="none" w:sz="0" w:space="0" w:color="auto"/>
            <w:bottom w:val="none" w:sz="0" w:space="0" w:color="auto"/>
            <w:right w:val="none" w:sz="0" w:space="0" w:color="auto"/>
          </w:divBdr>
        </w:div>
        <w:div w:id="1532105977">
          <w:marLeft w:val="60"/>
          <w:marRight w:val="60"/>
          <w:marTop w:val="100"/>
          <w:marBottom w:val="100"/>
          <w:divBdr>
            <w:top w:val="none" w:sz="0" w:space="0" w:color="auto"/>
            <w:left w:val="none" w:sz="0" w:space="0" w:color="auto"/>
            <w:bottom w:val="none" w:sz="0" w:space="0" w:color="auto"/>
            <w:right w:val="none" w:sz="0" w:space="0" w:color="auto"/>
          </w:divBdr>
          <w:divsChild>
            <w:div w:id="634919720">
              <w:marLeft w:val="0"/>
              <w:marRight w:val="0"/>
              <w:marTop w:val="0"/>
              <w:marBottom w:val="0"/>
              <w:divBdr>
                <w:top w:val="none" w:sz="0" w:space="0" w:color="auto"/>
                <w:left w:val="none" w:sz="0" w:space="0" w:color="auto"/>
                <w:bottom w:val="none" w:sz="0" w:space="0" w:color="auto"/>
                <w:right w:val="none" w:sz="0" w:space="0" w:color="auto"/>
              </w:divBdr>
            </w:div>
            <w:div w:id="1415588201">
              <w:marLeft w:val="0"/>
              <w:marRight w:val="0"/>
              <w:marTop w:val="0"/>
              <w:marBottom w:val="0"/>
              <w:divBdr>
                <w:top w:val="none" w:sz="0" w:space="0" w:color="auto"/>
                <w:left w:val="none" w:sz="0" w:space="0" w:color="auto"/>
                <w:bottom w:val="none" w:sz="0" w:space="0" w:color="auto"/>
                <w:right w:val="none" w:sz="0" w:space="0" w:color="auto"/>
              </w:divBdr>
            </w:div>
            <w:div w:id="630329197">
              <w:marLeft w:val="0"/>
              <w:marRight w:val="0"/>
              <w:marTop w:val="0"/>
              <w:marBottom w:val="0"/>
              <w:divBdr>
                <w:top w:val="none" w:sz="0" w:space="0" w:color="auto"/>
                <w:left w:val="none" w:sz="0" w:space="0" w:color="auto"/>
                <w:bottom w:val="none" w:sz="0" w:space="0" w:color="auto"/>
                <w:right w:val="none" w:sz="0" w:space="0" w:color="auto"/>
              </w:divBdr>
            </w:div>
          </w:divsChild>
        </w:div>
        <w:div w:id="439377244">
          <w:marLeft w:val="60"/>
          <w:marRight w:val="60"/>
          <w:marTop w:val="100"/>
          <w:marBottom w:val="100"/>
          <w:divBdr>
            <w:top w:val="none" w:sz="0" w:space="0" w:color="auto"/>
            <w:left w:val="none" w:sz="0" w:space="0" w:color="auto"/>
            <w:bottom w:val="none" w:sz="0" w:space="0" w:color="auto"/>
            <w:right w:val="none" w:sz="0" w:space="0" w:color="auto"/>
          </w:divBdr>
        </w:div>
        <w:div w:id="734819167">
          <w:marLeft w:val="60"/>
          <w:marRight w:val="60"/>
          <w:marTop w:val="100"/>
          <w:marBottom w:val="100"/>
          <w:divBdr>
            <w:top w:val="none" w:sz="0" w:space="0" w:color="auto"/>
            <w:left w:val="none" w:sz="0" w:space="0" w:color="auto"/>
            <w:bottom w:val="none" w:sz="0" w:space="0" w:color="auto"/>
            <w:right w:val="none" w:sz="0" w:space="0" w:color="auto"/>
          </w:divBdr>
        </w:div>
        <w:div w:id="706224885">
          <w:marLeft w:val="60"/>
          <w:marRight w:val="60"/>
          <w:marTop w:val="100"/>
          <w:marBottom w:val="100"/>
          <w:divBdr>
            <w:top w:val="none" w:sz="0" w:space="0" w:color="auto"/>
            <w:left w:val="none" w:sz="0" w:space="0" w:color="auto"/>
            <w:bottom w:val="none" w:sz="0" w:space="0" w:color="auto"/>
            <w:right w:val="none" w:sz="0" w:space="0" w:color="auto"/>
          </w:divBdr>
        </w:div>
        <w:div w:id="862597959">
          <w:marLeft w:val="60"/>
          <w:marRight w:val="60"/>
          <w:marTop w:val="100"/>
          <w:marBottom w:val="100"/>
          <w:divBdr>
            <w:top w:val="none" w:sz="0" w:space="0" w:color="auto"/>
            <w:left w:val="none" w:sz="0" w:space="0" w:color="auto"/>
            <w:bottom w:val="none" w:sz="0" w:space="0" w:color="auto"/>
            <w:right w:val="none" w:sz="0" w:space="0" w:color="auto"/>
          </w:divBdr>
        </w:div>
        <w:div w:id="921262248">
          <w:marLeft w:val="60"/>
          <w:marRight w:val="60"/>
          <w:marTop w:val="100"/>
          <w:marBottom w:val="100"/>
          <w:divBdr>
            <w:top w:val="none" w:sz="0" w:space="0" w:color="auto"/>
            <w:left w:val="none" w:sz="0" w:space="0" w:color="auto"/>
            <w:bottom w:val="none" w:sz="0" w:space="0" w:color="auto"/>
            <w:right w:val="none" w:sz="0" w:space="0" w:color="auto"/>
          </w:divBdr>
        </w:div>
        <w:div w:id="1292130182">
          <w:marLeft w:val="60"/>
          <w:marRight w:val="60"/>
          <w:marTop w:val="100"/>
          <w:marBottom w:val="100"/>
          <w:divBdr>
            <w:top w:val="none" w:sz="0" w:space="0" w:color="auto"/>
            <w:left w:val="none" w:sz="0" w:space="0" w:color="auto"/>
            <w:bottom w:val="none" w:sz="0" w:space="0" w:color="auto"/>
            <w:right w:val="none" w:sz="0" w:space="0" w:color="auto"/>
          </w:divBdr>
          <w:divsChild>
            <w:div w:id="1290816159">
              <w:marLeft w:val="0"/>
              <w:marRight w:val="0"/>
              <w:marTop w:val="0"/>
              <w:marBottom w:val="0"/>
              <w:divBdr>
                <w:top w:val="none" w:sz="0" w:space="0" w:color="auto"/>
                <w:left w:val="none" w:sz="0" w:space="0" w:color="auto"/>
                <w:bottom w:val="none" w:sz="0" w:space="0" w:color="auto"/>
                <w:right w:val="none" w:sz="0" w:space="0" w:color="auto"/>
              </w:divBdr>
            </w:div>
            <w:div w:id="1651980728">
              <w:marLeft w:val="0"/>
              <w:marRight w:val="0"/>
              <w:marTop w:val="0"/>
              <w:marBottom w:val="0"/>
              <w:divBdr>
                <w:top w:val="none" w:sz="0" w:space="0" w:color="auto"/>
                <w:left w:val="none" w:sz="0" w:space="0" w:color="auto"/>
                <w:bottom w:val="none" w:sz="0" w:space="0" w:color="auto"/>
                <w:right w:val="none" w:sz="0" w:space="0" w:color="auto"/>
              </w:divBdr>
            </w:div>
            <w:div w:id="1550192662">
              <w:marLeft w:val="0"/>
              <w:marRight w:val="0"/>
              <w:marTop w:val="0"/>
              <w:marBottom w:val="0"/>
              <w:divBdr>
                <w:top w:val="none" w:sz="0" w:space="0" w:color="auto"/>
                <w:left w:val="none" w:sz="0" w:space="0" w:color="auto"/>
                <w:bottom w:val="none" w:sz="0" w:space="0" w:color="auto"/>
                <w:right w:val="none" w:sz="0" w:space="0" w:color="auto"/>
              </w:divBdr>
            </w:div>
            <w:div w:id="884560078">
              <w:marLeft w:val="0"/>
              <w:marRight w:val="0"/>
              <w:marTop w:val="0"/>
              <w:marBottom w:val="0"/>
              <w:divBdr>
                <w:top w:val="none" w:sz="0" w:space="0" w:color="auto"/>
                <w:left w:val="none" w:sz="0" w:space="0" w:color="auto"/>
                <w:bottom w:val="none" w:sz="0" w:space="0" w:color="auto"/>
                <w:right w:val="none" w:sz="0" w:space="0" w:color="auto"/>
              </w:divBdr>
            </w:div>
            <w:div w:id="406998163">
              <w:marLeft w:val="0"/>
              <w:marRight w:val="0"/>
              <w:marTop w:val="0"/>
              <w:marBottom w:val="0"/>
              <w:divBdr>
                <w:top w:val="none" w:sz="0" w:space="0" w:color="auto"/>
                <w:left w:val="none" w:sz="0" w:space="0" w:color="auto"/>
                <w:bottom w:val="none" w:sz="0" w:space="0" w:color="auto"/>
                <w:right w:val="none" w:sz="0" w:space="0" w:color="auto"/>
              </w:divBdr>
            </w:div>
            <w:div w:id="1100300592">
              <w:marLeft w:val="0"/>
              <w:marRight w:val="0"/>
              <w:marTop w:val="0"/>
              <w:marBottom w:val="0"/>
              <w:divBdr>
                <w:top w:val="none" w:sz="0" w:space="0" w:color="auto"/>
                <w:left w:val="none" w:sz="0" w:space="0" w:color="auto"/>
                <w:bottom w:val="none" w:sz="0" w:space="0" w:color="auto"/>
                <w:right w:val="none" w:sz="0" w:space="0" w:color="auto"/>
              </w:divBdr>
            </w:div>
            <w:div w:id="1660844793">
              <w:marLeft w:val="0"/>
              <w:marRight w:val="0"/>
              <w:marTop w:val="0"/>
              <w:marBottom w:val="0"/>
              <w:divBdr>
                <w:top w:val="none" w:sz="0" w:space="0" w:color="auto"/>
                <w:left w:val="none" w:sz="0" w:space="0" w:color="auto"/>
                <w:bottom w:val="none" w:sz="0" w:space="0" w:color="auto"/>
                <w:right w:val="none" w:sz="0" w:space="0" w:color="auto"/>
              </w:divBdr>
            </w:div>
          </w:divsChild>
        </w:div>
        <w:div w:id="1348023384">
          <w:marLeft w:val="60"/>
          <w:marRight w:val="60"/>
          <w:marTop w:val="100"/>
          <w:marBottom w:val="100"/>
          <w:divBdr>
            <w:top w:val="none" w:sz="0" w:space="0" w:color="auto"/>
            <w:left w:val="none" w:sz="0" w:space="0" w:color="auto"/>
            <w:bottom w:val="none" w:sz="0" w:space="0" w:color="auto"/>
            <w:right w:val="none" w:sz="0" w:space="0" w:color="auto"/>
          </w:divBdr>
        </w:div>
        <w:div w:id="443809941">
          <w:marLeft w:val="60"/>
          <w:marRight w:val="60"/>
          <w:marTop w:val="100"/>
          <w:marBottom w:val="100"/>
          <w:divBdr>
            <w:top w:val="none" w:sz="0" w:space="0" w:color="auto"/>
            <w:left w:val="none" w:sz="0" w:space="0" w:color="auto"/>
            <w:bottom w:val="none" w:sz="0" w:space="0" w:color="auto"/>
            <w:right w:val="none" w:sz="0" w:space="0" w:color="auto"/>
          </w:divBdr>
        </w:div>
        <w:div w:id="1267272564">
          <w:marLeft w:val="60"/>
          <w:marRight w:val="60"/>
          <w:marTop w:val="100"/>
          <w:marBottom w:val="100"/>
          <w:divBdr>
            <w:top w:val="none" w:sz="0" w:space="0" w:color="auto"/>
            <w:left w:val="none" w:sz="0" w:space="0" w:color="auto"/>
            <w:bottom w:val="none" w:sz="0" w:space="0" w:color="auto"/>
            <w:right w:val="none" w:sz="0" w:space="0" w:color="auto"/>
          </w:divBdr>
        </w:div>
        <w:div w:id="2129856942">
          <w:marLeft w:val="60"/>
          <w:marRight w:val="60"/>
          <w:marTop w:val="100"/>
          <w:marBottom w:val="100"/>
          <w:divBdr>
            <w:top w:val="none" w:sz="0" w:space="0" w:color="auto"/>
            <w:left w:val="none" w:sz="0" w:space="0" w:color="auto"/>
            <w:bottom w:val="none" w:sz="0" w:space="0" w:color="auto"/>
            <w:right w:val="none" w:sz="0" w:space="0" w:color="auto"/>
          </w:divBdr>
        </w:div>
        <w:div w:id="1615165611">
          <w:marLeft w:val="60"/>
          <w:marRight w:val="60"/>
          <w:marTop w:val="100"/>
          <w:marBottom w:val="100"/>
          <w:divBdr>
            <w:top w:val="none" w:sz="0" w:space="0" w:color="auto"/>
            <w:left w:val="none" w:sz="0" w:space="0" w:color="auto"/>
            <w:bottom w:val="none" w:sz="0" w:space="0" w:color="auto"/>
            <w:right w:val="none" w:sz="0" w:space="0" w:color="auto"/>
          </w:divBdr>
        </w:div>
        <w:div w:id="1923029540">
          <w:marLeft w:val="60"/>
          <w:marRight w:val="60"/>
          <w:marTop w:val="100"/>
          <w:marBottom w:val="100"/>
          <w:divBdr>
            <w:top w:val="none" w:sz="0" w:space="0" w:color="auto"/>
            <w:left w:val="none" w:sz="0" w:space="0" w:color="auto"/>
            <w:bottom w:val="none" w:sz="0" w:space="0" w:color="auto"/>
            <w:right w:val="none" w:sz="0" w:space="0" w:color="auto"/>
          </w:divBdr>
          <w:divsChild>
            <w:div w:id="1825003733">
              <w:marLeft w:val="0"/>
              <w:marRight w:val="0"/>
              <w:marTop w:val="0"/>
              <w:marBottom w:val="0"/>
              <w:divBdr>
                <w:top w:val="none" w:sz="0" w:space="0" w:color="auto"/>
                <w:left w:val="none" w:sz="0" w:space="0" w:color="auto"/>
                <w:bottom w:val="none" w:sz="0" w:space="0" w:color="auto"/>
                <w:right w:val="none" w:sz="0" w:space="0" w:color="auto"/>
              </w:divBdr>
            </w:div>
            <w:div w:id="184291051">
              <w:marLeft w:val="0"/>
              <w:marRight w:val="0"/>
              <w:marTop w:val="0"/>
              <w:marBottom w:val="0"/>
              <w:divBdr>
                <w:top w:val="none" w:sz="0" w:space="0" w:color="auto"/>
                <w:left w:val="none" w:sz="0" w:space="0" w:color="auto"/>
                <w:bottom w:val="none" w:sz="0" w:space="0" w:color="auto"/>
                <w:right w:val="none" w:sz="0" w:space="0" w:color="auto"/>
              </w:divBdr>
            </w:div>
            <w:div w:id="1346177972">
              <w:marLeft w:val="0"/>
              <w:marRight w:val="0"/>
              <w:marTop w:val="0"/>
              <w:marBottom w:val="0"/>
              <w:divBdr>
                <w:top w:val="none" w:sz="0" w:space="0" w:color="auto"/>
                <w:left w:val="none" w:sz="0" w:space="0" w:color="auto"/>
                <w:bottom w:val="none" w:sz="0" w:space="0" w:color="auto"/>
                <w:right w:val="none" w:sz="0" w:space="0" w:color="auto"/>
              </w:divBdr>
            </w:div>
            <w:div w:id="344332093">
              <w:marLeft w:val="0"/>
              <w:marRight w:val="0"/>
              <w:marTop w:val="0"/>
              <w:marBottom w:val="0"/>
              <w:divBdr>
                <w:top w:val="none" w:sz="0" w:space="0" w:color="auto"/>
                <w:left w:val="none" w:sz="0" w:space="0" w:color="auto"/>
                <w:bottom w:val="none" w:sz="0" w:space="0" w:color="auto"/>
                <w:right w:val="none" w:sz="0" w:space="0" w:color="auto"/>
              </w:divBdr>
            </w:div>
            <w:div w:id="545682047">
              <w:marLeft w:val="0"/>
              <w:marRight w:val="0"/>
              <w:marTop w:val="0"/>
              <w:marBottom w:val="0"/>
              <w:divBdr>
                <w:top w:val="none" w:sz="0" w:space="0" w:color="auto"/>
                <w:left w:val="none" w:sz="0" w:space="0" w:color="auto"/>
                <w:bottom w:val="none" w:sz="0" w:space="0" w:color="auto"/>
                <w:right w:val="none" w:sz="0" w:space="0" w:color="auto"/>
              </w:divBdr>
            </w:div>
            <w:div w:id="761990502">
              <w:marLeft w:val="0"/>
              <w:marRight w:val="0"/>
              <w:marTop w:val="0"/>
              <w:marBottom w:val="0"/>
              <w:divBdr>
                <w:top w:val="none" w:sz="0" w:space="0" w:color="auto"/>
                <w:left w:val="none" w:sz="0" w:space="0" w:color="auto"/>
                <w:bottom w:val="none" w:sz="0" w:space="0" w:color="auto"/>
                <w:right w:val="none" w:sz="0" w:space="0" w:color="auto"/>
              </w:divBdr>
            </w:div>
            <w:div w:id="124395318">
              <w:marLeft w:val="0"/>
              <w:marRight w:val="0"/>
              <w:marTop w:val="0"/>
              <w:marBottom w:val="0"/>
              <w:divBdr>
                <w:top w:val="none" w:sz="0" w:space="0" w:color="auto"/>
                <w:left w:val="none" w:sz="0" w:space="0" w:color="auto"/>
                <w:bottom w:val="none" w:sz="0" w:space="0" w:color="auto"/>
                <w:right w:val="none" w:sz="0" w:space="0" w:color="auto"/>
              </w:divBdr>
            </w:div>
          </w:divsChild>
        </w:div>
        <w:div w:id="1641230899">
          <w:marLeft w:val="60"/>
          <w:marRight w:val="60"/>
          <w:marTop w:val="100"/>
          <w:marBottom w:val="100"/>
          <w:divBdr>
            <w:top w:val="none" w:sz="0" w:space="0" w:color="auto"/>
            <w:left w:val="none" w:sz="0" w:space="0" w:color="auto"/>
            <w:bottom w:val="none" w:sz="0" w:space="0" w:color="auto"/>
            <w:right w:val="none" w:sz="0" w:space="0" w:color="auto"/>
          </w:divBdr>
        </w:div>
        <w:div w:id="1443450474">
          <w:marLeft w:val="60"/>
          <w:marRight w:val="60"/>
          <w:marTop w:val="100"/>
          <w:marBottom w:val="100"/>
          <w:divBdr>
            <w:top w:val="none" w:sz="0" w:space="0" w:color="auto"/>
            <w:left w:val="none" w:sz="0" w:space="0" w:color="auto"/>
            <w:bottom w:val="none" w:sz="0" w:space="0" w:color="auto"/>
            <w:right w:val="none" w:sz="0" w:space="0" w:color="auto"/>
          </w:divBdr>
        </w:div>
        <w:div w:id="1725830265">
          <w:marLeft w:val="60"/>
          <w:marRight w:val="60"/>
          <w:marTop w:val="100"/>
          <w:marBottom w:val="100"/>
          <w:divBdr>
            <w:top w:val="none" w:sz="0" w:space="0" w:color="auto"/>
            <w:left w:val="none" w:sz="0" w:space="0" w:color="auto"/>
            <w:bottom w:val="none" w:sz="0" w:space="0" w:color="auto"/>
            <w:right w:val="none" w:sz="0" w:space="0" w:color="auto"/>
          </w:divBdr>
        </w:div>
        <w:div w:id="32079418">
          <w:marLeft w:val="60"/>
          <w:marRight w:val="60"/>
          <w:marTop w:val="100"/>
          <w:marBottom w:val="100"/>
          <w:divBdr>
            <w:top w:val="none" w:sz="0" w:space="0" w:color="auto"/>
            <w:left w:val="none" w:sz="0" w:space="0" w:color="auto"/>
            <w:bottom w:val="none" w:sz="0" w:space="0" w:color="auto"/>
            <w:right w:val="none" w:sz="0" w:space="0" w:color="auto"/>
          </w:divBdr>
        </w:div>
        <w:div w:id="412971592">
          <w:marLeft w:val="60"/>
          <w:marRight w:val="60"/>
          <w:marTop w:val="100"/>
          <w:marBottom w:val="100"/>
          <w:divBdr>
            <w:top w:val="none" w:sz="0" w:space="0" w:color="auto"/>
            <w:left w:val="none" w:sz="0" w:space="0" w:color="auto"/>
            <w:bottom w:val="none" w:sz="0" w:space="0" w:color="auto"/>
            <w:right w:val="none" w:sz="0" w:space="0" w:color="auto"/>
          </w:divBdr>
        </w:div>
        <w:div w:id="1608923443">
          <w:marLeft w:val="60"/>
          <w:marRight w:val="60"/>
          <w:marTop w:val="100"/>
          <w:marBottom w:val="100"/>
          <w:divBdr>
            <w:top w:val="none" w:sz="0" w:space="0" w:color="auto"/>
            <w:left w:val="none" w:sz="0" w:space="0" w:color="auto"/>
            <w:bottom w:val="none" w:sz="0" w:space="0" w:color="auto"/>
            <w:right w:val="none" w:sz="0" w:space="0" w:color="auto"/>
          </w:divBdr>
          <w:divsChild>
            <w:div w:id="1496141562">
              <w:marLeft w:val="0"/>
              <w:marRight w:val="0"/>
              <w:marTop w:val="0"/>
              <w:marBottom w:val="0"/>
              <w:divBdr>
                <w:top w:val="none" w:sz="0" w:space="0" w:color="auto"/>
                <w:left w:val="none" w:sz="0" w:space="0" w:color="auto"/>
                <w:bottom w:val="none" w:sz="0" w:space="0" w:color="auto"/>
                <w:right w:val="none" w:sz="0" w:space="0" w:color="auto"/>
              </w:divBdr>
            </w:div>
            <w:div w:id="2085376837">
              <w:marLeft w:val="0"/>
              <w:marRight w:val="0"/>
              <w:marTop w:val="0"/>
              <w:marBottom w:val="0"/>
              <w:divBdr>
                <w:top w:val="none" w:sz="0" w:space="0" w:color="auto"/>
                <w:left w:val="none" w:sz="0" w:space="0" w:color="auto"/>
                <w:bottom w:val="none" w:sz="0" w:space="0" w:color="auto"/>
                <w:right w:val="none" w:sz="0" w:space="0" w:color="auto"/>
              </w:divBdr>
            </w:div>
            <w:div w:id="255098781">
              <w:marLeft w:val="0"/>
              <w:marRight w:val="0"/>
              <w:marTop w:val="0"/>
              <w:marBottom w:val="0"/>
              <w:divBdr>
                <w:top w:val="none" w:sz="0" w:space="0" w:color="auto"/>
                <w:left w:val="none" w:sz="0" w:space="0" w:color="auto"/>
                <w:bottom w:val="none" w:sz="0" w:space="0" w:color="auto"/>
                <w:right w:val="none" w:sz="0" w:space="0" w:color="auto"/>
              </w:divBdr>
            </w:div>
          </w:divsChild>
        </w:div>
        <w:div w:id="1814175317">
          <w:marLeft w:val="60"/>
          <w:marRight w:val="60"/>
          <w:marTop w:val="100"/>
          <w:marBottom w:val="100"/>
          <w:divBdr>
            <w:top w:val="none" w:sz="0" w:space="0" w:color="auto"/>
            <w:left w:val="none" w:sz="0" w:space="0" w:color="auto"/>
            <w:bottom w:val="none" w:sz="0" w:space="0" w:color="auto"/>
            <w:right w:val="none" w:sz="0" w:space="0" w:color="auto"/>
          </w:divBdr>
        </w:div>
        <w:div w:id="1185904346">
          <w:marLeft w:val="60"/>
          <w:marRight w:val="60"/>
          <w:marTop w:val="100"/>
          <w:marBottom w:val="100"/>
          <w:divBdr>
            <w:top w:val="none" w:sz="0" w:space="0" w:color="auto"/>
            <w:left w:val="none" w:sz="0" w:space="0" w:color="auto"/>
            <w:bottom w:val="none" w:sz="0" w:space="0" w:color="auto"/>
            <w:right w:val="none" w:sz="0" w:space="0" w:color="auto"/>
          </w:divBdr>
        </w:div>
        <w:div w:id="645234240">
          <w:marLeft w:val="60"/>
          <w:marRight w:val="60"/>
          <w:marTop w:val="100"/>
          <w:marBottom w:val="100"/>
          <w:divBdr>
            <w:top w:val="none" w:sz="0" w:space="0" w:color="auto"/>
            <w:left w:val="none" w:sz="0" w:space="0" w:color="auto"/>
            <w:bottom w:val="none" w:sz="0" w:space="0" w:color="auto"/>
            <w:right w:val="none" w:sz="0" w:space="0" w:color="auto"/>
          </w:divBdr>
        </w:div>
        <w:div w:id="275337015">
          <w:marLeft w:val="60"/>
          <w:marRight w:val="60"/>
          <w:marTop w:val="100"/>
          <w:marBottom w:val="100"/>
          <w:divBdr>
            <w:top w:val="none" w:sz="0" w:space="0" w:color="auto"/>
            <w:left w:val="none" w:sz="0" w:space="0" w:color="auto"/>
            <w:bottom w:val="none" w:sz="0" w:space="0" w:color="auto"/>
            <w:right w:val="none" w:sz="0" w:space="0" w:color="auto"/>
          </w:divBdr>
        </w:div>
        <w:div w:id="584582150">
          <w:marLeft w:val="60"/>
          <w:marRight w:val="60"/>
          <w:marTop w:val="100"/>
          <w:marBottom w:val="100"/>
          <w:divBdr>
            <w:top w:val="none" w:sz="0" w:space="0" w:color="auto"/>
            <w:left w:val="none" w:sz="0" w:space="0" w:color="auto"/>
            <w:bottom w:val="none" w:sz="0" w:space="0" w:color="auto"/>
            <w:right w:val="none" w:sz="0" w:space="0" w:color="auto"/>
          </w:divBdr>
        </w:div>
        <w:div w:id="726228116">
          <w:marLeft w:val="60"/>
          <w:marRight w:val="60"/>
          <w:marTop w:val="100"/>
          <w:marBottom w:val="100"/>
          <w:divBdr>
            <w:top w:val="none" w:sz="0" w:space="0" w:color="auto"/>
            <w:left w:val="none" w:sz="0" w:space="0" w:color="auto"/>
            <w:bottom w:val="none" w:sz="0" w:space="0" w:color="auto"/>
            <w:right w:val="none" w:sz="0" w:space="0" w:color="auto"/>
          </w:divBdr>
          <w:divsChild>
            <w:div w:id="1801342578">
              <w:marLeft w:val="0"/>
              <w:marRight w:val="0"/>
              <w:marTop w:val="0"/>
              <w:marBottom w:val="0"/>
              <w:divBdr>
                <w:top w:val="none" w:sz="0" w:space="0" w:color="auto"/>
                <w:left w:val="none" w:sz="0" w:space="0" w:color="auto"/>
                <w:bottom w:val="none" w:sz="0" w:space="0" w:color="auto"/>
                <w:right w:val="none" w:sz="0" w:space="0" w:color="auto"/>
              </w:divBdr>
            </w:div>
            <w:div w:id="2143645911">
              <w:marLeft w:val="0"/>
              <w:marRight w:val="0"/>
              <w:marTop w:val="0"/>
              <w:marBottom w:val="0"/>
              <w:divBdr>
                <w:top w:val="none" w:sz="0" w:space="0" w:color="auto"/>
                <w:left w:val="none" w:sz="0" w:space="0" w:color="auto"/>
                <w:bottom w:val="none" w:sz="0" w:space="0" w:color="auto"/>
                <w:right w:val="none" w:sz="0" w:space="0" w:color="auto"/>
              </w:divBdr>
            </w:div>
            <w:div w:id="332346121">
              <w:marLeft w:val="0"/>
              <w:marRight w:val="0"/>
              <w:marTop w:val="0"/>
              <w:marBottom w:val="0"/>
              <w:divBdr>
                <w:top w:val="none" w:sz="0" w:space="0" w:color="auto"/>
                <w:left w:val="none" w:sz="0" w:space="0" w:color="auto"/>
                <w:bottom w:val="none" w:sz="0" w:space="0" w:color="auto"/>
                <w:right w:val="none" w:sz="0" w:space="0" w:color="auto"/>
              </w:divBdr>
            </w:div>
            <w:div w:id="1892106262">
              <w:marLeft w:val="0"/>
              <w:marRight w:val="0"/>
              <w:marTop w:val="0"/>
              <w:marBottom w:val="0"/>
              <w:divBdr>
                <w:top w:val="none" w:sz="0" w:space="0" w:color="auto"/>
                <w:left w:val="none" w:sz="0" w:space="0" w:color="auto"/>
                <w:bottom w:val="none" w:sz="0" w:space="0" w:color="auto"/>
                <w:right w:val="none" w:sz="0" w:space="0" w:color="auto"/>
              </w:divBdr>
            </w:div>
            <w:div w:id="420875979">
              <w:marLeft w:val="0"/>
              <w:marRight w:val="0"/>
              <w:marTop w:val="0"/>
              <w:marBottom w:val="0"/>
              <w:divBdr>
                <w:top w:val="none" w:sz="0" w:space="0" w:color="auto"/>
                <w:left w:val="none" w:sz="0" w:space="0" w:color="auto"/>
                <w:bottom w:val="none" w:sz="0" w:space="0" w:color="auto"/>
                <w:right w:val="none" w:sz="0" w:space="0" w:color="auto"/>
              </w:divBdr>
            </w:div>
            <w:div w:id="161707622">
              <w:marLeft w:val="0"/>
              <w:marRight w:val="0"/>
              <w:marTop w:val="0"/>
              <w:marBottom w:val="0"/>
              <w:divBdr>
                <w:top w:val="none" w:sz="0" w:space="0" w:color="auto"/>
                <w:left w:val="none" w:sz="0" w:space="0" w:color="auto"/>
                <w:bottom w:val="none" w:sz="0" w:space="0" w:color="auto"/>
                <w:right w:val="none" w:sz="0" w:space="0" w:color="auto"/>
              </w:divBdr>
            </w:div>
            <w:div w:id="1282305583">
              <w:marLeft w:val="0"/>
              <w:marRight w:val="0"/>
              <w:marTop w:val="0"/>
              <w:marBottom w:val="0"/>
              <w:divBdr>
                <w:top w:val="none" w:sz="0" w:space="0" w:color="auto"/>
                <w:left w:val="none" w:sz="0" w:space="0" w:color="auto"/>
                <w:bottom w:val="none" w:sz="0" w:space="0" w:color="auto"/>
                <w:right w:val="none" w:sz="0" w:space="0" w:color="auto"/>
              </w:divBdr>
            </w:div>
          </w:divsChild>
        </w:div>
        <w:div w:id="982732246">
          <w:marLeft w:val="60"/>
          <w:marRight w:val="60"/>
          <w:marTop w:val="100"/>
          <w:marBottom w:val="100"/>
          <w:divBdr>
            <w:top w:val="none" w:sz="0" w:space="0" w:color="auto"/>
            <w:left w:val="none" w:sz="0" w:space="0" w:color="auto"/>
            <w:bottom w:val="none" w:sz="0" w:space="0" w:color="auto"/>
            <w:right w:val="none" w:sz="0" w:space="0" w:color="auto"/>
          </w:divBdr>
        </w:div>
        <w:div w:id="942146943">
          <w:marLeft w:val="60"/>
          <w:marRight w:val="60"/>
          <w:marTop w:val="100"/>
          <w:marBottom w:val="100"/>
          <w:divBdr>
            <w:top w:val="none" w:sz="0" w:space="0" w:color="auto"/>
            <w:left w:val="none" w:sz="0" w:space="0" w:color="auto"/>
            <w:bottom w:val="none" w:sz="0" w:space="0" w:color="auto"/>
            <w:right w:val="none" w:sz="0" w:space="0" w:color="auto"/>
          </w:divBdr>
        </w:div>
        <w:div w:id="1748453489">
          <w:marLeft w:val="60"/>
          <w:marRight w:val="60"/>
          <w:marTop w:val="100"/>
          <w:marBottom w:val="100"/>
          <w:divBdr>
            <w:top w:val="none" w:sz="0" w:space="0" w:color="auto"/>
            <w:left w:val="none" w:sz="0" w:space="0" w:color="auto"/>
            <w:bottom w:val="none" w:sz="0" w:space="0" w:color="auto"/>
            <w:right w:val="none" w:sz="0" w:space="0" w:color="auto"/>
          </w:divBdr>
        </w:div>
        <w:div w:id="609162684">
          <w:marLeft w:val="60"/>
          <w:marRight w:val="60"/>
          <w:marTop w:val="100"/>
          <w:marBottom w:val="100"/>
          <w:divBdr>
            <w:top w:val="none" w:sz="0" w:space="0" w:color="auto"/>
            <w:left w:val="none" w:sz="0" w:space="0" w:color="auto"/>
            <w:bottom w:val="none" w:sz="0" w:space="0" w:color="auto"/>
            <w:right w:val="none" w:sz="0" w:space="0" w:color="auto"/>
          </w:divBdr>
        </w:div>
        <w:div w:id="1595043236">
          <w:marLeft w:val="60"/>
          <w:marRight w:val="60"/>
          <w:marTop w:val="100"/>
          <w:marBottom w:val="100"/>
          <w:divBdr>
            <w:top w:val="none" w:sz="0" w:space="0" w:color="auto"/>
            <w:left w:val="none" w:sz="0" w:space="0" w:color="auto"/>
            <w:bottom w:val="none" w:sz="0" w:space="0" w:color="auto"/>
            <w:right w:val="none" w:sz="0" w:space="0" w:color="auto"/>
          </w:divBdr>
        </w:div>
        <w:div w:id="1174763372">
          <w:marLeft w:val="60"/>
          <w:marRight w:val="60"/>
          <w:marTop w:val="100"/>
          <w:marBottom w:val="100"/>
          <w:divBdr>
            <w:top w:val="none" w:sz="0" w:space="0" w:color="auto"/>
            <w:left w:val="none" w:sz="0" w:space="0" w:color="auto"/>
            <w:bottom w:val="none" w:sz="0" w:space="0" w:color="auto"/>
            <w:right w:val="none" w:sz="0" w:space="0" w:color="auto"/>
          </w:divBdr>
          <w:divsChild>
            <w:div w:id="1632636388">
              <w:marLeft w:val="0"/>
              <w:marRight w:val="0"/>
              <w:marTop w:val="0"/>
              <w:marBottom w:val="0"/>
              <w:divBdr>
                <w:top w:val="none" w:sz="0" w:space="0" w:color="auto"/>
                <w:left w:val="none" w:sz="0" w:space="0" w:color="auto"/>
                <w:bottom w:val="none" w:sz="0" w:space="0" w:color="auto"/>
                <w:right w:val="none" w:sz="0" w:space="0" w:color="auto"/>
              </w:divBdr>
            </w:div>
            <w:div w:id="1816022049">
              <w:marLeft w:val="0"/>
              <w:marRight w:val="0"/>
              <w:marTop w:val="0"/>
              <w:marBottom w:val="0"/>
              <w:divBdr>
                <w:top w:val="none" w:sz="0" w:space="0" w:color="auto"/>
                <w:left w:val="none" w:sz="0" w:space="0" w:color="auto"/>
                <w:bottom w:val="none" w:sz="0" w:space="0" w:color="auto"/>
                <w:right w:val="none" w:sz="0" w:space="0" w:color="auto"/>
              </w:divBdr>
            </w:div>
            <w:div w:id="718676032">
              <w:marLeft w:val="0"/>
              <w:marRight w:val="0"/>
              <w:marTop w:val="0"/>
              <w:marBottom w:val="0"/>
              <w:divBdr>
                <w:top w:val="none" w:sz="0" w:space="0" w:color="auto"/>
                <w:left w:val="none" w:sz="0" w:space="0" w:color="auto"/>
                <w:bottom w:val="none" w:sz="0" w:space="0" w:color="auto"/>
                <w:right w:val="none" w:sz="0" w:space="0" w:color="auto"/>
              </w:divBdr>
            </w:div>
          </w:divsChild>
        </w:div>
        <w:div w:id="119305407">
          <w:marLeft w:val="60"/>
          <w:marRight w:val="60"/>
          <w:marTop w:val="100"/>
          <w:marBottom w:val="100"/>
          <w:divBdr>
            <w:top w:val="none" w:sz="0" w:space="0" w:color="auto"/>
            <w:left w:val="none" w:sz="0" w:space="0" w:color="auto"/>
            <w:bottom w:val="none" w:sz="0" w:space="0" w:color="auto"/>
            <w:right w:val="none" w:sz="0" w:space="0" w:color="auto"/>
          </w:divBdr>
        </w:div>
        <w:div w:id="1610089627">
          <w:marLeft w:val="60"/>
          <w:marRight w:val="60"/>
          <w:marTop w:val="100"/>
          <w:marBottom w:val="100"/>
          <w:divBdr>
            <w:top w:val="none" w:sz="0" w:space="0" w:color="auto"/>
            <w:left w:val="none" w:sz="0" w:space="0" w:color="auto"/>
            <w:bottom w:val="none" w:sz="0" w:space="0" w:color="auto"/>
            <w:right w:val="none" w:sz="0" w:space="0" w:color="auto"/>
          </w:divBdr>
        </w:div>
        <w:div w:id="701443726">
          <w:marLeft w:val="60"/>
          <w:marRight w:val="60"/>
          <w:marTop w:val="100"/>
          <w:marBottom w:val="100"/>
          <w:divBdr>
            <w:top w:val="none" w:sz="0" w:space="0" w:color="auto"/>
            <w:left w:val="none" w:sz="0" w:space="0" w:color="auto"/>
            <w:bottom w:val="none" w:sz="0" w:space="0" w:color="auto"/>
            <w:right w:val="none" w:sz="0" w:space="0" w:color="auto"/>
          </w:divBdr>
        </w:div>
        <w:div w:id="570189279">
          <w:marLeft w:val="60"/>
          <w:marRight w:val="60"/>
          <w:marTop w:val="100"/>
          <w:marBottom w:val="100"/>
          <w:divBdr>
            <w:top w:val="none" w:sz="0" w:space="0" w:color="auto"/>
            <w:left w:val="none" w:sz="0" w:space="0" w:color="auto"/>
            <w:bottom w:val="none" w:sz="0" w:space="0" w:color="auto"/>
            <w:right w:val="none" w:sz="0" w:space="0" w:color="auto"/>
          </w:divBdr>
        </w:div>
        <w:div w:id="1064572071">
          <w:marLeft w:val="60"/>
          <w:marRight w:val="60"/>
          <w:marTop w:val="100"/>
          <w:marBottom w:val="100"/>
          <w:divBdr>
            <w:top w:val="none" w:sz="0" w:space="0" w:color="auto"/>
            <w:left w:val="none" w:sz="0" w:space="0" w:color="auto"/>
            <w:bottom w:val="none" w:sz="0" w:space="0" w:color="auto"/>
            <w:right w:val="none" w:sz="0" w:space="0" w:color="auto"/>
          </w:divBdr>
        </w:div>
        <w:div w:id="229771424">
          <w:marLeft w:val="60"/>
          <w:marRight w:val="60"/>
          <w:marTop w:val="100"/>
          <w:marBottom w:val="100"/>
          <w:divBdr>
            <w:top w:val="none" w:sz="0" w:space="0" w:color="auto"/>
            <w:left w:val="none" w:sz="0" w:space="0" w:color="auto"/>
            <w:bottom w:val="none" w:sz="0" w:space="0" w:color="auto"/>
            <w:right w:val="none" w:sz="0" w:space="0" w:color="auto"/>
          </w:divBdr>
          <w:divsChild>
            <w:div w:id="1667703315">
              <w:marLeft w:val="0"/>
              <w:marRight w:val="0"/>
              <w:marTop w:val="0"/>
              <w:marBottom w:val="0"/>
              <w:divBdr>
                <w:top w:val="none" w:sz="0" w:space="0" w:color="auto"/>
                <w:left w:val="none" w:sz="0" w:space="0" w:color="auto"/>
                <w:bottom w:val="none" w:sz="0" w:space="0" w:color="auto"/>
                <w:right w:val="none" w:sz="0" w:space="0" w:color="auto"/>
              </w:divBdr>
            </w:div>
            <w:div w:id="1009328203">
              <w:marLeft w:val="0"/>
              <w:marRight w:val="0"/>
              <w:marTop w:val="0"/>
              <w:marBottom w:val="0"/>
              <w:divBdr>
                <w:top w:val="none" w:sz="0" w:space="0" w:color="auto"/>
                <w:left w:val="none" w:sz="0" w:space="0" w:color="auto"/>
                <w:bottom w:val="none" w:sz="0" w:space="0" w:color="auto"/>
                <w:right w:val="none" w:sz="0" w:space="0" w:color="auto"/>
              </w:divBdr>
            </w:div>
            <w:div w:id="19474101">
              <w:marLeft w:val="0"/>
              <w:marRight w:val="0"/>
              <w:marTop w:val="0"/>
              <w:marBottom w:val="0"/>
              <w:divBdr>
                <w:top w:val="none" w:sz="0" w:space="0" w:color="auto"/>
                <w:left w:val="none" w:sz="0" w:space="0" w:color="auto"/>
                <w:bottom w:val="none" w:sz="0" w:space="0" w:color="auto"/>
                <w:right w:val="none" w:sz="0" w:space="0" w:color="auto"/>
              </w:divBdr>
            </w:div>
            <w:div w:id="318460237">
              <w:marLeft w:val="0"/>
              <w:marRight w:val="0"/>
              <w:marTop w:val="0"/>
              <w:marBottom w:val="0"/>
              <w:divBdr>
                <w:top w:val="none" w:sz="0" w:space="0" w:color="auto"/>
                <w:left w:val="none" w:sz="0" w:space="0" w:color="auto"/>
                <w:bottom w:val="none" w:sz="0" w:space="0" w:color="auto"/>
                <w:right w:val="none" w:sz="0" w:space="0" w:color="auto"/>
              </w:divBdr>
            </w:div>
          </w:divsChild>
        </w:div>
        <w:div w:id="1840775699">
          <w:marLeft w:val="60"/>
          <w:marRight w:val="60"/>
          <w:marTop w:val="100"/>
          <w:marBottom w:val="100"/>
          <w:divBdr>
            <w:top w:val="none" w:sz="0" w:space="0" w:color="auto"/>
            <w:left w:val="none" w:sz="0" w:space="0" w:color="auto"/>
            <w:bottom w:val="none" w:sz="0" w:space="0" w:color="auto"/>
            <w:right w:val="none" w:sz="0" w:space="0" w:color="auto"/>
          </w:divBdr>
        </w:div>
        <w:div w:id="265038431">
          <w:marLeft w:val="60"/>
          <w:marRight w:val="60"/>
          <w:marTop w:val="100"/>
          <w:marBottom w:val="100"/>
          <w:divBdr>
            <w:top w:val="none" w:sz="0" w:space="0" w:color="auto"/>
            <w:left w:val="none" w:sz="0" w:space="0" w:color="auto"/>
            <w:bottom w:val="none" w:sz="0" w:space="0" w:color="auto"/>
            <w:right w:val="none" w:sz="0" w:space="0" w:color="auto"/>
          </w:divBdr>
        </w:div>
        <w:div w:id="324168884">
          <w:marLeft w:val="60"/>
          <w:marRight w:val="60"/>
          <w:marTop w:val="100"/>
          <w:marBottom w:val="100"/>
          <w:divBdr>
            <w:top w:val="none" w:sz="0" w:space="0" w:color="auto"/>
            <w:left w:val="none" w:sz="0" w:space="0" w:color="auto"/>
            <w:bottom w:val="none" w:sz="0" w:space="0" w:color="auto"/>
            <w:right w:val="none" w:sz="0" w:space="0" w:color="auto"/>
          </w:divBdr>
        </w:div>
        <w:div w:id="1767726489">
          <w:marLeft w:val="60"/>
          <w:marRight w:val="60"/>
          <w:marTop w:val="100"/>
          <w:marBottom w:val="100"/>
          <w:divBdr>
            <w:top w:val="none" w:sz="0" w:space="0" w:color="auto"/>
            <w:left w:val="none" w:sz="0" w:space="0" w:color="auto"/>
            <w:bottom w:val="none" w:sz="0" w:space="0" w:color="auto"/>
            <w:right w:val="none" w:sz="0" w:space="0" w:color="auto"/>
          </w:divBdr>
        </w:div>
        <w:div w:id="1259826651">
          <w:marLeft w:val="60"/>
          <w:marRight w:val="60"/>
          <w:marTop w:val="100"/>
          <w:marBottom w:val="100"/>
          <w:divBdr>
            <w:top w:val="none" w:sz="0" w:space="0" w:color="auto"/>
            <w:left w:val="none" w:sz="0" w:space="0" w:color="auto"/>
            <w:bottom w:val="none" w:sz="0" w:space="0" w:color="auto"/>
            <w:right w:val="none" w:sz="0" w:space="0" w:color="auto"/>
          </w:divBdr>
        </w:div>
        <w:div w:id="884414972">
          <w:marLeft w:val="60"/>
          <w:marRight w:val="60"/>
          <w:marTop w:val="100"/>
          <w:marBottom w:val="100"/>
          <w:divBdr>
            <w:top w:val="none" w:sz="0" w:space="0" w:color="auto"/>
            <w:left w:val="none" w:sz="0" w:space="0" w:color="auto"/>
            <w:bottom w:val="none" w:sz="0" w:space="0" w:color="auto"/>
            <w:right w:val="none" w:sz="0" w:space="0" w:color="auto"/>
          </w:divBdr>
          <w:divsChild>
            <w:div w:id="592930871">
              <w:marLeft w:val="0"/>
              <w:marRight w:val="0"/>
              <w:marTop w:val="0"/>
              <w:marBottom w:val="0"/>
              <w:divBdr>
                <w:top w:val="none" w:sz="0" w:space="0" w:color="auto"/>
                <w:left w:val="none" w:sz="0" w:space="0" w:color="auto"/>
                <w:bottom w:val="none" w:sz="0" w:space="0" w:color="auto"/>
                <w:right w:val="none" w:sz="0" w:space="0" w:color="auto"/>
              </w:divBdr>
            </w:div>
            <w:div w:id="472135174">
              <w:marLeft w:val="0"/>
              <w:marRight w:val="0"/>
              <w:marTop w:val="0"/>
              <w:marBottom w:val="0"/>
              <w:divBdr>
                <w:top w:val="none" w:sz="0" w:space="0" w:color="auto"/>
                <w:left w:val="none" w:sz="0" w:space="0" w:color="auto"/>
                <w:bottom w:val="none" w:sz="0" w:space="0" w:color="auto"/>
                <w:right w:val="none" w:sz="0" w:space="0" w:color="auto"/>
              </w:divBdr>
            </w:div>
            <w:div w:id="677655228">
              <w:marLeft w:val="0"/>
              <w:marRight w:val="0"/>
              <w:marTop w:val="0"/>
              <w:marBottom w:val="0"/>
              <w:divBdr>
                <w:top w:val="none" w:sz="0" w:space="0" w:color="auto"/>
                <w:left w:val="none" w:sz="0" w:space="0" w:color="auto"/>
                <w:bottom w:val="none" w:sz="0" w:space="0" w:color="auto"/>
                <w:right w:val="none" w:sz="0" w:space="0" w:color="auto"/>
              </w:divBdr>
            </w:div>
            <w:div w:id="2003309434">
              <w:marLeft w:val="0"/>
              <w:marRight w:val="0"/>
              <w:marTop w:val="0"/>
              <w:marBottom w:val="0"/>
              <w:divBdr>
                <w:top w:val="none" w:sz="0" w:space="0" w:color="auto"/>
                <w:left w:val="none" w:sz="0" w:space="0" w:color="auto"/>
                <w:bottom w:val="none" w:sz="0" w:space="0" w:color="auto"/>
                <w:right w:val="none" w:sz="0" w:space="0" w:color="auto"/>
              </w:divBdr>
            </w:div>
          </w:divsChild>
        </w:div>
        <w:div w:id="1740444078">
          <w:marLeft w:val="60"/>
          <w:marRight w:val="60"/>
          <w:marTop w:val="100"/>
          <w:marBottom w:val="100"/>
          <w:divBdr>
            <w:top w:val="none" w:sz="0" w:space="0" w:color="auto"/>
            <w:left w:val="none" w:sz="0" w:space="0" w:color="auto"/>
            <w:bottom w:val="none" w:sz="0" w:space="0" w:color="auto"/>
            <w:right w:val="none" w:sz="0" w:space="0" w:color="auto"/>
          </w:divBdr>
        </w:div>
        <w:div w:id="997997552">
          <w:marLeft w:val="60"/>
          <w:marRight w:val="60"/>
          <w:marTop w:val="100"/>
          <w:marBottom w:val="100"/>
          <w:divBdr>
            <w:top w:val="none" w:sz="0" w:space="0" w:color="auto"/>
            <w:left w:val="none" w:sz="0" w:space="0" w:color="auto"/>
            <w:bottom w:val="none" w:sz="0" w:space="0" w:color="auto"/>
            <w:right w:val="none" w:sz="0" w:space="0" w:color="auto"/>
          </w:divBdr>
        </w:div>
        <w:div w:id="44724567">
          <w:marLeft w:val="60"/>
          <w:marRight w:val="60"/>
          <w:marTop w:val="100"/>
          <w:marBottom w:val="100"/>
          <w:divBdr>
            <w:top w:val="none" w:sz="0" w:space="0" w:color="auto"/>
            <w:left w:val="none" w:sz="0" w:space="0" w:color="auto"/>
            <w:bottom w:val="none" w:sz="0" w:space="0" w:color="auto"/>
            <w:right w:val="none" w:sz="0" w:space="0" w:color="auto"/>
          </w:divBdr>
        </w:div>
        <w:div w:id="1200509499">
          <w:marLeft w:val="60"/>
          <w:marRight w:val="60"/>
          <w:marTop w:val="100"/>
          <w:marBottom w:val="100"/>
          <w:divBdr>
            <w:top w:val="none" w:sz="0" w:space="0" w:color="auto"/>
            <w:left w:val="none" w:sz="0" w:space="0" w:color="auto"/>
            <w:bottom w:val="none" w:sz="0" w:space="0" w:color="auto"/>
            <w:right w:val="none" w:sz="0" w:space="0" w:color="auto"/>
          </w:divBdr>
        </w:div>
        <w:div w:id="1257059459">
          <w:marLeft w:val="60"/>
          <w:marRight w:val="60"/>
          <w:marTop w:val="100"/>
          <w:marBottom w:val="100"/>
          <w:divBdr>
            <w:top w:val="none" w:sz="0" w:space="0" w:color="auto"/>
            <w:left w:val="none" w:sz="0" w:space="0" w:color="auto"/>
            <w:bottom w:val="none" w:sz="0" w:space="0" w:color="auto"/>
            <w:right w:val="none" w:sz="0" w:space="0" w:color="auto"/>
          </w:divBdr>
        </w:div>
        <w:div w:id="1341856122">
          <w:marLeft w:val="60"/>
          <w:marRight w:val="60"/>
          <w:marTop w:val="100"/>
          <w:marBottom w:val="100"/>
          <w:divBdr>
            <w:top w:val="none" w:sz="0" w:space="0" w:color="auto"/>
            <w:left w:val="none" w:sz="0" w:space="0" w:color="auto"/>
            <w:bottom w:val="none" w:sz="0" w:space="0" w:color="auto"/>
            <w:right w:val="none" w:sz="0" w:space="0" w:color="auto"/>
          </w:divBdr>
          <w:divsChild>
            <w:div w:id="175851624">
              <w:marLeft w:val="0"/>
              <w:marRight w:val="0"/>
              <w:marTop w:val="0"/>
              <w:marBottom w:val="0"/>
              <w:divBdr>
                <w:top w:val="none" w:sz="0" w:space="0" w:color="auto"/>
                <w:left w:val="none" w:sz="0" w:space="0" w:color="auto"/>
                <w:bottom w:val="none" w:sz="0" w:space="0" w:color="auto"/>
                <w:right w:val="none" w:sz="0" w:space="0" w:color="auto"/>
              </w:divBdr>
            </w:div>
          </w:divsChild>
        </w:div>
        <w:div w:id="1545022304">
          <w:marLeft w:val="60"/>
          <w:marRight w:val="60"/>
          <w:marTop w:val="100"/>
          <w:marBottom w:val="100"/>
          <w:divBdr>
            <w:top w:val="none" w:sz="0" w:space="0" w:color="auto"/>
            <w:left w:val="none" w:sz="0" w:space="0" w:color="auto"/>
            <w:bottom w:val="none" w:sz="0" w:space="0" w:color="auto"/>
            <w:right w:val="none" w:sz="0" w:space="0" w:color="auto"/>
          </w:divBdr>
        </w:div>
        <w:div w:id="450436200">
          <w:marLeft w:val="60"/>
          <w:marRight w:val="60"/>
          <w:marTop w:val="100"/>
          <w:marBottom w:val="100"/>
          <w:divBdr>
            <w:top w:val="none" w:sz="0" w:space="0" w:color="auto"/>
            <w:left w:val="none" w:sz="0" w:space="0" w:color="auto"/>
            <w:bottom w:val="none" w:sz="0" w:space="0" w:color="auto"/>
            <w:right w:val="none" w:sz="0" w:space="0" w:color="auto"/>
          </w:divBdr>
        </w:div>
        <w:div w:id="1231768482">
          <w:marLeft w:val="60"/>
          <w:marRight w:val="60"/>
          <w:marTop w:val="100"/>
          <w:marBottom w:val="100"/>
          <w:divBdr>
            <w:top w:val="none" w:sz="0" w:space="0" w:color="auto"/>
            <w:left w:val="none" w:sz="0" w:space="0" w:color="auto"/>
            <w:bottom w:val="none" w:sz="0" w:space="0" w:color="auto"/>
            <w:right w:val="none" w:sz="0" w:space="0" w:color="auto"/>
          </w:divBdr>
        </w:div>
        <w:div w:id="631062878">
          <w:marLeft w:val="60"/>
          <w:marRight w:val="60"/>
          <w:marTop w:val="100"/>
          <w:marBottom w:val="100"/>
          <w:divBdr>
            <w:top w:val="none" w:sz="0" w:space="0" w:color="auto"/>
            <w:left w:val="none" w:sz="0" w:space="0" w:color="auto"/>
            <w:bottom w:val="none" w:sz="0" w:space="0" w:color="auto"/>
            <w:right w:val="none" w:sz="0" w:space="0" w:color="auto"/>
          </w:divBdr>
        </w:div>
        <w:div w:id="1057902290">
          <w:marLeft w:val="60"/>
          <w:marRight w:val="60"/>
          <w:marTop w:val="100"/>
          <w:marBottom w:val="100"/>
          <w:divBdr>
            <w:top w:val="none" w:sz="0" w:space="0" w:color="auto"/>
            <w:left w:val="none" w:sz="0" w:space="0" w:color="auto"/>
            <w:bottom w:val="none" w:sz="0" w:space="0" w:color="auto"/>
            <w:right w:val="none" w:sz="0" w:space="0" w:color="auto"/>
          </w:divBdr>
        </w:div>
        <w:div w:id="1378897627">
          <w:marLeft w:val="60"/>
          <w:marRight w:val="60"/>
          <w:marTop w:val="100"/>
          <w:marBottom w:val="100"/>
          <w:divBdr>
            <w:top w:val="none" w:sz="0" w:space="0" w:color="auto"/>
            <w:left w:val="none" w:sz="0" w:space="0" w:color="auto"/>
            <w:bottom w:val="none" w:sz="0" w:space="0" w:color="auto"/>
            <w:right w:val="none" w:sz="0" w:space="0" w:color="auto"/>
          </w:divBdr>
          <w:divsChild>
            <w:div w:id="1874347137">
              <w:marLeft w:val="0"/>
              <w:marRight w:val="0"/>
              <w:marTop w:val="0"/>
              <w:marBottom w:val="0"/>
              <w:divBdr>
                <w:top w:val="none" w:sz="0" w:space="0" w:color="auto"/>
                <w:left w:val="none" w:sz="0" w:space="0" w:color="auto"/>
                <w:bottom w:val="none" w:sz="0" w:space="0" w:color="auto"/>
                <w:right w:val="none" w:sz="0" w:space="0" w:color="auto"/>
              </w:divBdr>
            </w:div>
            <w:div w:id="696277034">
              <w:marLeft w:val="0"/>
              <w:marRight w:val="0"/>
              <w:marTop w:val="0"/>
              <w:marBottom w:val="0"/>
              <w:divBdr>
                <w:top w:val="none" w:sz="0" w:space="0" w:color="auto"/>
                <w:left w:val="none" w:sz="0" w:space="0" w:color="auto"/>
                <w:bottom w:val="none" w:sz="0" w:space="0" w:color="auto"/>
                <w:right w:val="none" w:sz="0" w:space="0" w:color="auto"/>
              </w:divBdr>
            </w:div>
            <w:div w:id="1786387339">
              <w:marLeft w:val="0"/>
              <w:marRight w:val="0"/>
              <w:marTop w:val="0"/>
              <w:marBottom w:val="0"/>
              <w:divBdr>
                <w:top w:val="none" w:sz="0" w:space="0" w:color="auto"/>
                <w:left w:val="none" w:sz="0" w:space="0" w:color="auto"/>
                <w:bottom w:val="none" w:sz="0" w:space="0" w:color="auto"/>
                <w:right w:val="none" w:sz="0" w:space="0" w:color="auto"/>
              </w:divBdr>
            </w:div>
            <w:div w:id="1178158392">
              <w:marLeft w:val="0"/>
              <w:marRight w:val="0"/>
              <w:marTop w:val="0"/>
              <w:marBottom w:val="0"/>
              <w:divBdr>
                <w:top w:val="none" w:sz="0" w:space="0" w:color="auto"/>
                <w:left w:val="none" w:sz="0" w:space="0" w:color="auto"/>
                <w:bottom w:val="none" w:sz="0" w:space="0" w:color="auto"/>
                <w:right w:val="none" w:sz="0" w:space="0" w:color="auto"/>
              </w:divBdr>
            </w:div>
            <w:div w:id="311567925">
              <w:marLeft w:val="0"/>
              <w:marRight w:val="0"/>
              <w:marTop w:val="0"/>
              <w:marBottom w:val="0"/>
              <w:divBdr>
                <w:top w:val="none" w:sz="0" w:space="0" w:color="auto"/>
                <w:left w:val="none" w:sz="0" w:space="0" w:color="auto"/>
                <w:bottom w:val="none" w:sz="0" w:space="0" w:color="auto"/>
                <w:right w:val="none" w:sz="0" w:space="0" w:color="auto"/>
              </w:divBdr>
            </w:div>
          </w:divsChild>
        </w:div>
        <w:div w:id="1403944893">
          <w:marLeft w:val="60"/>
          <w:marRight w:val="60"/>
          <w:marTop w:val="100"/>
          <w:marBottom w:val="100"/>
          <w:divBdr>
            <w:top w:val="none" w:sz="0" w:space="0" w:color="auto"/>
            <w:left w:val="none" w:sz="0" w:space="0" w:color="auto"/>
            <w:bottom w:val="none" w:sz="0" w:space="0" w:color="auto"/>
            <w:right w:val="none" w:sz="0" w:space="0" w:color="auto"/>
          </w:divBdr>
        </w:div>
        <w:div w:id="667908674">
          <w:marLeft w:val="60"/>
          <w:marRight w:val="60"/>
          <w:marTop w:val="100"/>
          <w:marBottom w:val="100"/>
          <w:divBdr>
            <w:top w:val="none" w:sz="0" w:space="0" w:color="auto"/>
            <w:left w:val="none" w:sz="0" w:space="0" w:color="auto"/>
            <w:bottom w:val="none" w:sz="0" w:space="0" w:color="auto"/>
            <w:right w:val="none" w:sz="0" w:space="0" w:color="auto"/>
          </w:divBdr>
        </w:div>
        <w:div w:id="1962952419">
          <w:marLeft w:val="60"/>
          <w:marRight w:val="60"/>
          <w:marTop w:val="100"/>
          <w:marBottom w:val="100"/>
          <w:divBdr>
            <w:top w:val="none" w:sz="0" w:space="0" w:color="auto"/>
            <w:left w:val="none" w:sz="0" w:space="0" w:color="auto"/>
            <w:bottom w:val="none" w:sz="0" w:space="0" w:color="auto"/>
            <w:right w:val="none" w:sz="0" w:space="0" w:color="auto"/>
          </w:divBdr>
        </w:div>
        <w:div w:id="464667942">
          <w:marLeft w:val="60"/>
          <w:marRight w:val="60"/>
          <w:marTop w:val="100"/>
          <w:marBottom w:val="100"/>
          <w:divBdr>
            <w:top w:val="none" w:sz="0" w:space="0" w:color="auto"/>
            <w:left w:val="none" w:sz="0" w:space="0" w:color="auto"/>
            <w:bottom w:val="none" w:sz="0" w:space="0" w:color="auto"/>
            <w:right w:val="none" w:sz="0" w:space="0" w:color="auto"/>
          </w:divBdr>
        </w:div>
        <w:div w:id="1678071630">
          <w:marLeft w:val="60"/>
          <w:marRight w:val="60"/>
          <w:marTop w:val="100"/>
          <w:marBottom w:val="100"/>
          <w:divBdr>
            <w:top w:val="none" w:sz="0" w:space="0" w:color="auto"/>
            <w:left w:val="none" w:sz="0" w:space="0" w:color="auto"/>
            <w:bottom w:val="none" w:sz="0" w:space="0" w:color="auto"/>
            <w:right w:val="none" w:sz="0" w:space="0" w:color="auto"/>
          </w:divBdr>
        </w:div>
        <w:div w:id="613557537">
          <w:marLeft w:val="60"/>
          <w:marRight w:val="60"/>
          <w:marTop w:val="100"/>
          <w:marBottom w:val="100"/>
          <w:divBdr>
            <w:top w:val="none" w:sz="0" w:space="0" w:color="auto"/>
            <w:left w:val="none" w:sz="0" w:space="0" w:color="auto"/>
            <w:bottom w:val="none" w:sz="0" w:space="0" w:color="auto"/>
            <w:right w:val="none" w:sz="0" w:space="0" w:color="auto"/>
          </w:divBdr>
          <w:divsChild>
            <w:div w:id="1668097458">
              <w:marLeft w:val="0"/>
              <w:marRight w:val="0"/>
              <w:marTop w:val="0"/>
              <w:marBottom w:val="0"/>
              <w:divBdr>
                <w:top w:val="none" w:sz="0" w:space="0" w:color="auto"/>
                <w:left w:val="none" w:sz="0" w:space="0" w:color="auto"/>
                <w:bottom w:val="none" w:sz="0" w:space="0" w:color="auto"/>
                <w:right w:val="none" w:sz="0" w:space="0" w:color="auto"/>
              </w:divBdr>
            </w:div>
            <w:div w:id="710688853">
              <w:marLeft w:val="0"/>
              <w:marRight w:val="0"/>
              <w:marTop w:val="0"/>
              <w:marBottom w:val="0"/>
              <w:divBdr>
                <w:top w:val="none" w:sz="0" w:space="0" w:color="auto"/>
                <w:left w:val="none" w:sz="0" w:space="0" w:color="auto"/>
                <w:bottom w:val="none" w:sz="0" w:space="0" w:color="auto"/>
                <w:right w:val="none" w:sz="0" w:space="0" w:color="auto"/>
              </w:divBdr>
            </w:div>
            <w:div w:id="229122589">
              <w:marLeft w:val="0"/>
              <w:marRight w:val="0"/>
              <w:marTop w:val="0"/>
              <w:marBottom w:val="0"/>
              <w:divBdr>
                <w:top w:val="none" w:sz="0" w:space="0" w:color="auto"/>
                <w:left w:val="none" w:sz="0" w:space="0" w:color="auto"/>
                <w:bottom w:val="none" w:sz="0" w:space="0" w:color="auto"/>
                <w:right w:val="none" w:sz="0" w:space="0" w:color="auto"/>
              </w:divBdr>
            </w:div>
            <w:div w:id="976301777">
              <w:marLeft w:val="0"/>
              <w:marRight w:val="0"/>
              <w:marTop w:val="0"/>
              <w:marBottom w:val="0"/>
              <w:divBdr>
                <w:top w:val="none" w:sz="0" w:space="0" w:color="auto"/>
                <w:left w:val="none" w:sz="0" w:space="0" w:color="auto"/>
                <w:bottom w:val="none" w:sz="0" w:space="0" w:color="auto"/>
                <w:right w:val="none" w:sz="0" w:space="0" w:color="auto"/>
              </w:divBdr>
            </w:div>
          </w:divsChild>
        </w:div>
        <w:div w:id="2088918910">
          <w:marLeft w:val="60"/>
          <w:marRight w:val="60"/>
          <w:marTop w:val="100"/>
          <w:marBottom w:val="100"/>
          <w:divBdr>
            <w:top w:val="none" w:sz="0" w:space="0" w:color="auto"/>
            <w:left w:val="none" w:sz="0" w:space="0" w:color="auto"/>
            <w:bottom w:val="none" w:sz="0" w:space="0" w:color="auto"/>
            <w:right w:val="none" w:sz="0" w:space="0" w:color="auto"/>
          </w:divBdr>
        </w:div>
        <w:div w:id="446847981">
          <w:marLeft w:val="60"/>
          <w:marRight w:val="60"/>
          <w:marTop w:val="100"/>
          <w:marBottom w:val="100"/>
          <w:divBdr>
            <w:top w:val="none" w:sz="0" w:space="0" w:color="auto"/>
            <w:left w:val="none" w:sz="0" w:space="0" w:color="auto"/>
            <w:bottom w:val="none" w:sz="0" w:space="0" w:color="auto"/>
            <w:right w:val="none" w:sz="0" w:space="0" w:color="auto"/>
          </w:divBdr>
        </w:div>
        <w:div w:id="610817872">
          <w:marLeft w:val="60"/>
          <w:marRight w:val="60"/>
          <w:marTop w:val="100"/>
          <w:marBottom w:val="100"/>
          <w:divBdr>
            <w:top w:val="none" w:sz="0" w:space="0" w:color="auto"/>
            <w:left w:val="none" w:sz="0" w:space="0" w:color="auto"/>
            <w:bottom w:val="none" w:sz="0" w:space="0" w:color="auto"/>
            <w:right w:val="none" w:sz="0" w:space="0" w:color="auto"/>
          </w:divBdr>
        </w:div>
        <w:div w:id="962884496">
          <w:marLeft w:val="60"/>
          <w:marRight w:val="60"/>
          <w:marTop w:val="100"/>
          <w:marBottom w:val="100"/>
          <w:divBdr>
            <w:top w:val="none" w:sz="0" w:space="0" w:color="auto"/>
            <w:left w:val="none" w:sz="0" w:space="0" w:color="auto"/>
            <w:bottom w:val="none" w:sz="0" w:space="0" w:color="auto"/>
            <w:right w:val="none" w:sz="0" w:space="0" w:color="auto"/>
          </w:divBdr>
        </w:div>
        <w:div w:id="272985298">
          <w:marLeft w:val="60"/>
          <w:marRight w:val="60"/>
          <w:marTop w:val="100"/>
          <w:marBottom w:val="100"/>
          <w:divBdr>
            <w:top w:val="none" w:sz="0" w:space="0" w:color="auto"/>
            <w:left w:val="none" w:sz="0" w:space="0" w:color="auto"/>
            <w:bottom w:val="none" w:sz="0" w:space="0" w:color="auto"/>
            <w:right w:val="none" w:sz="0" w:space="0" w:color="auto"/>
          </w:divBdr>
        </w:div>
        <w:div w:id="890731548">
          <w:marLeft w:val="60"/>
          <w:marRight w:val="60"/>
          <w:marTop w:val="100"/>
          <w:marBottom w:val="100"/>
          <w:divBdr>
            <w:top w:val="none" w:sz="0" w:space="0" w:color="auto"/>
            <w:left w:val="none" w:sz="0" w:space="0" w:color="auto"/>
            <w:bottom w:val="none" w:sz="0" w:space="0" w:color="auto"/>
            <w:right w:val="none" w:sz="0" w:space="0" w:color="auto"/>
          </w:divBdr>
          <w:divsChild>
            <w:div w:id="1421759259">
              <w:marLeft w:val="0"/>
              <w:marRight w:val="0"/>
              <w:marTop w:val="0"/>
              <w:marBottom w:val="0"/>
              <w:divBdr>
                <w:top w:val="none" w:sz="0" w:space="0" w:color="auto"/>
                <w:left w:val="none" w:sz="0" w:space="0" w:color="auto"/>
                <w:bottom w:val="none" w:sz="0" w:space="0" w:color="auto"/>
                <w:right w:val="none" w:sz="0" w:space="0" w:color="auto"/>
              </w:divBdr>
            </w:div>
            <w:div w:id="1486704466">
              <w:marLeft w:val="0"/>
              <w:marRight w:val="0"/>
              <w:marTop w:val="0"/>
              <w:marBottom w:val="0"/>
              <w:divBdr>
                <w:top w:val="none" w:sz="0" w:space="0" w:color="auto"/>
                <w:left w:val="none" w:sz="0" w:space="0" w:color="auto"/>
                <w:bottom w:val="none" w:sz="0" w:space="0" w:color="auto"/>
                <w:right w:val="none" w:sz="0" w:space="0" w:color="auto"/>
              </w:divBdr>
            </w:div>
            <w:div w:id="192575400">
              <w:marLeft w:val="0"/>
              <w:marRight w:val="0"/>
              <w:marTop w:val="0"/>
              <w:marBottom w:val="0"/>
              <w:divBdr>
                <w:top w:val="none" w:sz="0" w:space="0" w:color="auto"/>
                <w:left w:val="none" w:sz="0" w:space="0" w:color="auto"/>
                <w:bottom w:val="none" w:sz="0" w:space="0" w:color="auto"/>
                <w:right w:val="none" w:sz="0" w:space="0" w:color="auto"/>
              </w:divBdr>
            </w:div>
            <w:div w:id="248268910">
              <w:marLeft w:val="0"/>
              <w:marRight w:val="0"/>
              <w:marTop w:val="0"/>
              <w:marBottom w:val="0"/>
              <w:divBdr>
                <w:top w:val="none" w:sz="0" w:space="0" w:color="auto"/>
                <w:left w:val="none" w:sz="0" w:space="0" w:color="auto"/>
                <w:bottom w:val="none" w:sz="0" w:space="0" w:color="auto"/>
                <w:right w:val="none" w:sz="0" w:space="0" w:color="auto"/>
              </w:divBdr>
            </w:div>
          </w:divsChild>
        </w:div>
        <w:div w:id="1953589087">
          <w:marLeft w:val="60"/>
          <w:marRight w:val="60"/>
          <w:marTop w:val="100"/>
          <w:marBottom w:val="100"/>
          <w:divBdr>
            <w:top w:val="none" w:sz="0" w:space="0" w:color="auto"/>
            <w:left w:val="none" w:sz="0" w:space="0" w:color="auto"/>
            <w:bottom w:val="none" w:sz="0" w:space="0" w:color="auto"/>
            <w:right w:val="none" w:sz="0" w:space="0" w:color="auto"/>
          </w:divBdr>
        </w:div>
        <w:div w:id="1229851043">
          <w:marLeft w:val="60"/>
          <w:marRight w:val="60"/>
          <w:marTop w:val="100"/>
          <w:marBottom w:val="100"/>
          <w:divBdr>
            <w:top w:val="none" w:sz="0" w:space="0" w:color="auto"/>
            <w:left w:val="none" w:sz="0" w:space="0" w:color="auto"/>
            <w:bottom w:val="none" w:sz="0" w:space="0" w:color="auto"/>
            <w:right w:val="none" w:sz="0" w:space="0" w:color="auto"/>
          </w:divBdr>
        </w:div>
        <w:div w:id="954747194">
          <w:marLeft w:val="60"/>
          <w:marRight w:val="60"/>
          <w:marTop w:val="100"/>
          <w:marBottom w:val="100"/>
          <w:divBdr>
            <w:top w:val="none" w:sz="0" w:space="0" w:color="auto"/>
            <w:left w:val="none" w:sz="0" w:space="0" w:color="auto"/>
            <w:bottom w:val="none" w:sz="0" w:space="0" w:color="auto"/>
            <w:right w:val="none" w:sz="0" w:space="0" w:color="auto"/>
          </w:divBdr>
        </w:div>
        <w:div w:id="1325814484">
          <w:marLeft w:val="60"/>
          <w:marRight w:val="60"/>
          <w:marTop w:val="100"/>
          <w:marBottom w:val="100"/>
          <w:divBdr>
            <w:top w:val="none" w:sz="0" w:space="0" w:color="auto"/>
            <w:left w:val="none" w:sz="0" w:space="0" w:color="auto"/>
            <w:bottom w:val="none" w:sz="0" w:space="0" w:color="auto"/>
            <w:right w:val="none" w:sz="0" w:space="0" w:color="auto"/>
          </w:divBdr>
        </w:div>
        <w:div w:id="767317040">
          <w:marLeft w:val="60"/>
          <w:marRight w:val="60"/>
          <w:marTop w:val="100"/>
          <w:marBottom w:val="100"/>
          <w:divBdr>
            <w:top w:val="none" w:sz="0" w:space="0" w:color="auto"/>
            <w:left w:val="none" w:sz="0" w:space="0" w:color="auto"/>
            <w:bottom w:val="none" w:sz="0" w:space="0" w:color="auto"/>
            <w:right w:val="none" w:sz="0" w:space="0" w:color="auto"/>
          </w:divBdr>
        </w:div>
        <w:div w:id="1529636703">
          <w:marLeft w:val="60"/>
          <w:marRight w:val="60"/>
          <w:marTop w:val="100"/>
          <w:marBottom w:val="100"/>
          <w:divBdr>
            <w:top w:val="none" w:sz="0" w:space="0" w:color="auto"/>
            <w:left w:val="none" w:sz="0" w:space="0" w:color="auto"/>
            <w:bottom w:val="none" w:sz="0" w:space="0" w:color="auto"/>
            <w:right w:val="none" w:sz="0" w:space="0" w:color="auto"/>
          </w:divBdr>
          <w:divsChild>
            <w:div w:id="1556887024">
              <w:marLeft w:val="0"/>
              <w:marRight w:val="0"/>
              <w:marTop w:val="0"/>
              <w:marBottom w:val="0"/>
              <w:divBdr>
                <w:top w:val="none" w:sz="0" w:space="0" w:color="auto"/>
                <w:left w:val="none" w:sz="0" w:space="0" w:color="auto"/>
                <w:bottom w:val="none" w:sz="0" w:space="0" w:color="auto"/>
                <w:right w:val="none" w:sz="0" w:space="0" w:color="auto"/>
              </w:divBdr>
            </w:div>
          </w:divsChild>
        </w:div>
        <w:div w:id="1558513614">
          <w:marLeft w:val="60"/>
          <w:marRight w:val="60"/>
          <w:marTop w:val="100"/>
          <w:marBottom w:val="100"/>
          <w:divBdr>
            <w:top w:val="none" w:sz="0" w:space="0" w:color="auto"/>
            <w:left w:val="none" w:sz="0" w:space="0" w:color="auto"/>
            <w:bottom w:val="none" w:sz="0" w:space="0" w:color="auto"/>
            <w:right w:val="none" w:sz="0" w:space="0" w:color="auto"/>
          </w:divBdr>
        </w:div>
        <w:div w:id="1932468117">
          <w:marLeft w:val="60"/>
          <w:marRight w:val="60"/>
          <w:marTop w:val="100"/>
          <w:marBottom w:val="100"/>
          <w:divBdr>
            <w:top w:val="none" w:sz="0" w:space="0" w:color="auto"/>
            <w:left w:val="none" w:sz="0" w:space="0" w:color="auto"/>
            <w:bottom w:val="none" w:sz="0" w:space="0" w:color="auto"/>
            <w:right w:val="none" w:sz="0" w:space="0" w:color="auto"/>
          </w:divBdr>
        </w:div>
        <w:div w:id="393699015">
          <w:marLeft w:val="60"/>
          <w:marRight w:val="60"/>
          <w:marTop w:val="100"/>
          <w:marBottom w:val="100"/>
          <w:divBdr>
            <w:top w:val="none" w:sz="0" w:space="0" w:color="auto"/>
            <w:left w:val="none" w:sz="0" w:space="0" w:color="auto"/>
            <w:bottom w:val="none" w:sz="0" w:space="0" w:color="auto"/>
            <w:right w:val="none" w:sz="0" w:space="0" w:color="auto"/>
          </w:divBdr>
        </w:div>
        <w:div w:id="528954816">
          <w:marLeft w:val="60"/>
          <w:marRight w:val="60"/>
          <w:marTop w:val="100"/>
          <w:marBottom w:val="100"/>
          <w:divBdr>
            <w:top w:val="none" w:sz="0" w:space="0" w:color="auto"/>
            <w:left w:val="none" w:sz="0" w:space="0" w:color="auto"/>
            <w:bottom w:val="none" w:sz="0" w:space="0" w:color="auto"/>
            <w:right w:val="none" w:sz="0" w:space="0" w:color="auto"/>
          </w:divBdr>
        </w:div>
        <w:div w:id="692003055">
          <w:marLeft w:val="60"/>
          <w:marRight w:val="60"/>
          <w:marTop w:val="100"/>
          <w:marBottom w:val="100"/>
          <w:divBdr>
            <w:top w:val="none" w:sz="0" w:space="0" w:color="auto"/>
            <w:left w:val="none" w:sz="0" w:space="0" w:color="auto"/>
            <w:bottom w:val="none" w:sz="0" w:space="0" w:color="auto"/>
            <w:right w:val="none" w:sz="0" w:space="0" w:color="auto"/>
          </w:divBdr>
        </w:div>
        <w:div w:id="2001346822">
          <w:marLeft w:val="60"/>
          <w:marRight w:val="60"/>
          <w:marTop w:val="100"/>
          <w:marBottom w:val="100"/>
          <w:divBdr>
            <w:top w:val="none" w:sz="0" w:space="0" w:color="auto"/>
            <w:left w:val="none" w:sz="0" w:space="0" w:color="auto"/>
            <w:bottom w:val="none" w:sz="0" w:space="0" w:color="auto"/>
            <w:right w:val="none" w:sz="0" w:space="0" w:color="auto"/>
          </w:divBdr>
          <w:divsChild>
            <w:div w:id="10302200">
              <w:marLeft w:val="0"/>
              <w:marRight w:val="0"/>
              <w:marTop w:val="0"/>
              <w:marBottom w:val="0"/>
              <w:divBdr>
                <w:top w:val="none" w:sz="0" w:space="0" w:color="auto"/>
                <w:left w:val="none" w:sz="0" w:space="0" w:color="auto"/>
                <w:bottom w:val="none" w:sz="0" w:space="0" w:color="auto"/>
                <w:right w:val="none" w:sz="0" w:space="0" w:color="auto"/>
              </w:divBdr>
            </w:div>
            <w:div w:id="1638022983">
              <w:marLeft w:val="0"/>
              <w:marRight w:val="0"/>
              <w:marTop w:val="0"/>
              <w:marBottom w:val="0"/>
              <w:divBdr>
                <w:top w:val="none" w:sz="0" w:space="0" w:color="auto"/>
                <w:left w:val="none" w:sz="0" w:space="0" w:color="auto"/>
                <w:bottom w:val="none" w:sz="0" w:space="0" w:color="auto"/>
                <w:right w:val="none" w:sz="0" w:space="0" w:color="auto"/>
              </w:divBdr>
            </w:div>
            <w:div w:id="515660060">
              <w:marLeft w:val="0"/>
              <w:marRight w:val="0"/>
              <w:marTop w:val="0"/>
              <w:marBottom w:val="0"/>
              <w:divBdr>
                <w:top w:val="none" w:sz="0" w:space="0" w:color="auto"/>
                <w:left w:val="none" w:sz="0" w:space="0" w:color="auto"/>
                <w:bottom w:val="none" w:sz="0" w:space="0" w:color="auto"/>
                <w:right w:val="none" w:sz="0" w:space="0" w:color="auto"/>
              </w:divBdr>
            </w:div>
            <w:div w:id="838808793">
              <w:marLeft w:val="0"/>
              <w:marRight w:val="0"/>
              <w:marTop w:val="0"/>
              <w:marBottom w:val="0"/>
              <w:divBdr>
                <w:top w:val="none" w:sz="0" w:space="0" w:color="auto"/>
                <w:left w:val="none" w:sz="0" w:space="0" w:color="auto"/>
                <w:bottom w:val="none" w:sz="0" w:space="0" w:color="auto"/>
                <w:right w:val="none" w:sz="0" w:space="0" w:color="auto"/>
              </w:divBdr>
            </w:div>
          </w:divsChild>
        </w:div>
        <w:div w:id="133257186">
          <w:marLeft w:val="60"/>
          <w:marRight w:val="60"/>
          <w:marTop w:val="100"/>
          <w:marBottom w:val="100"/>
          <w:divBdr>
            <w:top w:val="none" w:sz="0" w:space="0" w:color="auto"/>
            <w:left w:val="none" w:sz="0" w:space="0" w:color="auto"/>
            <w:bottom w:val="none" w:sz="0" w:space="0" w:color="auto"/>
            <w:right w:val="none" w:sz="0" w:space="0" w:color="auto"/>
          </w:divBdr>
        </w:div>
        <w:div w:id="258300501">
          <w:marLeft w:val="60"/>
          <w:marRight w:val="60"/>
          <w:marTop w:val="100"/>
          <w:marBottom w:val="100"/>
          <w:divBdr>
            <w:top w:val="none" w:sz="0" w:space="0" w:color="auto"/>
            <w:left w:val="none" w:sz="0" w:space="0" w:color="auto"/>
            <w:bottom w:val="none" w:sz="0" w:space="0" w:color="auto"/>
            <w:right w:val="none" w:sz="0" w:space="0" w:color="auto"/>
          </w:divBdr>
        </w:div>
        <w:div w:id="8263993">
          <w:marLeft w:val="60"/>
          <w:marRight w:val="60"/>
          <w:marTop w:val="100"/>
          <w:marBottom w:val="100"/>
          <w:divBdr>
            <w:top w:val="none" w:sz="0" w:space="0" w:color="auto"/>
            <w:left w:val="none" w:sz="0" w:space="0" w:color="auto"/>
            <w:bottom w:val="none" w:sz="0" w:space="0" w:color="auto"/>
            <w:right w:val="none" w:sz="0" w:space="0" w:color="auto"/>
          </w:divBdr>
        </w:div>
        <w:div w:id="882716040">
          <w:marLeft w:val="60"/>
          <w:marRight w:val="60"/>
          <w:marTop w:val="100"/>
          <w:marBottom w:val="100"/>
          <w:divBdr>
            <w:top w:val="none" w:sz="0" w:space="0" w:color="auto"/>
            <w:left w:val="none" w:sz="0" w:space="0" w:color="auto"/>
            <w:bottom w:val="none" w:sz="0" w:space="0" w:color="auto"/>
            <w:right w:val="none" w:sz="0" w:space="0" w:color="auto"/>
          </w:divBdr>
        </w:div>
        <w:div w:id="1513302679">
          <w:marLeft w:val="60"/>
          <w:marRight w:val="60"/>
          <w:marTop w:val="100"/>
          <w:marBottom w:val="100"/>
          <w:divBdr>
            <w:top w:val="none" w:sz="0" w:space="0" w:color="auto"/>
            <w:left w:val="none" w:sz="0" w:space="0" w:color="auto"/>
            <w:bottom w:val="none" w:sz="0" w:space="0" w:color="auto"/>
            <w:right w:val="none" w:sz="0" w:space="0" w:color="auto"/>
          </w:divBdr>
        </w:div>
        <w:div w:id="212354359">
          <w:marLeft w:val="60"/>
          <w:marRight w:val="60"/>
          <w:marTop w:val="100"/>
          <w:marBottom w:val="100"/>
          <w:divBdr>
            <w:top w:val="none" w:sz="0" w:space="0" w:color="auto"/>
            <w:left w:val="none" w:sz="0" w:space="0" w:color="auto"/>
            <w:bottom w:val="none" w:sz="0" w:space="0" w:color="auto"/>
            <w:right w:val="none" w:sz="0" w:space="0" w:color="auto"/>
          </w:divBdr>
          <w:divsChild>
            <w:div w:id="1952741339">
              <w:marLeft w:val="0"/>
              <w:marRight w:val="0"/>
              <w:marTop w:val="0"/>
              <w:marBottom w:val="0"/>
              <w:divBdr>
                <w:top w:val="none" w:sz="0" w:space="0" w:color="auto"/>
                <w:left w:val="none" w:sz="0" w:space="0" w:color="auto"/>
                <w:bottom w:val="none" w:sz="0" w:space="0" w:color="auto"/>
                <w:right w:val="none" w:sz="0" w:space="0" w:color="auto"/>
              </w:divBdr>
            </w:div>
            <w:div w:id="852114024">
              <w:marLeft w:val="0"/>
              <w:marRight w:val="0"/>
              <w:marTop w:val="0"/>
              <w:marBottom w:val="0"/>
              <w:divBdr>
                <w:top w:val="none" w:sz="0" w:space="0" w:color="auto"/>
                <w:left w:val="none" w:sz="0" w:space="0" w:color="auto"/>
                <w:bottom w:val="none" w:sz="0" w:space="0" w:color="auto"/>
                <w:right w:val="none" w:sz="0" w:space="0" w:color="auto"/>
              </w:divBdr>
            </w:div>
            <w:div w:id="1221751000">
              <w:marLeft w:val="0"/>
              <w:marRight w:val="0"/>
              <w:marTop w:val="0"/>
              <w:marBottom w:val="0"/>
              <w:divBdr>
                <w:top w:val="none" w:sz="0" w:space="0" w:color="auto"/>
                <w:left w:val="none" w:sz="0" w:space="0" w:color="auto"/>
                <w:bottom w:val="none" w:sz="0" w:space="0" w:color="auto"/>
                <w:right w:val="none" w:sz="0" w:space="0" w:color="auto"/>
              </w:divBdr>
            </w:div>
            <w:div w:id="1262759109">
              <w:marLeft w:val="0"/>
              <w:marRight w:val="0"/>
              <w:marTop w:val="0"/>
              <w:marBottom w:val="0"/>
              <w:divBdr>
                <w:top w:val="none" w:sz="0" w:space="0" w:color="auto"/>
                <w:left w:val="none" w:sz="0" w:space="0" w:color="auto"/>
                <w:bottom w:val="none" w:sz="0" w:space="0" w:color="auto"/>
                <w:right w:val="none" w:sz="0" w:space="0" w:color="auto"/>
              </w:divBdr>
            </w:div>
          </w:divsChild>
        </w:div>
        <w:div w:id="1562641563">
          <w:marLeft w:val="60"/>
          <w:marRight w:val="60"/>
          <w:marTop w:val="100"/>
          <w:marBottom w:val="100"/>
          <w:divBdr>
            <w:top w:val="none" w:sz="0" w:space="0" w:color="auto"/>
            <w:left w:val="none" w:sz="0" w:space="0" w:color="auto"/>
            <w:bottom w:val="none" w:sz="0" w:space="0" w:color="auto"/>
            <w:right w:val="none" w:sz="0" w:space="0" w:color="auto"/>
          </w:divBdr>
        </w:div>
        <w:div w:id="971061717">
          <w:marLeft w:val="60"/>
          <w:marRight w:val="60"/>
          <w:marTop w:val="100"/>
          <w:marBottom w:val="100"/>
          <w:divBdr>
            <w:top w:val="none" w:sz="0" w:space="0" w:color="auto"/>
            <w:left w:val="none" w:sz="0" w:space="0" w:color="auto"/>
            <w:bottom w:val="none" w:sz="0" w:space="0" w:color="auto"/>
            <w:right w:val="none" w:sz="0" w:space="0" w:color="auto"/>
          </w:divBdr>
        </w:div>
        <w:div w:id="1065110243">
          <w:marLeft w:val="60"/>
          <w:marRight w:val="60"/>
          <w:marTop w:val="100"/>
          <w:marBottom w:val="100"/>
          <w:divBdr>
            <w:top w:val="none" w:sz="0" w:space="0" w:color="auto"/>
            <w:left w:val="none" w:sz="0" w:space="0" w:color="auto"/>
            <w:bottom w:val="none" w:sz="0" w:space="0" w:color="auto"/>
            <w:right w:val="none" w:sz="0" w:space="0" w:color="auto"/>
          </w:divBdr>
        </w:div>
        <w:div w:id="2105107588">
          <w:marLeft w:val="60"/>
          <w:marRight w:val="60"/>
          <w:marTop w:val="100"/>
          <w:marBottom w:val="100"/>
          <w:divBdr>
            <w:top w:val="none" w:sz="0" w:space="0" w:color="auto"/>
            <w:left w:val="none" w:sz="0" w:space="0" w:color="auto"/>
            <w:bottom w:val="none" w:sz="0" w:space="0" w:color="auto"/>
            <w:right w:val="none" w:sz="0" w:space="0" w:color="auto"/>
          </w:divBdr>
        </w:div>
        <w:div w:id="1135637786">
          <w:marLeft w:val="60"/>
          <w:marRight w:val="60"/>
          <w:marTop w:val="100"/>
          <w:marBottom w:val="100"/>
          <w:divBdr>
            <w:top w:val="none" w:sz="0" w:space="0" w:color="auto"/>
            <w:left w:val="none" w:sz="0" w:space="0" w:color="auto"/>
            <w:bottom w:val="none" w:sz="0" w:space="0" w:color="auto"/>
            <w:right w:val="none" w:sz="0" w:space="0" w:color="auto"/>
          </w:divBdr>
        </w:div>
        <w:div w:id="532109188">
          <w:marLeft w:val="60"/>
          <w:marRight w:val="60"/>
          <w:marTop w:val="100"/>
          <w:marBottom w:val="100"/>
          <w:divBdr>
            <w:top w:val="none" w:sz="0" w:space="0" w:color="auto"/>
            <w:left w:val="none" w:sz="0" w:space="0" w:color="auto"/>
            <w:bottom w:val="none" w:sz="0" w:space="0" w:color="auto"/>
            <w:right w:val="none" w:sz="0" w:space="0" w:color="auto"/>
          </w:divBdr>
          <w:divsChild>
            <w:div w:id="331638962">
              <w:marLeft w:val="0"/>
              <w:marRight w:val="0"/>
              <w:marTop w:val="0"/>
              <w:marBottom w:val="0"/>
              <w:divBdr>
                <w:top w:val="none" w:sz="0" w:space="0" w:color="auto"/>
                <w:left w:val="none" w:sz="0" w:space="0" w:color="auto"/>
                <w:bottom w:val="none" w:sz="0" w:space="0" w:color="auto"/>
                <w:right w:val="none" w:sz="0" w:space="0" w:color="auto"/>
              </w:divBdr>
            </w:div>
            <w:div w:id="455568265">
              <w:marLeft w:val="0"/>
              <w:marRight w:val="0"/>
              <w:marTop w:val="0"/>
              <w:marBottom w:val="0"/>
              <w:divBdr>
                <w:top w:val="none" w:sz="0" w:space="0" w:color="auto"/>
                <w:left w:val="none" w:sz="0" w:space="0" w:color="auto"/>
                <w:bottom w:val="none" w:sz="0" w:space="0" w:color="auto"/>
                <w:right w:val="none" w:sz="0" w:space="0" w:color="auto"/>
              </w:divBdr>
            </w:div>
            <w:div w:id="458300266">
              <w:marLeft w:val="0"/>
              <w:marRight w:val="0"/>
              <w:marTop w:val="0"/>
              <w:marBottom w:val="0"/>
              <w:divBdr>
                <w:top w:val="none" w:sz="0" w:space="0" w:color="auto"/>
                <w:left w:val="none" w:sz="0" w:space="0" w:color="auto"/>
                <w:bottom w:val="none" w:sz="0" w:space="0" w:color="auto"/>
                <w:right w:val="none" w:sz="0" w:space="0" w:color="auto"/>
              </w:divBdr>
            </w:div>
            <w:div w:id="1148863112">
              <w:marLeft w:val="0"/>
              <w:marRight w:val="0"/>
              <w:marTop w:val="0"/>
              <w:marBottom w:val="0"/>
              <w:divBdr>
                <w:top w:val="none" w:sz="0" w:space="0" w:color="auto"/>
                <w:left w:val="none" w:sz="0" w:space="0" w:color="auto"/>
                <w:bottom w:val="none" w:sz="0" w:space="0" w:color="auto"/>
                <w:right w:val="none" w:sz="0" w:space="0" w:color="auto"/>
              </w:divBdr>
            </w:div>
            <w:div w:id="1910309296">
              <w:marLeft w:val="0"/>
              <w:marRight w:val="0"/>
              <w:marTop w:val="0"/>
              <w:marBottom w:val="0"/>
              <w:divBdr>
                <w:top w:val="none" w:sz="0" w:space="0" w:color="auto"/>
                <w:left w:val="none" w:sz="0" w:space="0" w:color="auto"/>
                <w:bottom w:val="none" w:sz="0" w:space="0" w:color="auto"/>
                <w:right w:val="none" w:sz="0" w:space="0" w:color="auto"/>
              </w:divBdr>
            </w:div>
            <w:div w:id="1211042210">
              <w:marLeft w:val="0"/>
              <w:marRight w:val="0"/>
              <w:marTop w:val="0"/>
              <w:marBottom w:val="0"/>
              <w:divBdr>
                <w:top w:val="none" w:sz="0" w:space="0" w:color="auto"/>
                <w:left w:val="none" w:sz="0" w:space="0" w:color="auto"/>
                <w:bottom w:val="none" w:sz="0" w:space="0" w:color="auto"/>
                <w:right w:val="none" w:sz="0" w:space="0" w:color="auto"/>
              </w:divBdr>
            </w:div>
          </w:divsChild>
        </w:div>
        <w:div w:id="1943419702">
          <w:marLeft w:val="60"/>
          <w:marRight w:val="60"/>
          <w:marTop w:val="100"/>
          <w:marBottom w:val="100"/>
          <w:divBdr>
            <w:top w:val="none" w:sz="0" w:space="0" w:color="auto"/>
            <w:left w:val="none" w:sz="0" w:space="0" w:color="auto"/>
            <w:bottom w:val="none" w:sz="0" w:space="0" w:color="auto"/>
            <w:right w:val="none" w:sz="0" w:space="0" w:color="auto"/>
          </w:divBdr>
        </w:div>
        <w:div w:id="430048363">
          <w:marLeft w:val="60"/>
          <w:marRight w:val="60"/>
          <w:marTop w:val="100"/>
          <w:marBottom w:val="100"/>
          <w:divBdr>
            <w:top w:val="none" w:sz="0" w:space="0" w:color="auto"/>
            <w:left w:val="none" w:sz="0" w:space="0" w:color="auto"/>
            <w:bottom w:val="none" w:sz="0" w:space="0" w:color="auto"/>
            <w:right w:val="none" w:sz="0" w:space="0" w:color="auto"/>
          </w:divBdr>
        </w:div>
        <w:div w:id="161430273">
          <w:marLeft w:val="60"/>
          <w:marRight w:val="60"/>
          <w:marTop w:val="100"/>
          <w:marBottom w:val="100"/>
          <w:divBdr>
            <w:top w:val="none" w:sz="0" w:space="0" w:color="auto"/>
            <w:left w:val="none" w:sz="0" w:space="0" w:color="auto"/>
            <w:bottom w:val="none" w:sz="0" w:space="0" w:color="auto"/>
            <w:right w:val="none" w:sz="0" w:space="0" w:color="auto"/>
          </w:divBdr>
        </w:div>
        <w:div w:id="913979230">
          <w:marLeft w:val="60"/>
          <w:marRight w:val="60"/>
          <w:marTop w:val="100"/>
          <w:marBottom w:val="100"/>
          <w:divBdr>
            <w:top w:val="none" w:sz="0" w:space="0" w:color="auto"/>
            <w:left w:val="none" w:sz="0" w:space="0" w:color="auto"/>
            <w:bottom w:val="none" w:sz="0" w:space="0" w:color="auto"/>
            <w:right w:val="none" w:sz="0" w:space="0" w:color="auto"/>
          </w:divBdr>
        </w:div>
        <w:div w:id="862984673">
          <w:marLeft w:val="60"/>
          <w:marRight w:val="60"/>
          <w:marTop w:val="100"/>
          <w:marBottom w:val="100"/>
          <w:divBdr>
            <w:top w:val="none" w:sz="0" w:space="0" w:color="auto"/>
            <w:left w:val="none" w:sz="0" w:space="0" w:color="auto"/>
            <w:bottom w:val="none" w:sz="0" w:space="0" w:color="auto"/>
            <w:right w:val="none" w:sz="0" w:space="0" w:color="auto"/>
          </w:divBdr>
        </w:div>
        <w:div w:id="1274633266">
          <w:marLeft w:val="60"/>
          <w:marRight w:val="60"/>
          <w:marTop w:val="100"/>
          <w:marBottom w:val="100"/>
          <w:divBdr>
            <w:top w:val="none" w:sz="0" w:space="0" w:color="auto"/>
            <w:left w:val="none" w:sz="0" w:space="0" w:color="auto"/>
            <w:bottom w:val="none" w:sz="0" w:space="0" w:color="auto"/>
            <w:right w:val="none" w:sz="0" w:space="0" w:color="auto"/>
          </w:divBdr>
          <w:divsChild>
            <w:div w:id="1562785939">
              <w:marLeft w:val="0"/>
              <w:marRight w:val="0"/>
              <w:marTop w:val="0"/>
              <w:marBottom w:val="0"/>
              <w:divBdr>
                <w:top w:val="none" w:sz="0" w:space="0" w:color="auto"/>
                <w:left w:val="none" w:sz="0" w:space="0" w:color="auto"/>
                <w:bottom w:val="none" w:sz="0" w:space="0" w:color="auto"/>
                <w:right w:val="none" w:sz="0" w:space="0" w:color="auto"/>
              </w:divBdr>
            </w:div>
            <w:div w:id="1997831019">
              <w:marLeft w:val="0"/>
              <w:marRight w:val="0"/>
              <w:marTop w:val="0"/>
              <w:marBottom w:val="0"/>
              <w:divBdr>
                <w:top w:val="none" w:sz="0" w:space="0" w:color="auto"/>
                <w:left w:val="none" w:sz="0" w:space="0" w:color="auto"/>
                <w:bottom w:val="none" w:sz="0" w:space="0" w:color="auto"/>
                <w:right w:val="none" w:sz="0" w:space="0" w:color="auto"/>
              </w:divBdr>
            </w:div>
            <w:div w:id="1493183918">
              <w:marLeft w:val="0"/>
              <w:marRight w:val="0"/>
              <w:marTop w:val="0"/>
              <w:marBottom w:val="0"/>
              <w:divBdr>
                <w:top w:val="none" w:sz="0" w:space="0" w:color="auto"/>
                <w:left w:val="none" w:sz="0" w:space="0" w:color="auto"/>
                <w:bottom w:val="none" w:sz="0" w:space="0" w:color="auto"/>
                <w:right w:val="none" w:sz="0" w:space="0" w:color="auto"/>
              </w:divBdr>
            </w:div>
            <w:div w:id="2070878008">
              <w:marLeft w:val="0"/>
              <w:marRight w:val="0"/>
              <w:marTop w:val="0"/>
              <w:marBottom w:val="0"/>
              <w:divBdr>
                <w:top w:val="none" w:sz="0" w:space="0" w:color="auto"/>
                <w:left w:val="none" w:sz="0" w:space="0" w:color="auto"/>
                <w:bottom w:val="none" w:sz="0" w:space="0" w:color="auto"/>
                <w:right w:val="none" w:sz="0" w:space="0" w:color="auto"/>
              </w:divBdr>
            </w:div>
          </w:divsChild>
        </w:div>
        <w:div w:id="88819943">
          <w:marLeft w:val="60"/>
          <w:marRight w:val="60"/>
          <w:marTop w:val="100"/>
          <w:marBottom w:val="100"/>
          <w:divBdr>
            <w:top w:val="none" w:sz="0" w:space="0" w:color="auto"/>
            <w:left w:val="none" w:sz="0" w:space="0" w:color="auto"/>
            <w:bottom w:val="none" w:sz="0" w:space="0" w:color="auto"/>
            <w:right w:val="none" w:sz="0" w:space="0" w:color="auto"/>
          </w:divBdr>
        </w:div>
        <w:div w:id="1415123766">
          <w:marLeft w:val="60"/>
          <w:marRight w:val="60"/>
          <w:marTop w:val="100"/>
          <w:marBottom w:val="100"/>
          <w:divBdr>
            <w:top w:val="none" w:sz="0" w:space="0" w:color="auto"/>
            <w:left w:val="none" w:sz="0" w:space="0" w:color="auto"/>
            <w:bottom w:val="none" w:sz="0" w:space="0" w:color="auto"/>
            <w:right w:val="none" w:sz="0" w:space="0" w:color="auto"/>
          </w:divBdr>
        </w:div>
        <w:div w:id="245116887">
          <w:marLeft w:val="60"/>
          <w:marRight w:val="60"/>
          <w:marTop w:val="100"/>
          <w:marBottom w:val="100"/>
          <w:divBdr>
            <w:top w:val="none" w:sz="0" w:space="0" w:color="auto"/>
            <w:left w:val="none" w:sz="0" w:space="0" w:color="auto"/>
            <w:bottom w:val="none" w:sz="0" w:space="0" w:color="auto"/>
            <w:right w:val="none" w:sz="0" w:space="0" w:color="auto"/>
          </w:divBdr>
        </w:div>
        <w:div w:id="1746414292">
          <w:marLeft w:val="60"/>
          <w:marRight w:val="60"/>
          <w:marTop w:val="100"/>
          <w:marBottom w:val="100"/>
          <w:divBdr>
            <w:top w:val="none" w:sz="0" w:space="0" w:color="auto"/>
            <w:left w:val="none" w:sz="0" w:space="0" w:color="auto"/>
            <w:bottom w:val="none" w:sz="0" w:space="0" w:color="auto"/>
            <w:right w:val="none" w:sz="0" w:space="0" w:color="auto"/>
          </w:divBdr>
        </w:div>
        <w:div w:id="347566789">
          <w:marLeft w:val="60"/>
          <w:marRight w:val="60"/>
          <w:marTop w:val="100"/>
          <w:marBottom w:val="100"/>
          <w:divBdr>
            <w:top w:val="none" w:sz="0" w:space="0" w:color="auto"/>
            <w:left w:val="none" w:sz="0" w:space="0" w:color="auto"/>
            <w:bottom w:val="none" w:sz="0" w:space="0" w:color="auto"/>
            <w:right w:val="none" w:sz="0" w:space="0" w:color="auto"/>
          </w:divBdr>
        </w:div>
        <w:div w:id="1622572960">
          <w:marLeft w:val="60"/>
          <w:marRight w:val="60"/>
          <w:marTop w:val="100"/>
          <w:marBottom w:val="100"/>
          <w:divBdr>
            <w:top w:val="none" w:sz="0" w:space="0" w:color="auto"/>
            <w:left w:val="none" w:sz="0" w:space="0" w:color="auto"/>
            <w:bottom w:val="none" w:sz="0" w:space="0" w:color="auto"/>
            <w:right w:val="none" w:sz="0" w:space="0" w:color="auto"/>
          </w:divBdr>
          <w:divsChild>
            <w:div w:id="370813087">
              <w:marLeft w:val="0"/>
              <w:marRight w:val="0"/>
              <w:marTop w:val="0"/>
              <w:marBottom w:val="0"/>
              <w:divBdr>
                <w:top w:val="none" w:sz="0" w:space="0" w:color="auto"/>
                <w:left w:val="none" w:sz="0" w:space="0" w:color="auto"/>
                <w:bottom w:val="none" w:sz="0" w:space="0" w:color="auto"/>
                <w:right w:val="none" w:sz="0" w:space="0" w:color="auto"/>
              </w:divBdr>
            </w:div>
            <w:div w:id="2020083819">
              <w:marLeft w:val="0"/>
              <w:marRight w:val="0"/>
              <w:marTop w:val="0"/>
              <w:marBottom w:val="0"/>
              <w:divBdr>
                <w:top w:val="none" w:sz="0" w:space="0" w:color="auto"/>
                <w:left w:val="none" w:sz="0" w:space="0" w:color="auto"/>
                <w:bottom w:val="none" w:sz="0" w:space="0" w:color="auto"/>
                <w:right w:val="none" w:sz="0" w:space="0" w:color="auto"/>
              </w:divBdr>
            </w:div>
            <w:div w:id="1974797103">
              <w:marLeft w:val="0"/>
              <w:marRight w:val="0"/>
              <w:marTop w:val="0"/>
              <w:marBottom w:val="0"/>
              <w:divBdr>
                <w:top w:val="none" w:sz="0" w:space="0" w:color="auto"/>
                <w:left w:val="none" w:sz="0" w:space="0" w:color="auto"/>
                <w:bottom w:val="none" w:sz="0" w:space="0" w:color="auto"/>
                <w:right w:val="none" w:sz="0" w:space="0" w:color="auto"/>
              </w:divBdr>
            </w:div>
            <w:div w:id="791754217">
              <w:marLeft w:val="0"/>
              <w:marRight w:val="0"/>
              <w:marTop w:val="0"/>
              <w:marBottom w:val="0"/>
              <w:divBdr>
                <w:top w:val="none" w:sz="0" w:space="0" w:color="auto"/>
                <w:left w:val="none" w:sz="0" w:space="0" w:color="auto"/>
                <w:bottom w:val="none" w:sz="0" w:space="0" w:color="auto"/>
                <w:right w:val="none" w:sz="0" w:space="0" w:color="auto"/>
              </w:divBdr>
            </w:div>
            <w:div w:id="1234897746">
              <w:marLeft w:val="0"/>
              <w:marRight w:val="0"/>
              <w:marTop w:val="0"/>
              <w:marBottom w:val="0"/>
              <w:divBdr>
                <w:top w:val="none" w:sz="0" w:space="0" w:color="auto"/>
                <w:left w:val="none" w:sz="0" w:space="0" w:color="auto"/>
                <w:bottom w:val="none" w:sz="0" w:space="0" w:color="auto"/>
                <w:right w:val="none" w:sz="0" w:space="0" w:color="auto"/>
              </w:divBdr>
            </w:div>
          </w:divsChild>
        </w:div>
        <w:div w:id="1232082110">
          <w:marLeft w:val="60"/>
          <w:marRight w:val="60"/>
          <w:marTop w:val="100"/>
          <w:marBottom w:val="100"/>
          <w:divBdr>
            <w:top w:val="none" w:sz="0" w:space="0" w:color="auto"/>
            <w:left w:val="none" w:sz="0" w:space="0" w:color="auto"/>
            <w:bottom w:val="none" w:sz="0" w:space="0" w:color="auto"/>
            <w:right w:val="none" w:sz="0" w:space="0" w:color="auto"/>
          </w:divBdr>
        </w:div>
        <w:div w:id="1049501504">
          <w:marLeft w:val="60"/>
          <w:marRight w:val="60"/>
          <w:marTop w:val="100"/>
          <w:marBottom w:val="100"/>
          <w:divBdr>
            <w:top w:val="none" w:sz="0" w:space="0" w:color="auto"/>
            <w:left w:val="none" w:sz="0" w:space="0" w:color="auto"/>
            <w:bottom w:val="none" w:sz="0" w:space="0" w:color="auto"/>
            <w:right w:val="none" w:sz="0" w:space="0" w:color="auto"/>
          </w:divBdr>
        </w:div>
        <w:div w:id="1780106421">
          <w:marLeft w:val="60"/>
          <w:marRight w:val="60"/>
          <w:marTop w:val="100"/>
          <w:marBottom w:val="100"/>
          <w:divBdr>
            <w:top w:val="none" w:sz="0" w:space="0" w:color="auto"/>
            <w:left w:val="none" w:sz="0" w:space="0" w:color="auto"/>
            <w:bottom w:val="none" w:sz="0" w:space="0" w:color="auto"/>
            <w:right w:val="none" w:sz="0" w:space="0" w:color="auto"/>
          </w:divBdr>
        </w:div>
        <w:div w:id="2140493010">
          <w:marLeft w:val="60"/>
          <w:marRight w:val="60"/>
          <w:marTop w:val="100"/>
          <w:marBottom w:val="100"/>
          <w:divBdr>
            <w:top w:val="none" w:sz="0" w:space="0" w:color="auto"/>
            <w:left w:val="none" w:sz="0" w:space="0" w:color="auto"/>
            <w:bottom w:val="none" w:sz="0" w:space="0" w:color="auto"/>
            <w:right w:val="none" w:sz="0" w:space="0" w:color="auto"/>
          </w:divBdr>
        </w:div>
        <w:div w:id="771121006">
          <w:marLeft w:val="60"/>
          <w:marRight w:val="60"/>
          <w:marTop w:val="100"/>
          <w:marBottom w:val="100"/>
          <w:divBdr>
            <w:top w:val="none" w:sz="0" w:space="0" w:color="auto"/>
            <w:left w:val="none" w:sz="0" w:space="0" w:color="auto"/>
            <w:bottom w:val="none" w:sz="0" w:space="0" w:color="auto"/>
            <w:right w:val="none" w:sz="0" w:space="0" w:color="auto"/>
          </w:divBdr>
        </w:div>
        <w:div w:id="754014877">
          <w:marLeft w:val="60"/>
          <w:marRight w:val="60"/>
          <w:marTop w:val="100"/>
          <w:marBottom w:val="100"/>
          <w:divBdr>
            <w:top w:val="none" w:sz="0" w:space="0" w:color="auto"/>
            <w:left w:val="none" w:sz="0" w:space="0" w:color="auto"/>
            <w:bottom w:val="none" w:sz="0" w:space="0" w:color="auto"/>
            <w:right w:val="none" w:sz="0" w:space="0" w:color="auto"/>
          </w:divBdr>
        </w:div>
        <w:div w:id="1558282060">
          <w:marLeft w:val="60"/>
          <w:marRight w:val="60"/>
          <w:marTop w:val="100"/>
          <w:marBottom w:val="100"/>
          <w:divBdr>
            <w:top w:val="none" w:sz="0" w:space="0" w:color="auto"/>
            <w:left w:val="none" w:sz="0" w:space="0" w:color="auto"/>
            <w:bottom w:val="none" w:sz="0" w:space="0" w:color="auto"/>
            <w:right w:val="none" w:sz="0" w:space="0" w:color="auto"/>
          </w:divBdr>
        </w:div>
        <w:div w:id="1044213759">
          <w:marLeft w:val="60"/>
          <w:marRight w:val="60"/>
          <w:marTop w:val="100"/>
          <w:marBottom w:val="100"/>
          <w:divBdr>
            <w:top w:val="none" w:sz="0" w:space="0" w:color="auto"/>
            <w:left w:val="none" w:sz="0" w:space="0" w:color="auto"/>
            <w:bottom w:val="none" w:sz="0" w:space="0" w:color="auto"/>
            <w:right w:val="none" w:sz="0" w:space="0" w:color="auto"/>
          </w:divBdr>
        </w:div>
        <w:div w:id="812717863">
          <w:marLeft w:val="60"/>
          <w:marRight w:val="60"/>
          <w:marTop w:val="100"/>
          <w:marBottom w:val="100"/>
          <w:divBdr>
            <w:top w:val="none" w:sz="0" w:space="0" w:color="auto"/>
            <w:left w:val="none" w:sz="0" w:space="0" w:color="auto"/>
            <w:bottom w:val="none" w:sz="0" w:space="0" w:color="auto"/>
            <w:right w:val="none" w:sz="0" w:space="0" w:color="auto"/>
          </w:divBdr>
        </w:div>
        <w:div w:id="1255288923">
          <w:marLeft w:val="60"/>
          <w:marRight w:val="60"/>
          <w:marTop w:val="100"/>
          <w:marBottom w:val="100"/>
          <w:divBdr>
            <w:top w:val="none" w:sz="0" w:space="0" w:color="auto"/>
            <w:left w:val="none" w:sz="0" w:space="0" w:color="auto"/>
            <w:bottom w:val="none" w:sz="0" w:space="0" w:color="auto"/>
            <w:right w:val="none" w:sz="0" w:space="0" w:color="auto"/>
          </w:divBdr>
        </w:div>
        <w:div w:id="901404113">
          <w:marLeft w:val="60"/>
          <w:marRight w:val="60"/>
          <w:marTop w:val="100"/>
          <w:marBottom w:val="100"/>
          <w:divBdr>
            <w:top w:val="none" w:sz="0" w:space="0" w:color="auto"/>
            <w:left w:val="none" w:sz="0" w:space="0" w:color="auto"/>
            <w:bottom w:val="none" w:sz="0" w:space="0" w:color="auto"/>
            <w:right w:val="none" w:sz="0" w:space="0" w:color="auto"/>
          </w:divBdr>
        </w:div>
        <w:div w:id="18360109">
          <w:marLeft w:val="60"/>
          <w:marRight w:val="60"/>
          <w:marTop w:val="100"/>
          <w:marBottom w:val="100"/>
          <w:divBdr>
            <w:top w:val="none" w:sz="0" w:space="0" w:color="auto"/>
            <w:left w:val="none" w:sz="0" w:space="0" w:color="auto"/>
            <w:bottom w:val="none" w:sz="0" w:space="0" w:color="auto"/>
            <w:right w:val="none" w:sz="0" w:space="0" w:color="auto"/>
          </w:divBdr>
          <w:divsChild>
            <w:div w:id="1384407575">
              <w:marLeft w:val="0"/>
              <w:marRight w:val="0"/>
              <w:marTop w:val="0"/>
              <w:marBottom w:val="0"/>
              <w:divBdr>
                <w:top w:val="none" w:sz="0" w:space="0" w:color="auto"/>
                <w:left w:val="none" w:sz="0" w:space="0" w:color="auto"/>
                <w:bottom w:val="none" w:sz="0" w:space="0" w:color="auto"/>
                <w:right w:val="none" w:sz="0" w:space="0" w:color="auto"/>
              </w:divBdr>
            </w:div>
            <w:div w:id="1139153830">
              <w:marLeft w:val="0"/>
              <w:marRight w:val="0"/>
              <w:marTop w:val="0"/>
              <w:marBottom w:val="0"/>
              <w:divBdr>
                <w:top w:val="none" w:sz="0" w:space="0" w:color="auto"/>
                <w:left w:val="none" w:sz="0" w:space="0" w:color="auto"/>
                <w:bottom w:val="none" w:sz="0" w:space="0" w:color="auto"/>
                <w:right w:val="none" w:sz="0" w:space="0" w:color="auto"/>
              </w:divBdr>
            </w:div>
            <w:div w:id="1135833749">
              <w:marLeft w:val="0"/>
              <w:marRight w:val="0"/>
              <w:marTop w:val="0"/>
              <w:marBottom w:val="0"/>
              <w:divBdr>
                <w:top w:val="none" w:sz="0" w:space="0" w:color="auto"/>
                <w:left w:val="none" w:sz="0" w:space="0" w:color="auto"/>
                <w:bottom w:val="none" w:sz="0" w:space="0" w:color="auto"/>
                <w:right w:val="none" w:sz="0" w:space="0" w:color="auto"/>
              </w:divBdr>
            </w:div>
            <w:div w:id="1680548803">
              <w:marLeft w:val="0"/>
              <w:marRight w:val="0"/>
              <w:marTop w:val="0"/>
              <w:marBottom w:val="0"/>
              <w:divBdr>
                <w:top w:val="none" w:sz="0" w:space="0" w:color="auto"/>
                <w:left w:val="none" w:sz="0" w:space="0" w:color="auto"/>
                <w:bottom w:val="none" w:sz="0" w:space="0" w:color="auto"/>
                <w:right w:val="none" w:sz="0" w:space="0" w:color="auto"/>
              </w:divBdr>
            </w:div>
          </w:divsChild>
        </w:div>
        <w:div w:id="1916237734">
          <w:marLeft w:val="60"/>
          <w:marRight w:val="60"/>
          <w:marTop w:val="100"/>
          <w:marBottom w:val="100"/>
          <w:divBdr>
            <w:top w:val="none" w:sz="0" w:space="0" w:color="auto"/>
            <w:left w:val="none" w:sz="0" w:space="0" w:color="auto"/>
            <w:bottom w:val="none" w:sz="0" w:space="0" w:color="auto"/>
            <w:right w:val="none" w:sz="0" w:space="0" w:color="auto"/>
          </w:divBdr>
        </w:div>
        <w:div w:id="1345405049">
          <w:marLeft w:val="60"/>
          <w:marRight w:val="60"/>
          <w:marTop w:val="100"/>
          <w:marBottom w:val="100"/>
          <w:divBdr>
            <w:top w:val="none" w:sz="0" w:space="0" w:color="auto"/>
            <w:left w:val="none" w:sz="0" w:space="0" w:color="auto"/>
            <w:bottom w:val="none" w:sz="0" w:space="0" w:color="auto"/>
            <w:right w:val="none" w:sz="0" w:space="0" w:color="auto"/>
          </w:divBdr>
        </w:div>
        <w:div w:id="19163798">
          <w:marLeft w:val="60"/>
          <w:marRight w:val="60"/>
          <w:marTop w:val="100"/>
          <w:marBottom w:val="100"/>
          <w:divBdr>
            <w:top w:val="none" w:sz="0" w:space="0" w:color="auto"/>
            <w:left w:val="none" w:sz="0" w:space="0" w:color="auto"/>
            <w:bottom w:val="none" w:sz="0" w:space="0" w:color="auto"/>
            <w:right w:val="none" w:sz="0" w:space="0" w:color="auto"/>
          </w:divBdr>
        </w:div>
        <w:div w:id="413864004">
          <w:marLeft w:val="60"/>
          <w:marRight w:val="60"/>
          <w:marTop w:val="100"/>
          <w:marBottom w:val="100"/>
          <w:divBdr>
            <w:top w:val="none" w:sz="0" w:space="0" w:color="auto"/>
            <w:left w:val="none" w:sz="0" w:space="0" w:color="auto"/>
            <w:bottom w:val="none" w:sz="0" w:space="0" w:color="auto"/>
            <w:right w:val="none" w:sz="0" w:space="0" w:color="auto"/>
          </w:divBdr>
        </w:div>
        <w:div w:id="2057703687">
          <w:marLeft w:val="60"/>
          <w:marRight w:val="60"/>
          <w:marTop w:val="100"/>
          <w:marBottom w:val="100"/>
          <w:divBdr>
            <w:top w:val="none" w:sz="0" w:space="0" w:color="auto"/>
            <w:left w:val="none" w:sz="0" w:space="0" w:color="auto"/>
            <w:bottom w:val="none" w:sz="0" w:space="0" w:color="auto"/>
            <w:right w:val="none" w:sz="0" w:space="0" w:color="auto"/>
          </w:divBdr>
        </w:div>
        <w:div w:id="752045624">
          <w:marLeft w:val="60"/>
          <w:marRight w:val="60"/>
          <w:marTop w:val="100"/>
          <w:marBottom w:val="100"/>
          <w:divBdr>
            <w:top w:val="none" w:sz="0" w:space="0" w:color="auto"/>
            <w:left w:val="none" w:sz="0" w:space="0" w:color="auto"/>
            <w:bottom w:val="none" w:sz="0" w:space="0" w:color="auto"/>
            <w:right w:val="none" w:sz="0" w:space="0" w:color="auto"/>
          </w:divBdr>
          <w:divsChild>
            <w:div w:id="1019314168">
              <w:marLeft w:val="0"/>
              <w:marRight w:val="0"/>
              <w:marTop w:val="0"/>
              <w:marBottom w:val="0"/>
              <w:divBdr>
                <w:top w:val="none" w:sz="0" w:space="0" w:color="auto"/>
                <w:left w:val="none" w:sz="0" w:space="0" w:color="auto"/>
                <w:bottom w:val="none" w:sz="0" w:space="0" w:color="auto"/>
                <w:right w:val="none" w:sz="0" w:space="0" w:color="auto"/>
              </w:divBdr>
            </w:div>
            <w:div w:id="144510551">
              <w:marLeft w:val="0"/>
              <w:marRight w:val="0"/>
              <w:marTop w:val="0"/>
              <w:marBottom w:val="0"/>
              <w:divBdr>
                <w:top w:val="none" w:sz="0" w:space="0" w:color="auto"/>
                <w:left w:val="none" w:sz="0" w:space="0" w:color="auto"/>
                <w:bottom w:val="none" w:sz="0" w:space="0" w:color="auto"/>
                <w:right w:val="none" w:sz="0" w:space="0" w:color="auto"/>
              </w:divBdr>
            </w:div>
            <w:div w:id="468405512">
              <w:marLeft w:val="0"/>
              <w:marRight w:val="0"/>
              <w:marTop w:val="0"/>
              <w:marBottom w:val="0"/>
              <w:divBdr>
                <w:top w:val="none" w:sz="0" w:space="0" w:color="auto"/>
                <w:left w:val="none" w:sz="0" w:space="0" w:color="auto"/>
                <w:bottom w:val="none" w:sz="0" w:space="0" w:color="auto"/>
                <w:right w:val="none" w:sz="0" w:space="0" w:color="auto"/>
              </w:divBdr>
            </w:div>
            <w:div w:id="1115102278">
              <w:marLeft w:val="0"/>
              <w:marRight w:val="0"/>
              <w:marTop w:val="0"/>
              <w:marBottom w:val="0"/>
              <w:divBdr>
                <w:top w:val="none" w:sz="0" w:space="0" w:color="auto"/>
                <w:left w:val="none" w:sz="0" w:space="0" w:color="auto"/>
                <w:bottom w:val="none" w:sz="0" w:space="0" w:color="auto"/>
                <w:right w:val="none" w:sz="0" w:space="0" w:color="auto"/>
              </w:divBdr>
            </w:div>
          </w:divsChild>
        </w:div>
        <w:div w:id="1440683728">
          <w:marLeft w:val="60"/>
          <w:marRight w:val="60"/>
          <w:marTop w:val="100"/>
          <w:marBottom w:val="100"/>
          <w:divBdr>
            <w:top w:val="none" w:sz="0" w:space="0" w:color="auto"/>
            <w:left w:val="none" w:sz="0" w:space="0" w:color="auto"/>
            <w:bottom w:val="none" w:sz="0" w:space="0" w:color="auto"/>
            <w:right w:val="none" w:sz="0" w:space="0" w:color="auto"/>
          </w:divBdr>
        </w:div>
        <w:div w:id="841043742">
          <w:marLeft w:val="60"/>
          <w:marRight w:val="60"/>
          <w:marTop w:val="100"/>
          <w:marBottom w:val="100"/>
          <w:divBdr>
            <w:top w:val="none" w:sz="0" w:space="0" w:color="auto"/>
            <w:left w:val="none" w:sz="0" w:space="0" w:color="auto"/>
            <w:bottom w:val="none" w:sz="0" w:space="0" w:color="auto"/>
            <w:right w:val="none" w:sz="0" w:space="0" w:color="auto"/>
          </w:divBdr>
        </w:div>
        <w:div w:id="1493258575">
          <w:marLeft w:val="60"/>
          <w:marRight w:val="60"/>
          <w:marTop w:val="100"/>
          <w:marBottom w:val="100"/>
          <w:divBdr>
            <w:top w:val="none" w:sz="0" w:space="0" w:color="auto"/>
            <w:left w:val="none" w:sz="0" w:space="0" w:color="auto"/>
            <w:bottom w:val="none" w:sz="0" w:space="0" w:color="auto"/>
            <w:right w:val="none" w:sz="0" w:space="0" w:color="auto"/>
          </w:divBdr>
        </w:div>
        <w:div w:id="1375042738">
          <w:marLeft w:val="60"/>
          <w:marRight w:val="60"/>
          <w:marTop w:val="100"/>
          <w:marBottom w:val="100"/>
          <w:divBdr>
            <w:top w:val="none" w:sz="0" w:space="0" w:color="auto"/>
            <w:left w:val="none" w:sz="0" w:space="0" w:color="auto"/>
            <w:bottom w:val="none" w:sz="0" w:space="0" w:color="auto"/>
            <w:right w:val="none" w:sz="0" w:space="0" w:color="auto"/>
          </w:divBdr>
        </w:div>
        <w:div w:id="1629235474">
          <w:marLeft w:val="60"/>
          <w:marRight w:val="60"/>
          <w:marTop w:val="100"/>
          <w:marBottom w:val="100"/>
          <w:divBdr>
            <w:top w:val="none" w:sz="0" w:space="0" w:color="auto"/>
            <w:left w:val="none" w:sz="0" w:space="0" w:color="auto"/>
            <w:bottom w:val="none" w:sz="0" w:space="0" w:color="auto"/>
            <w:right w:val="none" w:sz="0" w:space="0" w:color="auto"/>
          </w:divBdr>
        </w:div>
        <w:div w:id="436293903">
          <w:marLeft w:val="60"/>
          <w:marRight w:val="60"/>
          <w:marTop w:val="100"/>
          <w:marBottom w:val="100"/>
          <w:divBdr>
            <w:top w:val="none" w:sz="0" w:space="0" w:color="auto"/>
            <w:left w:val="none" w:sz="0" w:space="0" w:color="auto"/>
            <w:bottom w:val="none" w:sz="0" w:space="0" w:color="auto"/>
            <w:right w:val="none" w:sz="0" w:space="0" w:color="auto"/>
          </w:divBdr>
          <w:divsChild>
            <w:div w:id="470755998">
              <w:marLeft w:val="0"/>
              <w:marRight w:val="0"/>
              <w:marTop w:val="0"/>
              <w:marBottom w:val="0"/>
              <w:divBdr>
                <w:top w:val="none" w:sz="0" w:space="0" w:color="auto"/>
                <w:left w:val="none" w:sz="0" w:space="0" w:color="auto"/>
                <w:bottom w:val="none" w:sz="0" w:space="0" w:color="auto"/>
                <w:right w:val="none" w:sz="0" w:space="0" w:color="auto"/>
              </w:divBdr>
            </w:div>
            <w:div w:id="2099986137">
              <w:marLeft w:val="0"/>
              <w:marRight w:val="0"/>
              <w:marTop w:val="0"/>
              <w:marBottom w:val="0"/>
              <w:divBdr>
                <w:top w:val="none" w:sz="0" w:space="0" w:color="auto"/>
                <w:left w:val="none" w:sz="0" w:space="0" w:color="auto"/>
                <w:bottom w:val="none" w:sz="0" w:space="0" w:color="auto"/>
                <w:right w:val="none" w:sz="0" w:space="0" w:color="auto"/>
              </w:divBdr>
            </w:div>
            <w:div w:id="365133613">
              <w:marLeft w:val="0"/>
              <w:marRight w:val="0"/>
              <w:marTop w:val="0"/>
              <w:marBottom w:val="0"/>
              <w:divBdr>
                <w:top w:val="none" w:sz="0" w:space="0" w:color="auto"/>
                <w:left w:val="none" w:sz="0" w:space="0" w:color="auto"/>
                <w:bottom w:val="none" w:sz="0" w:space="0" w:color="auto"/>
                <w:right w:val="none" w:sz="0" w:space="0" w:color="auto"/>
              </w:divBdr>
            </w:div>
            <w:div w:id="475491743">
              <w:marLeft w:val="0"/>
              <w:marRight w:val="0"/>
              <w:marTop w:val="0"/>
              <w:marBottom w:val="0"/>
              <w:divBdr>
                <w:top w:val="none" w:sz="0" w:space="0" w:color="auto"/>
                <w:left w:val="none" w:sz="0" w:space="0" w:color="auto"/>
                <w:bottom w:val="none" w:sz="0" w:space="0" w:color="auto"/>
                <w:right w:val="none" w:sz="0" w:space="0" w:color="auto"/>
              </w:divBdr>
            </w:div>
            <w:div w:id="193008392">
              <w:marLeft w:val="0"/>
              <w:marRight w:val="0"/>
              <w:marTop w:val="0"/>
              <w:marBottom w:val="0"/>
              <w:divBdr>
                <w:top w:val="none" w:sz="0" w:space="0" w:color="auto"/>
                <w:left w:val="none" w:sz="0" w:space="0" w:color="auto"/>
                <w:bottom w:val="none" w:sz="0" w:space="0" w:color="auto"/>
                <w:right w:val="none" w:sz="0" w:space="0" w:color="auto"/>
              </w:divBdr>
            </w:div>
          </w:divsChild>
        </w:div>
        <w:div w:id="1052727924">
          <w:marLeft w:val="60"/>
          <w:marRight w:val="60"/>
          <w:marTop w:val="100"/>
          <w:marBottom w:val="100"/>
          <w:divBdr>
            <w:top w:val="none" w:sz="0" w:space="0" w:color="auto"/>
            <w:left w:val="none" w:sz="0" w:space="0" w:color="auto"/>
            <w:bottom w:val="none" w:sz="0" w:space="0" w:color="auto"/>
            <w:right w:val="none" w:sz="0" w:space="0" w:color="auto"/>
          </w:divBdr>
        </w:div>
        <w:div w:id="967320563">
          <w:marLeft w:val="60"/>
          <w:marRight w:val="60"/>
          <w:marTop w:val="100"/>
          <w:marBottom w:val="100"/>
          <w:divBdr>
            <w:top w:val="none" w:sz="0" w:space="0" w:color="auto"/>
            <w:left w:val="none" w:sz="0" w:space="0" w:color="auto"/>
            <w:bottom w:val="none" w:sz="0" w:space="0" w:color="auto"/>
            <w:right w:val="none" w:sz="0" w:space="0" w:color="auto"/>
          </w:divBdr>
        </w:div>
        <w:div w:id="721095944">
          <w:marLeft w:val="60"/>
          <w:marRight w:val="60"/>
          <w:marTop w:val="100"/>
          <w:marBottom w:val="100"/>
          <w:divBdr>
            <w:top w:val="none" w:sz="0" w:space="0" w:color="auto"/>
            <w:left w:val="none" w:sz="0" w:space="0" w:color="auto"/>
            <w:bottom w:val="none" w:sz="0" w:space="0" w:color="auto"/>
            <w:right w:val="none" w:sz="0" w:space="0" w:color="auto"/>
          </w:divBdr>
        </w:div>
        <w:div w:id="1805610634">
          <w:marLeft w:val="60"/>
          <w:marRight w:val="60"/>
          <w:marTop w:val="100"/>
          <w:marBottom w:val="100"/>
          <w:divBdr>
            <w:top w:val="none" w:sz="0" w:space="0" w:color="auto"/>
            <w:left w:val="none" w:sz="0" w:space="0" w:color="auto"/>
            <w:bottom w:val="none" w:sz="0" w:space="0" w:color="auto"/>
            <w:right w:val="none" w:sz="0" w:space="0" w:color="auto"/>
          </w:divBdr>
        </w:div>
        <w:div w:id="1562401514">
          <w:marLeft w:val="60"/>
          <w:marRight w:val="60"/>
          <w:marTop w:val="100"/>
          <w:marBottom w:val="100"/>
          <w:divBdr>
            <w:top w:val="none" w:sz="0" w:space="0" w:color="auto"/>
            <w:left w:val="none" w:sz="0" w:space="0" w:color="auto"/>
            <w:bottom w:val="none" w:sz="0" w:space="0" w:color="auto"/>
            <w:right w:val="none" w:sz="0" w:space="0" w:color="auto"/>
          </w:divBdr>
        </w:div>
        <w:div w:id="337538164">
          <w:marLeft w:val="60"/>
          <w:marRight w:val="60"/>
          <w:marTop w:val="100"/>
          <w:marBottom w:val="100"/>
          <w:divBdr>
            <w:top w:val="none" w:sz="0" w:space="0" w:color="auto"/>
            <w:left w:val="none" w:sz="0" w:space="0" w:color="auto"/>
            <w:bottom w:val="none" w:sz="0" w:space="0" w:color="auto"/>
            <w:right w:val="none" w:sz="0" w:space="0" w:color="auto"/>
          </w:divBdr>
          <w:divsChild>
            <w:div w:id="2005088233">
              <w:marLeft w:val="0"/>
              <w:marRight w:val="0"/>
              <w:marTop w:val="0"/>
              <w:marBottom w:val="0"/>
              <w:divBdr>
                <w:top w:val="none" w:sz="0" w:space="0" w:color="auto"/>
                <w:left w:val="none" w:sz="0" w:space="0" w:color="auto"/>
                <w:bottom w:val="none" w:sz="0" w:space="0" w:color="auto"/>
                <w:right w:val="none" w:sz="0" w:space="0" w:color="auto"/>
              </w:divBdr>
            </w:div>
            <w:div w:id="18630826">
              <w:marLeft w:val="0"/>
              <w:marRight w:val="0"/>
              <w:marTop w:val="0"/>
              <w:marBottom w:val="0"/>
              <w:divBdr>
                <w:top w:val="none" w:sz="0" w:space="0" w:color="auto"/>
                <w:left w:val="none" w:sz="0" w:space="0" w:color="auto"/>
                <w:bottom w:val="none" w:sz="0" w:space="0" w:color="auto"/>
                <w:right w:val="none" w:sz="0" w:space="0" w:color="auto"/>
              </w:divBdr>
            </w:div>
            <w:div w:id="883634018">
              <w:marLeft w:val="0"/>
              <w:marRight w:val="0"/>
              <w:marTop w:val="0"/>
              <w:marBottom w:val="0"/>
              <w:divBdr>
                <w:top w:val="none" w:sz="0" w:space="0" w:color="auto"/>
                <w:left w:val="none" w:sz="0" w:space="0" w:color="auto"/>
                <w:bottom w:val="none" w:sz="0" w:space="0" w:color="auto"/>
                <w:right w:val="none" w:sz="0" w:space="0" w:color="auto"/>
              </w:divBdr>
            </w:div>
            <w:div w:id="1669361489">
              <w:marLeft w:val="0"/>
              <w:marRight w:val="0"/>
              <w:marTop w:val="0"/>
              <w:marBottom w:val="0"/>
              <w:divBdr>
                <w:top w:val="none" w:sz="0" w:space="0" w:color="auto"/>
                <w:left w:val="none" w:sz="0" w:space="0" w:color="auto"/>
                <w:bottom w:val="none" w:sz="0" w:space="0" w:color="auto"/>
                <w:right w:val="none" w:sz="0" w:space="0" w:color="auto"/>
              </w:divBdr>
            </w:div>
          </w:divsChild>
        </w:div>
        <w:div w:id="1160929770">
          <w:marLeft w:val="60"/>
          <w:marRight w:val="60"/>
          <w:marTop w:val="100"/>
          <w:marBottom w:val="100"/>
          <w:divBdr>
            <w:top w:val="none" w:sz="0" w:space="0" w:color="auto"/>
            <w:left w:val="none" w:sz="0" w:space="0" w:color="auto"/>
            <w:bottom w:val="none" w:sz="0" w:space="0" w:color="auto"/>
            <w:right w:val="none" w:sz="0" w:space="0" w:color="auto"/>
          </w:divBdr>
        </w:div>
        <w:div w:id="96994673">
          <w:marLeft w:val="60"/>
          <w:marRight w:val="60"/>
          <w:marTop w:val="100"/>
          <w:marBottom w:val="100"/>
          <w:divBdr>
            <w:top w:val="none" w:sz="0" w:space="0" w:color="auto"/>
            <w:left w:val="none" w:sz="0" w:space="0" w:color="auto"/>
            <w:bottom w:val="none" w:sz="0" w:space="0" w:color="auto"/>
            <w:right w:val="none" w:sz="0" w:space="0" w:color="auto"/>
          </w:divBdr>
        </w:div>
        <w:div w:id="1542280174">
          <w:marLeft w:val="60"/>
          <w:marRight w:val="60"/>
          <w:marTop w:val="100"/>
          <w:marBottom w:val="100"/>
          <w:divBdr>
            <w:top w:val="none" w:sz="0" w:space="0" w:color="auto"/>
            <w:left w:val="none" w:sz="0" w:space="0" w:color="auto"/>
            <w:bottom w:val="none" w:sz="0" w:space="0" w:color="auto"/>
            <w:right w:val="none" w:sz="0" w:space="0" w:color="auto"/>
          </w:divBdr>
        </w:div>
        <w:div w:id="61104698">
          <w:marLeft w:val="60"/>
          <w:marRight w:val="60"/>
          <w:marTop w:val="100"/>
          <w:marBottom w:val="100"/>
          <w:divBdr>
            <w:top w:val="none" w:sz="0" w:space="0" w:color="auto"/>
            <w:left w:val="none" w:sz="0" w:space="0" w:color="auto"/>
            <w:bottom w:val="none" w:sz="0" w:space="0" w:color="auto"/>
            <w:right w:val="none" w:sz="0" w:space="0" w:color="auto"/>
          </w:divBdr>
        </w:div>
        <w:div w:id="1927499179">
          <w:marLeft w:val="60"/>
          <w:marRight w:val="60"/>
          <w:marTop w:val="100"/>
          <w:marBottom w:val="100"/>
          <w:divBdr>
            <w:top w:val="none" w:sz="0" w:space="0" w:color="auto"/>
            <w:left w:val="none" w:sz="0" w:space="0" w:color="auto"/>
            <w:bottom w:val="none" w:sz="0" w:space="0" w:color="auto"/>
            <w:right w:val="none" w:sz="0" w:space="0" w:color="auto"/>
          </w:divBdr>
        </w:div>
        <w:div w:id="334579937">
          <w:marLeft w:val="60"/>
          <w:marRight w:val="60"/>
          <w:marTop w:val="100"/>
          <w:marBottom w:val="100"/>
          <w:divBdr>
            <w:top w:val="none" w:sz="0" w:space="0" w:color="auto"/>
            <w:left w:val="none" w:sz="0" w:space="0" w:color="auto"/>
            <w:bottom w:val="none" w:sz="0" w:space="0" w:color="auto"/>
            <w:right w:val="none" w:sz="0" w:space="0" w:color="auto"/>
          </w:divBdr>
          <w:divsChild>
            <w:div w:id="1112671896">
              <w:marLeft w:val="0"/>
              <w:marRight w:val="0"/>
              <w:marTop w:val="0"/>
              <w:marBottom w:val="0"/>
              <w:divBdr>
                <w:top w:val="none" w:sz="0" w:space="0" w:color="auto"/>
                <w:left w:val="none" w:sz="0" w:space="0" w:color="auto"/>
                <w:bottom w:val="none" w:sz="0" w:space="0" w:color="auto"/>
                <w:right w:val="none" w:sz="0" w:space="0" w:color="auto"/>
              </w:divBdr>
            </w:div>
            <w:div w:id="1950157641">
              <w:marLeft w:val="0"/>
              <w:marRight w:val="0"/>
              <w:marTop w:val="0"/>
              <w:marBottom w:val="0"/>
              <w:divBdr>
                <w:top w:val="none" w:sz="0" w:space="0" w:color="auto"/>
                <w:left w:val="none" w:sz="0" w:space="0" w:color="auto"/>
                <w:bottom w:val="none" w:sz="0" w:space="0" w:color="auto"/>
                <w:right w:val="none" w:sz="0" w:space="0" w:color="auto"/>
              </w:divBdr>
            </w:div>
            <w:div w:id="1875802918">
              <w:marLeft w:val="0"/>
              <w:marRight w:val="0"/>
              <w:marTop w:val="0"/>
              <w:marBottom w:val="0"/>
              <w:divBdr>
                <w:top w:val="none" w:sz="0" w:space="0" w:color="auto"/>
                <w:left w:val="none" w:sz="0" w:space="0" w:color="auto"/>
                <w:bottom w:val="none" w:sz="0" w:space="0" w:color="auto"/>
                <w:right w:val="none" w:sz="0" w:space="0" w:color="auto"/>
              </w:divBdr>
            </w:div>
            <w:div w:id="285281802">
              <w:marLeft w:val="0"/>
              <w:marRight w:val="0"/>
              <w:marTop w:val="0"/>
              <w:marBottom w:val="0"/>
              <w:divBdr>
                <w:top w:val="none" w:sz="0" w:space="0" w:color="auto"/>
                <w:left w:val="none" w:sz="0" w:space="0" w:color="auto"/>
                <w:bottom w:val="none" w:sz="0" w:space="0" w:color="auto"/>
                <w:right w:val="none" w:sz="0" w:space="0" w:color="auto"/>
              </w:divBdr>
            </w:div>
            <w:div w:id="592594009">
              <w:marLeft w:val="0"/>
              <w:marRight w:val="0"/>
              <w:marTop w:val="0"/>
              <w:marBottom w:val="0"/>
              <w:divBdr>
                <w:top w:val="none" w:sz="0" w:space="0" w:color="auto"/>
                <w:left w:val="none" w:sz="0" w:space="0" w:color="auto"/>
                <w:bottom w:val="none" w:sz="0" w:space="0" w:color="auto"/>
                <w:right w:val="none" w:sz="0" w:space="0" w:color="auto"/>
              </w:divBdr>
            </w:div>
          </w:divsChild>
        </w:div>
        <w:div w:id="41177371">
          <w:marLeft w:val="60"/>
          <w:marRight w:val="60"/>
          <w:marTop w:val="100"/>
          <w:marBottom w:val="100"/>
          <w:divBdr>
            <w:top w:val="none" w:sz="0" w:space="0" w:color="auto"/>
            <w:left w:val="none" w:sz="0" w:space="0" w:color="auto"/>
            <w:bottom w:val="none" w:sz="0" w:space="0" w:color="auto"/>
            <w:right w:val="none" w:sz="0" w:space="0" w:color="auto"/>
          </w:divBdr>
        </w:div>
        <w:div w:id="120271307">
          <w:marLeft w:val="60"/>
          <w:marRight w:val="60"/>
          <w:marTop w:val="100"/>
          <w:marBottom w:val="100"/>
          <w:divBdr>
            <w:top w:val="none" w:sz="0" w:space="0" w:color="auto"/>
            <w:left w:val="none" w:sz="0" w:space="0" w:color="auto"/>
            <w:bottom w:val="none" w:sz="0" w:space="0" w:color="auto"/>
            <w:right w:val="none" w:sz="0" w:space="0" w:color="auto"/>
          </w:divBdr>
        </w:div>
        <w:div w:id="1187937941">
          <w:marLeft w:val="60"/>
          <w:marRight w:val="60"/>
          <w:marTop w:val="100"/>
          <w:marBottom w:val="100"/>
          <w:divBdr>
            <w:top w:val="none" w:sz="0" w:space="0" w:color="auto"/>
            <w:left w:val="none" w:sz="0" w:space="0" w:color="auto"/>
            <w:bottom w:val="none" w:sz="0" w:space="0" w:color="auto"/>
            <w:right w:val="none" w:sz="0" w:space="0" w:color="auto"/>
          </w:divBdr>
        </w:div>
        <w:div w:id="1215383725">
          <w:marLeft w:val="60"/>
          <w:marRight w:val="60"/>
          <w:marTop w:val="100"/>
          <w:marBottom w:val="100"/>
          <w:divBdr>
            <w:top w:val="none" w:sz="0" w:space="0" w:color="auto"/>
            <w:left w:val="none" w:sz="0" w:space="0" w:color="auto"/>
            <w:bottom w:val="none" w:sz="0" w:space="0" w:color="auto"/>
            <w:right w:val="none" w:sz="0" w:space="0" w:color="auto"/>
          </w:divBdr>
        </w:div>
        <w:div w:id="619922099">
          <w:marLeft w:val="60"/>
          <w:marRight w:val="60"/>
          <w:marTop w:val="100"/>
          <w:marBottom w:val="100"/>
          <w:divBdr>
            <w:top w:val="none" w:sz="0" w:space="0" w:color="auto"/>
            <w:left w:val="none" w:sz="0" w:space="0" w:color="auto"/>
            <w:bottom w:val="none" w:sz="0" w:space="0" w:color="auto"/>
            <w:right w:val="none" w:sz="0" w:space="0" w:color="auto"/>
          </w:divBdr>
        </w:div>
        <w:div w:id="1181235356">
          <w:marLeft w:val="60"/>
          <w:marRight w:val="60"/>
          <w:marTop w:val="100"/>
          <w:marBottom w:val="100"/>
          <w:divBdr>
            <w:top w:val="none" w:sz="0" w:space="0" w:color="auto"/>
            <w:left w:val="none" w:sz="0" w:space="0" w:color="auto"/>
            <w:bottom w:val="none" w:sz="0" w:space="0" w:color="auto"/>
            <w:right w:val="none" w:sz="0" w:space="0" w:color="auto"/>
          </w:divBdr>
          <w:divsChild>
            <w:div w:id="1644041036">
              <w:marLeft w:val="0"/>
              <w:marRight w:val="0"/>
              <w:marTop w:val="0"/>
              <w:marBottom w:val="0"/>
              <w:divBdr>
                <w:top w:val="none" w:sz="0" w:space="0" w:color="auto"/>
                <w:left w:val="none" w:sz="0" w:space="0" w:color="auto"/>
                <w:bottom w:val="none" w:sz="0" w:space="0" w:color="auto"/>
                <w:right w:val="none" w:sz="0" w:space="0" w:color="auto"/>
              </w:divBdr>
            </w:div>
            <w:div w:id="1483622870">
              <w:marLeft w:val="0"/>
              <w:marRight w:val="0"/>
              <w:marTop w:val="0"/>
              <w:marBottom w:val="0"/>
              <w:divBdr>
                <w:top w:val="none" w:sz="0" w:space="0" w:color="auto"/>
                <w:left w:val="none" w:sz="0" w:space="0" w:color="auto"/>
                <w:bottom w:val="none" w:sz="0" w:space="0" w:color="auto"/>
                <w:right w:val="none" w:sz="0" w:space="0" w:color="auto"/>
              </w:divBdr>
            </w:div>
          </w:divsChild>
        </w:div>
        <w:div w:id="1244291879">
          <w:marLeft w:val="60"/>
          <w:marRight w:val="60"/>
          <w:marTop w:val="100"/>
          <w:marBottom w:val="100"/>
          <w:divBdr>
            <w:top w:val="none" w:sz="0" w:space="0" w:color="auto"/>
            <w:left w:val="none" w:sz="0" w:space="0" w:color="auto"/>
            <w:bottom w:val="none" w:sz="0" w:space="0" w:color="auto"/>
            <w:right w:val="none" w:sz="0" w:space="0" w:color="auto"/>
          </w:divBdr>
        </w:div>
        <w:div w:id="1808165177">
          <w:marLeft w:val="60"/>
          <w:marRight w:val="60"/>
          <w:marTop w:val="100"/>
          <w:marBottom w:val="100"/>
          <w:divBdr>
            <w:top w:val="none" w:sz="0" w:space="0" w:color="auto"/>
            <w:left w:val="none" w:sz="0" w:space="0" w:color="auto"/>
            <w:bottom w:val="none" w:sz="0" w:space="0" w:color="auto"/>
            <w:right w:val="none" w:sz="0" w:space="0" w:color="auto"/>
          </w:divBdr>
        </w:div>
        <w:div w:id="1586498701">
          <w:marLeft w:val="60"/>
          <w:marRight w:val="60"/>
          <w:marTop w:val="100"/>
          <w:marBottom w:val="100"/>
          <w:divBdr>
            <w:top w:val="none" w:sz="0" w:space="0" w:color="auto"/>
            <w:left w:val="none" w:sz="0" w:space="0" w:color="auto"/>
            <w:bottom w:val="none" w:sz="0" w:space="0" w:color="auto"/>
            <w:right w:val="none" w:sz="0" w:space="0" w:color="auto"/>
          </w:divBdr>
        </w:div>
        <w:div w:id="300228479">
          <w:marLeft w:val="60"/>
          <w:marRight w:val="60"/>
          <w:marTop w:val="100"/>
          <w:marBottom w:val="100"/>
          <w:divBdr>
            <w:top w:val="none" w:sz="0" w:space="0" w:color="auto"/>
            <w:left w:val="none" w:sz="0" w:space="0" w:color="auto"/>
            <w:bottom w:val="none" w:sz="0" w:space="0" w:color="auto"/>
            <w:right w:val="none" w:sz="0" w:space="0" w:color="auto"/>
          </w:divBdr>
        </w:div>
        <w:div w:id="1799252148">
          <w:marLeft w:val="60"/>
          <w:marRight w:val="60"/>
          <w:marTop w:val="100"/>
          <w:marBottom w:val="100"/>
          <w:divBdr>
            <w:top w:val="none" w:sz="0" w:space="0" w:color="auto"/>
            <w:left w:val="none" w:sz="0" w:space="0" w:color="auto"/>
            <w:bottom w:val="none" w:sz="0" w:space="0" w:color="auto"/>
            <w:right w:val="none" w:sz="0" w:space="0" w:color="auto"/>
          </w:divBdr>
        </w:div>
        <w:div w:id="1611861284">
          <w:marLeft w:val="60"/>
          <w:marRight w:val="60"/>
          <w:marTop w:val="100"/>
          <w:marBottom w:val="100"/>
          <w:divBdr>
            <w:top w:val="none" w:sz="0" w:space="0" w:color="auto"/>
            <w:left w:val="none" w:sz="0" w:space="0" w:color="auto"/>
            <w:bottom w:val="none" w:sz="0" w:space="0" w:color="auto"/>
            <w:right w:val="none" w:sz="0" w:space="0" w:color="auto"/>
          </w:divBdr>
          <w:divsChild>
            <w:div w:id="1904412025">
              <w:marLeft w:val="0"/>
              <w:marRight w:val="0"/>
              <w:marTop w:val="0"/>
              <w:marBottom w:val="0"/>
              <w:divBdr>
                <w:top w:val="none" w:sz="0" w:space="0" w:color="auto"/>
                <w:left w:val="none" w:sz="0" w:space="0" w:color="auto"/>
                <w:bottom w:val="none" w:sz="0" w:space="0" w:color="auto"/>
                <w:right w:val="none" w:sz="0" w:space="0" w:color="auto"/>
              </w:divBdr>
            </w:div>
            <w:div w:id="1997762601">
              <w:marLeft w:val="0"/>
              <w:marRight w:val="0"/>
              <w:marTop w:val="0"/>
              <w:marBottom w:val="0"/>
              <w:divBdr>
                <w:top w:val="none" w:sz="0" w:space="0" w:color="auto"/>
                <w:left w:val="none" w:sz="0" w:space="0" w:color="auto"/>
                <w:bottom w:val="none" w:sz="0" w:space="0" w:color="auto"/>
                <w:right w:val="none" w:sz="0" w:space="0" w:color="auto"/>
              </w:divBdr>
            </w:div>
            <w:div w:id="1876576098">
              <w:marLeft w:val="0"/>
              <w:marRight w:val="0"/>
              <w:marTop w:val="0"/>
              <w:marBottom w:val="0"/>
              <w:divBdr>
                <w:top w:val="none" w:sz="0" w:space="0" w:color="auto"/>
                <w:left w:val="none" w:sz="0" w:space="0" w:color="auto"/>
                <w:bottom w:val="none" w:sz="0" w:space="0" w:color="auto"/>
                <w:right w:val="none" w:sz="0" w:space="0" w:color="auto"/>
              </w:divBdr>
            </w:div>
            <w:div w:id="660086706">
              <w:marLeft w:val="0"/>
              <w:marRight w:val="0"/>
              <w:marTop w:val="0"/>
              <w:marBottom w:val="0"/>
              <w:divBdr>
                <w:top w:val="none" w:sz="0" w:space="0" w:color="auto"/>
                <w:left w:val="none" w:sz="0" w:space="0" w:color="auto"/>
                <w:bottom w:val="none" w:sz="0" w:space="0" w:color="auto"/>
                <w:right w:val="none" w:sz="0" w:space="0" w:color="auto"/>
              </w:divBdr>
            </w:div>
            <w:div w:id="311717684">
              <w:marLeft w:val="0"/>
              <w:marRight w:val="0"/>
              <w:marTop w:val="0"/>
              <w:marBottom w:val="0"/>
              <w:divBdr>
                <w:top w:val="none" w:sz="0" w:space="0" w:color="auto"/>
                <w:left w:val="none" w:sz="0" w:space="0" w:color="auto"/>
                <w:bottom w:val="none" w:sz="0" w:space="0" w:color="auto"/>
                <w:right w:val="none" w:sz="0" w:space="0" w:color="auto"/>
              </w:divBdr>
            </w:div>
            <w:div w:id="1056398034">
              <w:marLeft w:val="0"/>
              <w:marRight w:val="0"/>
              <w:marTop w:val="0"/>
              <w:marBottom w:val="0"/>
              <w:divBdr>
                <w:top w:val="none" w:sz="0" w:space="0" w:color="auto"/>
                <w:left w:val="none" w:sz="0" w:space="0" w:color="auto"/>
                <w:bottom w:val="none" w:sz="0" w:space="0" w:color="auto"/>
                <w:right w:val="none" w:sz="0" w:space="0" w:color="auto"/>
              </w:divBdr>
            </w:div>
          </w:divsChild>
        </w:div>
        <w:div w:id="606431714">
          <w:marLeft w:val="60"/>
          <w:marRight w:val="60"/>
          <w:marTop w:val="100"/>
          <w:marBottom w:val="100"/>
          <w:divBdr>
            <w:top w:val="none" w:sz="0" w:space="0" w:color="auto"/>
            <w:left w:val="none" w:sz="0" w:space="0" w:color="auto"/>
            <w:bottom w:val="none" w:sz="0" w:space="0" w:color="auto"/>
            <w:right w:val="none" w:sz="0" w:space="0" w:color="auto"/>
          </w:divBdr>
        </w:div>
        <w:div w:id="764887233">
          <w:marLeft w:val="60"/>
          <w:marRight w:val="60"/>
          <w:marTop w:val="100"/>
          <w:marBottom w:val="100"/>
          <w:divBdr>
            <w:top w:val="none" w:sz="0" w:space="0" w:color="auto"/>
            <w:left w:val="none" w:sz="0" w:space="0" w:color="auto"/>
            <w:bottom w:val="none" w:sz="0" w:space="0" w:color="auto"/>
            <w:right w:val="none" w:sz="0" w:space="0" w:color="auto"/>
          </w:divBdr>
        </w:div>
        <w:div w:id="1278635731">
          <w:marLeft w:val="60"/>
          <w:marRight w:val="60"/>
          <w:marTop w:val="100"/>
          <w:marBottom w:val="100"/>
          <w:divBdr>
            <w:top w:val="none" w:sz="0" w:space="0" w:color="auto"/>
            <w:left w:val="none" w:sz="0" w:space="0" w:color="auto"/>
            <w:bottom w:val="none" w:sz="0" w:space="0" w:color="auto"/>
            <w:right w:val="none" w:sz="0" w:space="0" w:color="auto"/>
          </w:divBdr>
        </w:div>
        <w:div w:id="1157571301">
          <w:marLeft w:val="60"/>
          <w:marRight w:val="60"/>
          <w:marTop w:val="100"/>
          <w:marBottom w:val="100"/>
          <w:divBdr>
            <w:top w:val="none" w:sz="0" w:space="0" w:color="auto"/>
            <w:left w:val="none" w:sz="0" w:space="0" w:color="auto"/>
            <w:bottom w:val="none" w:sz="0" w:space="0" w:color="auto"/>
            <w:right w:val="none" w:sz="0" w:space="0" w:color="auto"/>
          </w:divBdr>
        </w:div>
        <w:div w:id="1193809569">
          <w:marLeft w:val="60"/>
          <w:marRight w:val="60"/>
          <w:marTop w:val="100"/>
          <w:marBottom w:val="100"/>
          <w:divBdr>
            <w:top w:val="none" w:sz="0" w:space="0" w:color="auto"/>
            <w:left w:val="none" w:sz="0" w:space="0" w:color="auto"/>
            <w:bottom w:val="none" w:sz="0" w:space="0" w:color="auto"/>
            <w:right w:val="none" w:sz="0" w:space="0" w:color="auto"/>
          </w:divBdr>
        </w:div>
        <w:div w:id="668097988">
          <w:marLeft w:val="60"/>
          <w:marRight w:val="60"/>
          <w:marTop w:val="100"/>
          <w:marBottom w:val="100"/>
          <w:divBdr>
            <w:top w:val="none" w:sz="0" w:space="0" w:color="auto"/>
            <w:left w:val="none" w:sz="0" w:space="0" w:color="auto"/>
            <w:bottom w:val="none" w:sz="0" w:space="0" w:color="auto"/>
            <w:right w:val="none" w:sz="0" w:space="0" w:color="auto"/>
          </w:divBdr>
          <w:divsChild>
            <w:div w:id="1031802536">
              <w:marLeft w:val="0"/>
              <w:marRight w:val="0"/>
              <w:marTop w:val="0"/>
              <w:marBottom w:val="0"/>
              <w:divBdr>
                <w:top w:val="none" w:sz="0" w:space="0" w:color="auto"/>
                <w:left w:val="none" w:sz="0" w:space="0" w:color="auto"/>
                <w:bottom w:val="none" w:sz="0" w:space="0" w:color="auto"/>
                <w:right w:val="none" w:sz="0" w:space="0" w:color="auto"/>
              </w:divBdr>
            </w:div>
            <w:div w:id="1297879155">
              <w:marLeft w:val="0"/>
              <w:marRight w:val="0"/>
              <w:marTop w:val="0"/>
              <w:marBottom w:val="0"/>
              <w:divBdr>
                <w:top w:val="none" w:sz="0" w:space="0" w:color="auto"/>
                <w:left w:val="none" w:sz="0" w:space="0" w:color="auto"/>
                <w:bottom w:val="none" w:sz="0" w:space="0" w:color="auto"/>
                <w:right w:val="none" w:sz="0" w:space="0" w:color="auto"/>
              </w:divBdr>
            </w:div>
            <w:div w:id="284850472">
              <w:marLeft w:val="0"/>
              <w:marRight w:val="0"/>
              <w:marTop w:val="0"/>
              <w:marBottom w:val="0"/>
              <w:divBdr>
                <w:top w:val="none" w:sz="0" w:space="0" w:color="auto"/>
                <w:left w:val="none" w:sz="0" w:space="0" w:color="auto"/>
                <w:bottom w:val="none" w:sz="0" w:space="0" w:color="auto"/>
                <w:right w:val="none" w:sz="0" w:space="0" w:color="auto"/>
              </w:divBdr>
            </w:div>
          </w:divsChild>
        </w:div>
        <w:div w:id="1236938046">
          <w:marLeft w:val="60"/>
          <w:marRight w:val="60"/>
          <w:marTop w:val="100"/>
          <w:marBottom w:val="100"/>
          <w:divBdr>
            <w:top w:val="none" w:sz="0" w:space="0" w:color="auto"/>
            <w:left w:val="none" w:sz="0" w:space="0" w:color="auto"/>
            <w:bottom w:val="none" w:sz="0" w:space="0" w:color="auto"/>
            <w:right w:val="none" w:sz="0" w:space="0" w:color="auto"/>
          </w:divBdr>
        </w:div>
        <w:div w:id="863901070">
          <w:marLeft w:val="60"/>
          <w:marRight w:val="60"/>
          <w:marTop w:val="100"/>
          <w:marBottom w:val="100"/>
          <w:divBdr>
            <w:top w:val="none" w:sz="0" w:space="0" w:color="auto"/>
            <w:left w:val="none" w:sz="0" w:space="0" w:color="auto"/>
            <w:bottom w:val="none" w:sz="0" w:space="0" w:color="auto"/>
            <w:right w:val="none" w:sz="0" w:space="0" w:color="auto"/>
          </w:divBdr>
        </w:div>
        <w:div w:id="1782993543">
          <w:marLeft w:val="60"/>
          <w:marRight w:val="60"/>
          <w:marTop w:val="100"/>
          <w:marBottom w:val="100"/>
          <w:divBdr>
            <w:top w:val="none" w:sz="0" w:space="0" w:color="auto"/>
            <w:left w:val="none" w:sz="0" w:space="0" w:color="auto"/>
            <w:bottom w:val="none" w:sz="0" w:space="0" w:color="auto"/>
            <w:right w:val="none" w:sz="0" w:space="0" w:color="auto"/>
          </w:divBdr>
        </w:div>
        <w:div w:id="927035405">
          <w:marLeft w:val="60"/>
          <w:marRight w:val="60"/>
          <w:marTop w:val="100"/>
          <w:marBottom w:val="100"/>
          <w:divBdr>
            <w:top w:val="none" w:sz="0" w:space="0" w:color="auto"/>
            <w:left w:val="none" w:sz="0" w:space="0" w:color="auto"/>
            <w:bottom w:val="none" w:sz="0" w:space="0" w:color="auto"/>
            <w:right w:val="none" w:sz="0" w:space="0" w:color="auto"/>
          </w:divBdr>
        </w:div>
        <w:div w:id="1219435482">
          <w:marLeft w:val="60"/>
          <w:marRight w:val="60"/>
          <w:marTop w:val="100"/>
          <w:marBottom w:val="100"/>
          <w:divBdr>
            <w:top w:val="none" w:sz="0" w:space="0" w:color="auto"/>
            <w:left w:val="none" w:sz="0" w:space="0" w:color="auto"/>
            <w:bottom w:val="none" w:sz="0" w:space="0" w:color="auto"/>
            <w:right w:val="none" w:sz="0" w:space="0" w:color="auto"/>
          </w:divBdr>
        </w:div>
        <w:div w:id="200438794">
          <w:marLeft w:val="60"/>
          <w:marRight w:val="60"/>
          <w:marTop w:val="100"/>
          <w:marBottom w:val="100"/>
          <w:divBdr>
            <w:top w:val="none" w:sz="0" w:space="0" w:color="auto"/>
            <w:left w:val="none" w:sz="0" w:space="0" w:color="auto"/>
            <w:bottom w:val="none" w:sz="0" w:space="0" w:color="auto"/>
            <w:right w:val="none" w:sz="0" w:space="0" w:color="auto"/>
          </w:divBdr>
          <w:divsChild>
            <w:div w:id="117456609">
              <w:marLeft w:val="0"/>
              <w:marRight w:val="0"/>
              <w:marTop w:val="0"/>
              <w:marBottom w:val="0"/>
              <w:divBdr>
                <w:top w:val="none" w:sz="0" w:space="0" w:color="auto"/>
                <w:left w:val="none" w:sz="0" w:space="0" w:color="auto"/>
                <w:bottom w:val="none" w:sz="0" w:space="0" w:color="auto"/>
                <w:right w:val="none" w:sz="0" w:space="0" w:color="auto"/>
              </w:divBdr>
            </w:div>
            <w:div w:id="1377466870">
              <w:marLeft w:val="0"/>
              <w:marRight w:val="0"/>
              <w:marTop w:val="0"/>
              <w:marBottom w:val="0"/>
              <w:divBdr>
                <w:top w:val="none" w:sz="0" w:space="0" w:color="auto"/>
                <w:left w:val="none" w:sz="0" w:space="0" w:color="auto"/>
                <w:bottom w:val="none" w:sz="0" w:space="0" w:color="auto"/>
                <w:right w:val="none" w:sz="0" w:space="0" w:color="auto"/>
              </w:divBdr>
            </w:div>
            <w:div w:id="174998057">
              <w:marLeft w:val="0"/>
              <w:marRight w:val="0"/>
              <w:marTop w:val="0"/>
              <w:marBottom w:val="0"/>
              <w:divBdr>
                <w:top w:val="none" w:sz="0" w:space="0" w:color="auto"/>
                <w:left w:val="none" w:sz="0" w:space="0" w:color="auto"/>
                <w:bottom w:val="none" w:sz="0" w:space="0" w:color="auto"/>
                <w:right w:val="none" w:sz="0" w:space="0" w:color="auto"/>
              </w:divBdr>
            </w:div>
            <w:div w:id="1203590142">
              <w:marLeft w:val="0"/>
              <w:marRight w:val="0"/>
              <w:marTop w:val="0"/>
              <w:marBottom w:val="0"/>
              <w:divBdr>
                <w:top w:val="none" w:sz="0" w:space="0" w:color="auto"/>
                <w:left w:val="none" w:sz="0" w:space="0" w:color="auto"/>
                <w:bottom w:val="none" w:sz="0" w:space="0" w:color="auto"/>
                <w:right w:val="none" w:sz="0" w:space="0" w:color="auto"/>
              </w:divBdr>
            </w:div>
            <w:div w:id="1716388881">
              <w:marLeft w:val="0"/>
              <w:marRight w:val="0"/>
              <w:marTop w:val="0"/>
              <w:marBottom w:val="0"/>
              <w:divBdr>
                <w:top w:val="none" w:sz="0" w:space="0" w:color="auto"/>
                <w:left w:val="none" w:sz="0" w:space="0" w:color="auto"/>
                <w:bottom w:val="none" w:sz="0" w:space="0" w:color="auto"/>
                <w:right w:val="none" w:sz="0" w:space="0" w:color="auto"/>
              </w:divBdr>
            </w:div>
          </w:divsChild>
        </w:div>
        <w:div w:id="1591154811">
          <w:marLeft w:val="60"/>
          <w:marRight w:val="60"/>
          <w:marTop w:val="100"/>
          <w:marBottom w:val="100"/>
          <w:divBdr>
            <w:top w:val="none" w:sz="0" w:space="0" w:color="auto"/>
            <w:left w:val="none" w:sz="0" w:space="0" w:color="auto"/>
            <w:bottom w:val="none" w:sz="0" w:space="0" w:color="auto"/>
            <w:right w:val="none" w:sz="0" w:space="0" w:color="auto"/>
          </w:divBdr>
        </w:div>
        <w:div w:id="900143212">
          <w:marLeft w:val="60"/>
          <w:marRight w:val="60"/>
          <w:marTop w:val="100"/>
          <w:marBottom w:val="100"/>
          <w:divBdr>
            <w:top w:val="none" w:sz="0" w:space="0" w:color="auto"/>
            <w:left w:val="none" w:sz="0" w:space="0" w:color="auto"/>
            <w:bottom w:val="none" w:sz="0" w:space="0" w:color="auto"/>
            <w:right w:val="none" w:sz="0" w:space="0" w:color="auto"/>
          </w:divBdr>
        </w:div>
        <w:div w:id="1751541587">
          <w:marLeft w:val="60"/>
          <w:marRight w:val="60"/>
          <w:marTop w:val="100"/>
          <w:marBottom w:val="100"/>
          <w:divBdr>
            <w:top w:val="none" w:sz="0" w:space="0" w:color="auto"/>
            <w:left w:val="none" w:sz="0" w:space="0" w:color="auto"/>
            <w:bottom w:val="none" w:sz="0" w:space="0" w:color="auto"/>
            <w:right w:val="none" w:sz="0" w:space="0" w:color="auto"/>
          </w:divBdr>
        </w:div>
        <w:div w:id="153910931">
          <w:marLeft w:val="60"/>
          <w:marRight w:val="60"/>
          <w:marTop w:val="100"/>
          <w:marBottom w:val="100"/>
          <w:divBdr>
            <w:top w:val="none" w:sz="0" w:space="0" w:color="auto"/>
            <w:left w:val="none" w:sz="0" w:space="0" w:color="auto"/>
            <w:bottom w:val="none" w:sz="0" w:space="0" w:color="auto"/>
            <w:right w:val="none" w:sz="0" w:space="0" w:color="auto"/>
          </w:divBdr>
        </w:div>
        <w:div w:id="1759060616">
          <w:marLeft w:val="60"/>
          <w:marRight w:val="60"/>
          <w:marTop w:val="100"/>
          <w:marBottom w:val="100"/>
          <w:divBdr>
            <w:top w:val="none" w:sz="0" w:space="0" w:color="auto"/>
            <w:left w:val="none" w:sz="0" w:space="0" w:color="auto"/>
            <w:bottom w:val="none" w:sz="0" w:space="0" w:color="auto"/>
            <w:right w:val="none" w:sz="0" w:space="0" w:color="auto"/>
          </w:divBdr>
        </w:div>
        <w:div w:id="1061169522">
          <w:marLeft w:val="60"/>
          <w:marRight w:val="60"/>
          <w:marTop w:val="100"/>
          <w:marBottom w:val="100"/>
          <w:divBdr>
            <w:top w:val="none" w:sz="0" w:space="0" w:color="auto"/>
            <w:left w:val="none" w:sz="0" w:space="0" w:color="auto"/>
            <w:bottom w:val="none" w:sz="0" w:space="0" w:color="auto"/>
            <w:right w:val="none" w:sz="0" w:space="0" w:color="auto"/>
          </w:divBdr>
          <w:divsChild>
            <w:div w:id="1143934356">
              <w:marLeft w:val="0"/>
              <w:marRight w:val="0"/>
              <w:marTop w:val="0"/>
              <w:marBottom w:val="0"/>
              <w:divBdr>
                <w:top w:val="none" w:sz="0" w:space="0" w:color="auto"/>
                <w:left w:val="none" w:sz="0" w:space="0" w:color="auto"/>
                <w:bottom w:val="none" w:sz="0" w:space="0" w:color="auto"/>
                <w:right w:val="none" w:sz="0" w:space="0" w:color="auto"/>
              </w:divBdr>
            </w:div>
            <w:div w:id="1617443156">
              <w:marLeft w:val="0"/>
              <w:marRight w:val="0"/>
              <w:marTop w:val="0"/>
              <w:marBottom w:val="0"/>
              <w:divBdr>
                <w:top w:val="none" w:sz="0" w:space="0" w:color="auto"/>
                <w:left w:val="none" w:sz="0" w:space="0" w:color="auto"/>
                <w:bottom w:val="none" w:sz="0" w:space="0" w:color="auto"/>
                <w:right w:val="none" w:sz="0" w:space="0" w:color="auto"/>
              </w:divBdr>
            </w:div>
            <w:div w:id="1465778695">
              <w:marLeft w:val="0"/>
              <w:marRight w:val="0"/>
              <w:marTop w:val="0"/>
              <w:marBottom w:val="0"/>
              <w:divBdr>
                <w:top w:val="none" w:sz="0" w:space="0" w:color="auto"/>
                <w:left w:val="none" w:sz="0" w:space="0" w:color="auto"/>
                <w:bottom w:val="none" w:sz="0" w:space="0" w:color="auto"/>
                <w:right w:val="none" w:sz="0" w:space="0" w:color="auto"/>
              </w:divBdr>
            </w:div>
            <w:div w:id="1099255858">
              <w:marLeft w:val="0"/>
              <w:marRight w:val="0"/>
              <w:marTop w:val="0"/>
              <w:marBottom w:val="0"/>
              <w:divBdr>
                <w:top w:val="none" w:sz="0" w:space="0" w:color="auto"/>
                <w:left w:val="none" w:sz="0" w:space="0" w:color="auto"/>
                <w:bottom w:val="none" w:sz="0" w:space="0" w:color="auto"/>
                <w:right w:val="none" w:sz="0" w:space="0" w:color="auto"/>
              </w:divBdr>
            </w:div>
            <w:div w:id="532815212">
              <w:marLeft w:val="0"/>
              <w:marRight w:val="0"/>
              <w:marTop w:val="0"/>
              <w:marBottom w:val="0"/>
              <w:divBdr>
                <w:top w:val="none" w:sz="0" w:space="0" w:color="auto"/>
                <w:left w:val="none" w:sz="0" w:space="0" w:color="auto"/>
                <w:bottom w:val="none" w:sz="0" w:space="0" w:color="auto"/>
                <w:right w:val="none" w:sz="0" w:space="0" w:color="auto"/>
              </w:divBdr>
            </w:div>
          </w:divsChild>
        </w:div>
        <w:div w:id="2080592078">
          <w:marLeft w:val="60"/>
          <w:marRight w:val="60"/>
          <w:marTop w:val="100"/>
          <w:marBottom w:val="100"/>
          <w:divBdr>
            <w:top w:val="none" w:sz="0" w:space="0" w:color="auto"/>
            <w:left w:val="none" w:sz="0" w:space="0" w:color="auto"/>
            <w:bottom w:val="none" w:sz="0" w:space="0" w:color="auto"/>
            <w:right w:val="none" w:sz="0" w:space="0" w:color="auto"/>
          </w:divBdr>
        </w:div>
        <w:div w:id="480538707">
          <w:marLeft w:val="60"/>
          <w:marRight w:val="60"/>
          <w:marTop w:val="100"/>
          <w:marBottom w:val="100"/>
          <w:divBdr>
            <w:top w:val="none" w:sz="0" w:space="0" w:color="auto"/>
            <w:left w:val="none" w:sz="0" w:space="0" w:color="auto"/>
            <w:bottom w:val="none" w:sz="0" w:space="0" w:color="auto"/>
            <w:right w:val="none" w:sz="0" w:space="0" w:color="auto"/>
          </w:divBdr>
        </w:div>
        <w:div w:id="1400714686">
          <w:marLeft w:val="60"/>
          <w:marRight w:val="60"/>
          <w:marTop w:val="100"/>
          <w:marBottom w:val="100"/>
          <w:divBdr>
            <w:top w:val="none" w:sz="0" w:space="0" w:color="auto"/>
            <w:left w:val="none" w:sz="0" w:space="0" w:color="auto"/>
            <w:bottom w:val="none" w:sz="0" w:space="0" w:color="auto"/>
            <w:right w:val="none" w:sz="0" w:space="0" w:color="auto"/>
          </w:divBdr>
        </w:div>
        <w:div w:id="1310213300">
          <w:marLeft w:val="60"/>
          <w:marRight w:val="60"/>
          <w:marTop w:val="100"/>
          <w:marBottom w:val="100"/>
          <w:divBdr>
            <w:top w:val="none" w:sz="0" w:space="0" w:color="auto"/>
            <w:left w:val="none" w:sz="0" w:space="0" w:color="auto"/>
            <w:bottom w:val="none" w:sz="0" w:space="0" w:color="auto"/>
            <w:right w:val="none" w:sz="0" w:space="0" w:color="auto"/>
          </w:divBdr>
        </w:div>
        <w:div w:id="1015881119">
          <w:marLeft w:val="60"/>
          <w:marRight w:val="60"/>
          <w:marTop w:val="100"/>
          <w:marBottom w:val="100"/>
          <w:divBdr>
            <w:top w:val="none" w:sz="0" w:space="0" w:color="auto"/>
            <w:left w:val="none" w:sz="0" w:space="0" w:color="auto"/>
            <w:bottom w:val="none" w:sz="0" w:space="0" w:color="auto"/>
            <w:right w:val="none" w:sz="0" w:space="0" w:color="auto"/>
          </w:divBdr>
        </w:div>
        <w:div w:id="18749941">
          <w:marLeft w:val="60"/>
          <w:marRight w:val="60"/>
          <w:marTop w:val="100"/>
          <w:marBottom w:val="100"/>
          <w:divBdr>
            <w:top w:val="none" w:sz="0" w:space="0" w:color="auto"/>
            <w:left w:val="none" w:sz="0" w:space="0" w:color="auto"/>
            <w:bottom w:val="none" w:sz="0" w:space="0" w:color="auto"/>
            <w:right w:val="none" w:sz="0" w:space="0" w:color="auto"/>
          </w:divBdr>
          <w:divsChild>
            <w:div w:id="1821582247">
              <w:marLeft w:val="0"/>
              <w:marRight w:val="0"/>
              <w:marTop w:val="0"/>
              <w:marBottom w:val="0"/>
              <w:divBdr>
                <w:top w:val="none" w:sz="0" w:space="0" w:color="auto"/>
                <w:left w:val="none" w:sz="0" w:space="0" w:color="auto"/>
                <w:bottom w:val="none" w:sz="0" w:space="0" w:color="auto"/>
                <w:right w:val="none" w:sz="0" w:space="0" w:color="auto"/>
              </w:divBdr>
            </w:div>
            <w:div w:id="1528986583">
              <w:marLeft w:val="0"/>
              <w:marRight w:val="0"/>
              <w:marTop w:val="0"/>
              <w:marBottom w:val="0"/>
              <w:divBdr>
                <w:top w:val="none" w:sz="0" w:space="0" w:color="auto"/>
                <w:left w:val="none" w:sz="0" w:space="0" w:color="auto"/>
                <w:bottom w:val="none" w:sz="0" w:space="0" w:color="auto"/>
                <w:right w:val="none" w:sz="0" w:space="0" w:color="auto"/>
              </w:divBdr>
            </w:div>
            <w:div w:id="591864923">
              <w:marLeft w:val="0"/>
              <w:marRight w:val="0"/>
              <w:marTop w:val="0"/>
              <w:marBottom w:val="0"/>
              <w:divBdr>
                <w:top w:val="none" w:sz="0" w:space="0" w:color="auto"/>
                <w:left w:val="none" w:sz="0" w:space="0" w:color="auto"/>
                <w:bottom w:val="none" w:sz="0" w:space="0" w:color="auto"/>
                <w:right w:val="none" w:sz="0" w:space="0" w:color="auto"/>
              </w:divBdr>
            </w:div>
            <w:div w:id="1413771253">
              <w:marLeft w:val="0"/>
              <w:marRight w:val="0"/>
              <w:marTop w:val="0"/>
              <w:marBottom w:val="0"/>
              <w:divBdr>
                <w:top w:val="none" w:sz="0" w:space="0" w:color="auto"/>
                <w:left w:val="none" w:sz="0" w:space="0" w:color="auto"/>
                <w:bottom w:val="none" w:sz="0" w:space="0" w:color="auto"/>
                <w:right w:val="none" w:sz="0" w:space="0" w:color="auto"/>
              </w:divBdr>
            </w:div>
            <w:div w:id="1129780325">
              <w:marLeft w:val="0"/>
              <w:marRight w:val="0"/>
              <w:marTop w:val="0"/>
              <w:marBottom w:val="0"/>
              <w:divBdr>
                <w:top w:val="none" w:sz="0" w:space="0" w:color="auto"/>
                <w:left w:val="none" w:sz="0" w:space="0" w:color="auto"/>
                <w:bottom w:val="none" w:sz="0" w:space="0" w:color="auto"/>
                <w:right w:val="none" w:sz="0" w:space="0" w:color="auto"/>
              </w:divBdr>
            </w:div>
          </w:divsChild>
        </w:div>
        <w:div w:id="1614437885">
          <w:marLeft w:val="60"/>
          <w:marRight w:val="60"/>
          <w:marTop w:val="100"/>
          <w:marBottom w:val="100"/>
          <w:divBdr>
            <w:top w:val="none" w:sz="0" w:space="0" w:color="auto"/>
            <w:left w:val="none" w:sz="0" w:space="0" w:color="auto"/>
            <w:bottom w:val="none" w:sz="0" w:space="0" w:color="auto"/>
            <w:right w:val="none" w:sz="0" w:space="0" w:color="auto"/>
          </w:divBdr>
        </w:div>
        <w:div w:id="1197960948">
          <w:marLeft w:val="60"/>
          <w:marRight w:val="60"/>
          <w:marTop w:val="100"/>
          <w:marBottom w:val="100"/>
          <w:divBdr>
            <w:top w:val="none" w:sz="0" w:space="0" w:color="auto"/>
            <w:left w:val="none" w:sz="0" w:space="0" w:color="auto"/>
            <w:bottom w:val="none" w:sz="0" w:space="0" w:color="auto"/>
            <w:right w:val="none" w:sz="0" w:space="0" w:color="auto"/>
          </w:divBdr>
        </w:div>
        <w:div w:id="589316195">
          <w:marLeft w:val="60"/>
          <w:marRight w:val="60"/>
          <w:marTop w:val="100"/>
          <w:marBottom w:val="100"/>
          <w:divBdr>
            <w:top w:val="none" w:sz="0" w:space="0" w:color="auto"/>
            <w:left w:val="none" w:sz="0" w:space="0" w:color="auto"/>
            <w:bottom w:val="none" w:sz="0" w:space="0" w:color="auto"/>
            <w:right w:val="none" w:sz="0" w:space="0" w:color="auto"/>
          </w:divBdr>
        </w:div>
        <w:div w:id="813257005">
          <w:marLeft w:val="60"/>
          <w:marRight w:val="60"/>
          <w:marTop w:val="100"/>
          <w:marBottom w:val="100"/>
          <w:divBdr>
            <w:top w:val="none" w:sz="0" w:space="0" w:color="auto"/>
            <w:left w:val="none" w:sz="0" w:space="0" w:color="auto"/>
            <w:bottom w:val="none" w:sz="0" w:space="0" w:color="auto"/>
            <w:right w:val="none" w:sz="0" w:space="0" w:color="auto"/>
          </w:divBdr>
        </w:div>
        <w:div w:id="1196501338">
          <w:marLeft w:val="60"/>
          <w:marRight w:val="60"/>
          <w:marTop w:val="100"/>
          <w:marBottom w:val="100"/>
          <w:divBdr>
            <w:top w:val="none" w:sz="0" w:space="0" w:color="auto"/>
            <w:left w:val="none" w:sz="0" w:space="0" w:color="auto"/>
            <w:bottom w:val="none" w:sz="0" w:space="0" w:color="auto"/>
            <w:right w:val="none" w:sz="0" w:space="0" w:color="auto"/>
          </w:divBdr>
        </w:div>
        <w:div w:id="1630672430">
          <w:marLeft w:val="60"/>
          <w:marRight w:val="60"/>
          <w:marTop w:val="100"/>
          <w:marBottom w:val="100"/>
          <w:divBdr>
            <w:top w:val="none" w:sz="0" w:space="0" w:color="auto"/>
            <w:left w:val="none" w:sz="0" w:space="0" w:color="auto"/>
            <w:bottom w:val="none" w:sz="0" w:space="0" w:color="auto"/>
            <w:right w:val="none" w:sz="0" w:space="0" w:color="auto"/>
          </w:divBdr>
          <w:divsChild>
            <w:div w:id="1735620970">
              <w:marLeft w:val="0"/>
              <w:marRight w:val="0"/>
              <w:marTop w:val="0"/>
              <w:marBottom w:val="0"/>
              <w:divBdr>
                <w:top w:val="none" w:sz="0" w:space="0" w:color="auto"/>
                <w:left w:val="none" w:sz="0" w:space="0" w:color="auto"/>
                <w:bottom w:val="none" w:sz="0" w:space="0" w:color="auto"/>
                <w:right w:val="none" w:sz="0" w:space="0" w:color="auto"/>
              </w:divBdr>
            </w:div>
            <w:div w:id="330109877">
              <w:marLeft w:val="0"/>
              <w:marRight w:val="0"/>
              <w:marTop w:val="0"/>
              <w:marBottom w:val="0"/>
              <w:divBdr>
                <w:top w:val="none" w:sz="0" w:space="0" w:color="auto"/>
                <w:left w:val="none" w:sz="0" w:space="0" w:color="auto"/>
                <w:bottom w:val="none" w:sz="0" w:space="0" w:color="auto"/>
                <w:right w:val="none" w:sz="0" w:space="0" w:color="auto"/>
              </w:divBdr>
            </w:div>
            <w:div w:id="144704650">
              <w:marLeft w:val="0"/>
              <w:marRight w:val="0"/>
              <w:marTop w:val="0"/>
              <w:marBottom w:val="0"/>
              <w:divBdr>
                <w:top w:val="none" w:sz="0" w:space="0" w:color="auto"/>
                <w:left w:val="none" w:sz="0" w:space="0" w:color="auto"/>
                <w:bottom w:val="none" w:sz="0" w:space="0" w:color="auto"/>
                <w:right w:val="none" w:sz="0" w:space="0" w:color="auto"/>
              </w:divBdr>
            </w:div>
            <w:div w:id="493882123">
              <w:marLeft w:val="0"/>
              <w:marRight w:val="0"/>
              <w:marTop w:val="0"/>
              <w:marBottom w:val="0"/>
              <w:divBdr>
                <w:top w:val="none" w:sz="0" w:space="0" w:color="auto"/>
                <w:left w:val="none" w:sz="0" w:space="0" w:color="auto"/>
                <w:bottom w:val="none" w:sz="0" w:space="0" w:color="auto"/>
                <w:right w:val="none" w:sz="0" w:space="0" w:color="auto"/>
              </w:divBdr>
            </w:div>
            <w:div w:id="616565412">
              <w:marLeft w:val="0"/>
              <w:marRight w:val="0"/>
              <w:marTop w:val="0"/>
              <w:marBottom w:val="0"/>
              <w:divBdr>
                <w:top w:val="none" w:sz="0" w:space="0" w:color="auto"/>
                <w:left w:val="none" w:sz="0" w:space="0" w:color="auto"/>
                <w:bottom w:val="none" w:sz="0" w:space="0" w:color="auto"/>
                <w:right w:val="none" w:sz="0" w:space="0" w:color="auto"/>
              </w:divBdr>
            </w:div>
            <w:div w:id="1037704203">
              <w:marLeft w:val="0"/>
              <w:marRight w:val="0"/>
              <w:marTop w:val="0"/>
              <w:marBottom w:val="0"/>
              <w:divBdr>
                <w:top w:val="none" w:sz="0" w:space="0" w:color="auto"/>
                <w:left w:val="none" w:sz="0" w:space="0" w:color="auto"/>
                <w:bottom w:val="none" w:sz="0" w:space="0" w:color="auto"/>
                <w:right w:val="none" w:sz="0" w:space="0" w:color="auto"/>
              </w:divBdr>
            </w:div>
            <w:div w:id="1721250061">
              <w:marLeft w:val="0"/>
              <w:marRight w:val="0"/>
              <w:marTop w:val="0"/>
              <w:marBottom w:val="0"/>
              <w:divBdr>
                <w:top w:val="none" w:sz="0" w:space="0" w:color="auto"/>
                <w:left w:val="none" w:sz="0" w:space="0" w:color="auto"/>
                <w:bottom w:val="none" w:sz="0" w:space="0" w:color="auto"/>
                <w:right w:val="none" w:sz="0" w:space="0" w:color="auto"/>
              </w:divBdr>
            </w:div>
          </w:divsChild>
        </w:div>
        <w:div w:id="9914339">
          <w:marLeft w:val="60"/>
          <w:marRight w:val="60"/>
          <w:marTop w:val="100"/>
          <w:marBottom w:val="100"/>
          <w:divBdr>
            <w:top w:val="none" w:sz="0" w:space="0" w:color="auto"/>
            <w:left w:val="none" w:sz="0" w:space="0" w:color="auto"/>
            <w:bottom w:val="none" w:sz="0" w:space="0" w:color="auto"/>
            <w:right w:val="none" w:sz="0" w:space="0" w:color="auto"/>
          </w:divBdr>
        </w:div>
        <w:div w:id="1837306632">
          <w:marLeft w:val="60"/>
          <w:marRight w:val="60"/>
          <w:marTop w:val="100"/>
          <w:marBottom w:val="100"/>
          <w:divBdr>
            <w:top w:val="none" w:sz="0" w:space="0" w:color="auto"/>
            <w:left w:val="none" w:sz="0" w:space="0" w:color="auto"/>
            <w:bottom w:val="none" w:sz="0" w:space="0" w:color="auto"/>
            <w:right w:val="none" w:sz="0" w:space="0" w:color="auto"/>
          </w:divBdr>
        </w:div>
        <w:div w:id="523062119">
          <w:marLeft w:val="60"/>
          <w:marRight w:val="60"/>
          <w:marTop w:val="100"/>
          <w:marBottom w:val="100"/>
          <w:divBdr>
            <w:top w:val="none" w:sz="0" w:space="0" w:color="auto"/>
            <w:left w:val="none" w:sz="0" w:space="0" w:color="auto"/>
            <w:bottom w:val="none" w:sz="0" w:space="0" w:color="auto"/>
            <w:right w:val="none" w:sz="0" w:space="0" w:color="auto"/>
          </w:divBdr>
        </w:div>
        <w:div w:id="1327787974">
          <w:marLeft w:val="60"/>
          <w:marRight w:val="60"/>
          <w:marTop w:val="100"/>
          <w:marBottom w:val="100"/>
          <w:divBdr>
            <w:top w:val="none" w:sz="0" w:space="0" w:color="auto"/>
            <w:left w:val="none" w:sz="0" w:space="0" w:color="auto"/>
            <w:bottom w:val="none" w:sz="0" w:space="0" w:color="auto"/>
            <w:right w:val="none" w:sz="0" w:space="0" w:color="auto"/>
          </w:divBdr>
        </w:div>
        <w:div w:id="428964656">
          <w:marLeft w:val="60"/>
          <w:marRight w:val="60"/>
          <w:marTop w:val="100"/>
          <w:marBottom w:val="100"/>
          <w:divBdr>
            <w:top w:val="none" w:sz="0" w:space="0" w:color="auto"/>
            <w:left w:val="none" w:sz="0" w:space="0" w:color="auto"/>
            <w:bottom w:val="none" w:sz="0" w:space="0" w:color="auto"/>
            <w:right w:val="none" w:sz="0" w:space="0" w:color="auto"/>
          </w:divBdr>
        </w:div>
        <w:div w:id="1734356097">
          <w:marLeft w:val="60"/>
          <w:marRight w:val="60"/>
          <w:marTop w:val="100"/>
          <w:marBottom w:val="100"/>
          <w:divBdr>
            <w:top w:val="none" w:sz="0" w:space="0" w:color="auto"/>
            <w:left w:val="none" w:sz="0" w:space="0" w:color="auto"/>
            <w:bottom w:val="none" w:sz="0" w:space="0" w:color="auto"/>
            <w:right w:val="none" w:sz="0" w:space="0" w:color="auto"/>
          </w:divBdr>
          <w:divsChild>
            <w:div w:id="457182804">
              <w:marLeft w:val="0"/>
              <w:marRight w:val="0"/>
              <w:marTop w:val="0"/>
              <w:marBottom w:val="0"/>
              <w:divBdr>
                <w:top w:val="none" w:sz="0" w:space="0" w:color="auto"/>
                <w:left w:val="none" w:sz="0" w:space="0" w:color="auto"/>
                <w:bottom w:val="none" w:sz="0" w:space="0" w:color="auto"/>
                <w:right w:val="none" w:sz="0" w:space="0" w:color="auto"/>
              </w:divBdr>
            </w:div>
            <w:div w:id="1254975066">
              <w:marLeft w:val="0"/>
              <w:marRight w:val="0"/>
              <w:marTop w:val="0"/>
              <w:marBottom w:val="0"/>
              <w:divBdr>
                <w:top w:val="none" w:sz="0" w:space="0" w:color="auto"/>
                <w:left w:val="none" w:sz="0" w:space="0" w:color="auto"/>
                <w:bottom w:val="none" w:sz="0" w:space="0" w:color="auto"/>
                <w:right w:val="none" w:sz="0" w:space="0" w:color="auto"/>
              </w:divBdr>
            </w:div>
            <w:div w:id="579827882">
              <w:marLeft w:val="0"/>
              <w:marRight w:val="0"/>
              <w:marTop w:val="0"/>
              <w:marBottom w:val="0"/>
              <w:divBdr>
                <w:top w:val="none" w:sz="0" w:space="0" w:color="auto"/>
                <w:left w:val="none" w:sz="0" w:space="0" w:color="auto"/>
                <w:bottom w:val="none" w:sz="0" w:space="0" w:color="auto"/>
                <w:right w:val="none" w:sz="0" w:space="0" w:color="auto"/>
              </w:divBdr>
            </w:div>
            <w:div w:id="1025445892">
              <w:marLeft w:val="0"/>
              <w:marRight w:val="0"/>
              <w:marTop w:val="0"/>
              <w:marBottom w:val="0"/>
              <w:divBdr>
                <w:top w:val="none" w:sz="0" w:space="0" w:color="auto"/>
                <w:left w:val="none" w:sz="0" w:space="0" w:color="auto"/>
                <w:bottom w:val="none" w:sz="0" w:space="0" w:color="auto"/>
                <w:right w:val="none" w:sz="0" w:space="0" w:color="auto"/>
              </w:divBdr>
            </w:div>
          </w:divsChild>
        </w:div>
        <w:div w:id="1774746481">
          <w:marLeft w:val="60"/>
          <w:marRight w:val="60"/>
          <w:marTop w:val="100"/>
          <w:marBottom w:val="100"/>
          <w:divBdr>
            <w:top w:val="none" w:sz="0" w:space="0" w:color="auto"/>
            <w:left w:val="none" w:sz="0" w:space="0" w:color="auto"/>
            <w:bottom w:val="none" w:sz="0" w:space="0" w:color="auto"/>
            <w:right w:val="none" w:sz="0" w:space="0" w:color="auto"/>
          </w:divBdr>
        </w:div>
        <w:div w:id="1201750578">
          <w:marLeft w:val="60"/>
          <w:marRight w:val="60"/>
          <w:marTop w:val="100"/>
          <w:marBottom w:val="100"/>
          <w:divBdr>
            <w:top w:val="none" w:sz="0" w:space="0" w:color="auto"/>
            <w:left w:val="none" w:sz="0" w:space="0" w:color="auto"/>
            <w:bottom w:val="none" w:sz="0" w:space="0" w:color="auto"/>
            <w:right w:val="none" w:sz="0" w:space="0" w:color="auto"/>
          </w:divBdr>
        </w:div>
        <w:div w:id="372467438">
          <w:marLeft w:val="60"/>
          <w:marRight w:val="60"/>
          <w:marTop w:val="100"/>
          <w:marBottom w:val="100"/>
          <w:divBdr>
            <w:top w:val="none" w:sz="0" w:space="0" w:color="auto"/>
            <w:left w:val="none" w:sz="0" w:space="0" w:color="auto"/>
            <w:bottom w:val="none" w:sz="0" w:space="0" w:color="auto"/>
            <w:right w:val="none" w:sz="0" w:space="0" w:color="auto"/>
          </w:divBdr>
        </w:div>
        <w:div w:id="1862434174">
          <w:marLeft w:val="60"/>
          <w:marRight w:val="60"/>
          <w:marTop w:val="100"/>
          <w:marBottom w:val="100"/>
          <w:divBdr>
            <w:top w:val="none" w:sz="0" w:space="0" w:color="auto"/>
            <w:left w:val="none" w:sz="0" w:space="0" w:color="auto"/>
            <w:bottom w:val="none" w:sz="0" w:space="0" w:color="auto"/>
            <w:right w:val="none" w:sz="0" w:space="0" w:color="auto"/>
          </w:divBdr>
        </w:div>
        <w:div w:id="14697546">
          <w:marLeft w:val="60"/>
          <w:marRight w:val="60"/>
          <w:marTop w:val="100"/>
          <w:marBottom w:val="100"/>
          <w:divBdr>
            <w:top w:val="none" w:sz="0" w:space="0" w:color="auto"/>
            <w:left w:val="none" w:sz="0" w:space="0" w:color="auto"/>
            <w:bottom w:val="none" w:sz="0" w:space="0" w:color="auto"/>
            <w:right w:val="none" w:sz="0" w:space="0" w:color="auto"/>
          </w:divBdr>
        </w:div>
        <w:div w:id="1724283437">
          <w:marLeft w:val="60"/>
          <w:marRight w:val="60"/>
          <w:marTop w:val="100"/>
          <w:marBottom w:val="100"/>
          <w:divBdr>
            <w:top w:val="none" w:sz="0" w:space="0" w:color="auto"/>
            <w:left w:val="none" w:sz="0" w:space="0" w:color="auto"/>
            <w:bottom w:val="none" w:sz="0" w:space="0" w:color="auto"/>
            <w:right w:val="none" w:sz="0" w:space="0" w:color="auto"/>
          </w:divBdr>
        </w:div>
        <w:div w:id="741100746">
          <w:marLeft w:val="60"/>
          <w:marRight w:val="60"/>
          <w:marTop w:val="100"/>
          <w:marBottom w:val="100"/>
          <w:divBdr>
            <w:top w:val="none" w:sz="0" w:space="0" w:color="auto"/>
            <w:left w:val="none" w:sz="0" w:space="0" w:color="auto"/>
            <w:bottom w:val="none" w:sz="0" w:space="0" w:color="auto"/>
            <w:right w:val="none" w:sz="0" w:space="0" w:color="auto"/>
          </w:divBdr>
        </w:div>
        <w:div w:id="1944343421">
          <w:marLeft w:val="60"/>
          <w:marRight w:val="60"/>
          <w:marTop w:val="100"/>
          <w:marBottom w:val="100"/>
          <w:divBdr>
            <w:top w:val="none" w:sz="0" w:space="0" w:color="auto"/>
            <w:left w:val="none" w:sz="0" w:space="0" w:color="auto"/>
            <w:bottom w:val="none" w:sz="0" w:space="0" w:color="auto"/>
            <w:right w:val="none" w:sz="0" w:space="0" w:color="auto"/>
          </w:divBdr>
        </w:div>
        <w:div w:id="319583926">
          <w:marLeft w:val="60"/>
          <w:marRight w:val="60"/>
          <w:marTop w:val="100"/>
          <w:marBottom w:val="100"/>
          <w:divBdr>
            <w:top w:val="none" w:sz="0" w:space="0" w:color="auto"/>
            <w:left w:val="none" w:sz="0" w:space="0" w:color="auto"/>
            <w:bottom w:val="none" w:sz="0" w:space="0" w:color="auto"/>
            <w:right w:val="none" w:sz="0" w:space="0" w:color="auto"/>
          </w:divBdr>
        </w:div>
        <w:div w:id="1027295927">
          <w:marLeft w:val="60"/>
          <w:marRight w:val="60"/>
          <w:marTop w:val="100"/>
          <w:marBottom w:val="100"/>
          <w:divBdr>
            <w:top w:val="none" w:sz="0" w:space="0" w:color="auto"/>
            <w:left w:val="none" w:sz="0" w:space="0" w:color="auto"/>
            <w:bottom w:val="none" w:sz="0" w:space="0" w:color="auto"/>
            <w:right w:val="none" w:sz="0" w:space="0" w:color="auto"/>
          </w:divBdr>
        </w:div>
        <w:div w:id="1984040489">
          <w:marLeft w:val="60"/>
          <w:marRight w:val="60"/>
          <w:marTop w:val="100"/>
          <w:marBottom w:val="100"/>
          <w:divBdr>
            <w:top w:val="none" w:sz="0" w:space="0" w:color="auto"/>
            <w:left w:val="none" w:sz="0" w:space="0" w:color="auto"/>
            <w:bottom w:val="none" w:sz="0" w:space="0" w:color="auto"/>
            <w:right w:val="none" w:sz="0" w:space="0" w:color="auto"/>
          </w:divBdr>
        </w:div>
        <w:div w:id="734007808">
          <w:marLeft w:val="60"/>
          <w:marRight w:val="60"/>
          <w:marTop w:val="100"/>
          <w:marBottom w:val="100"/>
          <w:divBdr>
            <w:top w:val="none" w:sz="0" w:space="0" w:color="auto"/>
            <w:left w:val="none" w:sz="0" w:space="0" w:color="auto"/>
            <w:bottom w:val="none" w:sz="0" w:space="0" w:color="auto"/>
            <w:right w:val="none" w:sz="0" w:space="0" w:color="auto"/>
          </w:divBdr>
          <w:divsChild>
            <w:div w:id="1431970258">
              <w:marLeft w:val="0"/>
              <w:marRight w:val="0"/>
              <w:marTop w:val="0"/>
              <w:marBottom w:val="0"/>
              <w:divBdr>
                <w:top w:val="none" w:sz="0" w:space="0" w:color="auto"/>
                <w:left w:val="none" w:sz="0" w:space="0" w:color="auto"/>
                <w:bottom w:val="none" w:sz="0" w:space="0" w:color="auto"/>
                <w:right w:val="none" w:sz="0" w:space="0" w:color="auto"/>
              </w:divBdr>
            </w:div>
            <w:div w:id="27146985">
              <w:marLeft w:val="0"/>
              <w:marRight w:val="0"/>
              <w:marTop w:val="0"/>
              <w:marBottom w:val="0"/>
              <w:divBdr>
                <w:top w:val="none" w:sz="0" w:space="0" w:color="auto"/>
                <w:left w:val="none" w:sz="0" w:space="0" w:color="auto"/>
                <w:bottom w:val="none" w:sz="0" w:space="0" w:color="auto"/>
                <w:right w:val="none" w:sz="0" w:space="0" w:color="auto"/>
              </w:divBdr>
            </w:div>
            <w:div w:id="509295097">
              <w:marLeft w:val="0"/>
              <w:marRight w:val="0"/>
              <w:marTop w:val="0"/>
              <w:marBottom w:val="0"/>
              <w:divBdr>
                <w:top w:val="none" w:sz="0" w:space="0" w:color="auto"/>
                <w:left w:val="none" w:sz="0" w:space="0" w:color="auto"/>
                <w:bottom w:val="none" w:sz="0" w:space="0" w:color="auto"/>
                <w:right w:val="none" w:sz="0" w:space="0" w:color="auto"/>
              </w:divBdr>
            </w:div>
            <w:div w:id="450131807">
              <w:marLeft w:val="0"/>
              <w:marRight w:val="0"/>
              <w:marTop w:val="0"/>
              <w:marBottom w:val="0"/>
              <w:divBdr>
                <w:top w:val="none" w:sz="0" w:space="0" w:color="auto"/>
                <w:left w:val="none" w:sz="0" w:space="0" w:color="auto"/>
                <w:bottom w:val="none" w:sz="0" w:space="0" w:color="auto"/>
                <w:right w:val="none" w:sz="0" w:space="0" w:color="auto"/>
              </w:divBdr>
            </w:div>
          </w:divsChild>
        </w:div>
        <w:div w:id="268506900">
          <w:marLeft w:val="60"/>
          <w:marRight w:val="60"/>
          <w:marTop w:val="100"/>
          <w:marBottom w:val="100"/>
          <w:divBdr>
            <w:top w:val="none" w:sz="0" w:space="0" w:color="auto"/>
            <w:left w:val="none" w:sz="0" w:space="0" w:color="auto"/>
            <w:bottom w:val="none" w:sz="0" w:space="0" w:color="auto"/>
            <w:right w:val="none" w:sz="0" w:space="0" w:color="auto"/>
          </w:divBdr>
        </w:div>
        <w:div w:id="1740248771">
          <w:marLeft w:val="60"/>
          <w:marRight w:val="60"/>
          <w:marTop w:val="100"/>
          <w:marBottom w:val="100"/>
          <w:divBdr>
            <w:top w:val="none" w:sz="0" w:space="0" w:color="auto"/>
            <w:left w:val="none" w:sz="0" w:space="0" w:color="auto"/>
            <w:bottom w:val="none" w:sz="0" w:space="0" w:color="auto"/>
            <w:right w:val="none" w:sz="0" w:space="0" w:color="auto"/>
          </w:divBdr>
        </w:div>
        <w:div w:id="1061560097">
          <w:marLeft w:val="60"/>
          <w:marRight w:val="60"/>
          <w:marTop w:val="100"/>
          <w:marBottom w:val="100"/>
          <w:divBdr>
            <w:top w:val="none" w:sz="0" w:space="0" w:color="auto"/>
            <w:left w:val="none" w:sz="0" w:space="0" w:color="auto"/>
            <w:bottom w:val="none" w:sz="0" w:space="0" w:color="auto"/>
            <w:right w:val="none" w:sz="0" w:space="0" w:color="auto"/>
          </w:divBdr>
        </w:div>
        <w:div w:id="1489322083">
          <w:marLeft w:val="60"/>
          <w:marRight w:val="60"/>
          <w:marTop w:val="100"/>
          <w:marBottom w:val="100"/>
          <w:divBdr>
            <w:top w:val="none" w:sz="0" w:space="0" w:color="auto"/>
            <w:left w:val="none" w:sz="0" w:space="0" w:color="auto"/>
            <w:bottom w:val="none" w:sz="0" w:space="0" w:color="auto"/>
            <w:right w:val="none" w:sz="0" w:space="0" w:color="auto"/>
          </w:divBdr>
        </w:div>
        <w:div w:id="886068271">
          <w:marLeft w:val="60"/>
          <w:marRight w:val="60"/>
          <w:marTop w:val="100"/>
          <w:marBottom w:val="100"/>
          <w:divBdr>
            <w:top w:val="none" w:sz="0" w:space="0" w:color="auto"/>
            <w:left w:val="none" w:sz="0" w:space="0" w:color="auto"/>
            <w:bottom w:val="none" w:sz="0" w:space="0" w:color="auto"/>
            <w:right w:val="none" w:sz="0" w:space="0" w:color="auto"/>
          </w:divBdr>
        </w:div>
        <w:div w:id="172110733">
          <w:marLeft w:val="60"/>
          <w:marRight w:val="60"/>
          <w:marTop w:val="100"/>
          <w:marBottom w:val="100"/>
          <w:divBdr>
            <w:top w:val="none" w:sz="0" w:space="0" w:color="auto"/>
            <w:left w:val="none" w:sz="0" w:space="0" w:color="auto"/>
            <w:bottom w:val="none" w:sz="0" w:space="0" w:color="auto"/>
            <w:right w:val="none" w:sz="0" w:space="0" w:color="auto"/>
          </w:divBdr>
          <w:divsChild>
            <w:div w:id="513766647">
              <w:marLeft w:val="0"/>
              <w:marRight w:val="0"/>
              <w:marTop w:val="0"/>
              <w:marBottom w:val="0"/>
              <w:divBdr>
                <w:top w:val="none" w:sz="0" w:space="0" w:color="auto"/>
                <w:left w:val="none" w:sz="0" w:space="0" w:color="auto"/>
                <w:bottom w:val="none" w:sz="0" w:space="0" w:color="auto"/>
                <w:right w:val="none" w:sz="0" w:space="0" w:color="auto"/>
              </w:divBdr>
            </w:div>
            <w:div w:id="1504858872">
              <w:marLeft w:val="0"/>
              <w:marRight w:val="0"/>
              <w:marTop w:val="0"/>
              <w:marBottom w:val="0"/>
              <w:divBdr>
                <w:top w:val="none" w:sz="0" w:space="0" w:color="auto"/>
                <w:left w:val="none" w:sz="0" w:space="0" w:color="auto"/>
                <w:bottom w:val="none" w:sz="0" w:space="0" w:color="auto"/>
                <w:right w:val="none" w:sz="0" w:space="0" w:color="auto"/>
              </w:divBdr>
            </w:div>
            <w:div w:id="645940757">
              <w:marLeft w:val="0"/>
              <w:marRight w:val="0"/>
              <w:marTop w:val="0"/>
              <w:marBottom w:val="0"/>
              <w:divBdr>
                <w:top w:val="none" w:sz="0" w:space="0" w:color="auto"/>
                <w:left w:val="none" w:sz="0" w:space="0" w:color="auto"/>
                <w:bottom w:val="none" w:sz="0" w:space="0" w:color="auto"/>
                <w:right w:val="none" w:sz="0" w:space="0" w:color="auto"/>
              </w:divBdr>
            </w:div>
            <w:div w:id="1052382989">
              <w:marLeft w:val="0"/>
              <w:marRight w:val="0"/>
              <w:marTop w:val="0"/>
              <w:marBottom w:val="0"/>
              <w:divBdr>
                <w:top w:val="none" w:sz="0" w:space="0" w:color="auto"/>
                <w:left w:val="none" w:sz="0" w:space="0" w:color="auto"/>
                <w:bottom w:val="none" w:sz="0" w:space="0" w:color="auto"/>
                <w:right w:val="none" w:sz="0" w:space="0" w:color="auto"/>
              </w:divBdr>
            </w:div>
            <w:div w:id="1493910110">
              <w:marLeft w:val="0"/>
              <w:marRight w:val="0"/>
              <w:marTop w:val="0"/>
              <w:marBottom w:val="0"/>
              <w:divBdr>
                <w:top w:val="none" w:sz="0" w:space="0" w:color="auto"/>
                <w:left w:val="none" w:sz="0" w:space="0" w:color="auto"/>
                <w:bottom w:val="none" w:sz="0" w:space="0" w:color="auto"/>
                <w:right w:val="none" w:sz="0" w:space="0" w:color="auto"/>
              </w:divBdr>
            </w:div>
            <w:div w:id="935138572">
              <w:marLeft w:val="0"/>
              <w:marRight w:val="0"/>
              <w:marTop w:val="0"/>
              <w:marBottom w:val="0"/>
              <w:divBdr>
                <w:top w:val="none" w:sz="0" w:space="0" w:color="auto"/>
                <w:left w:val="none" w:sz="0" w:space="0" w:color="auto"/>
                <w:bottom w:val="none" w:sz="0" w:space="0" w:color="auto"/>
                <w:right w:val="none" w:sz="0" w:space="0" w:color="auto"/>
              </w:divBdr>
            </w:div>
          </w:divsChild>
        </w:div>
        <w:div w:id="1134249567">
          <w:marLeft w:val="60"/>
          <w:marRight w:val="60"/>
          <w:marTop w:val="100"/>
          <w:marBottom w:val="100"/>
          <w:divBdr>
            <w:top w:val="none" w:sz="0" w:space="0" w:color="auto"/>
            <w:left w:val="none" w:sz="0" w:space="0" w:color="auto"/>
            <w:bottom w:val="none" w:sz="0" w:space="0" w:color="auto"/>
            <w:right w:val="none" w:sz="0" w:space="0" w:color="auto"/>
          </w:divBdr>
        </w:div>
        <w:div w:id="1236479368">
          <w:marLeft w:val="60"/>
          <w:marRight w:val="60"/>
          <w:marTop w:val="100"/>
          <w:marBottom w:val="100"/>
          <w:divBdr>
            <w:top w:val="none" w:sz="0" w:space="0" w:color="auto"/>
            <w:left w:val="none" w:sz="0" w:space="0" w:color="auto"/>
            <w:bottom w:val="none" w:sz="0" w:space="0" w:color="auto"/>
            <w:right w:val="none" w:sz="0" w:space="0" w:color="auto"/>
          </w:divBdr>
        </w:div>
        <w:div w:id="1613172767">
          <w:marLeft w:val="60"/>
          <w:marRight w:val="60"/>
          <w:marTop w:val="100"/>
          <w:marBottom w:val="100"/>
          <w:divBdr>
            <w:top w:val="none" w:sz="0" w:space="0" w:color="auto"/>
            <w:left w:val="none" w:sz="0" w:space="0" w:color="auto"/>
            <w:bottom w:val="none" w:sz="0" w:space="0" w:color="auto"/>
            <w:right w:val="none" w:sz="0" w:space="0" w:color="auto"/>
          </w:divBdr>
        </w:div>
        <w:div w:id="256061947">
          <w:marLeft w:val="60"/>
          <w:marRight w:val="60"/>
          <w:marTop w:val="100"/>
          <w:marBottom w:val="100"/>
          <w:divBdr>
            <w:top w:val="none" w:sz="0" w:space="0" w:color="auto"/>
            <w:left w:val="none" w:sz="0" w:space="0" w:color="auto"/>
            <w:bottom w:val="none" w:sz="0" w:space="0" w:color="auto"/>
            <w:right w:val="none" w:sz="0" w:space="0" w:color="auto"/>
          </w:divBdr>
        </w:div>
        <w:div w:id="331879951">
          <w:marLeft w:val="60"/>
          <w:marRight w:val="60"/>
          <w:marTop w:val="100"/>
          <w:marBottom w:val="100"/>
          <w:divBdr>
            <w:top w:val="none" w:sz="0" w:space="0" w:color="auto"/>
            <w:left w:val="none" w:sz="0" w:space="0" w:color="auto"/>
            <w:bottom w:val="none" w:sz="0" w:space="0" w:color="auto"/>
            <w:right w:val="none" w:sz="0" w:space="0" w:color="auto"/>
          </w:divBdr>
        </w:div>
        <w:div w:id="1564755194">
          <w:marLeft w:val="60"/>
          <w:marRight w:val="60"/>
          <w:marTop w:val="100"/>
          <w:marBottom w:val="100"/>
          <w:divBdr>
            <w:top w:val="none" w:sz="0" w:space="0" w:color="auto"/>
            <w:left w:val="none" w:sz="0" w:space="0" w:color="auto"/>
            <w:bottom w:val="none" w:sz="0" w:space="0" w:color="auto"/>
            <w:right w:val="none" w:sz="0" w:space="0" w:color="auto"/>
          </w:divBdr>
          <w:divsChild>
            <w:div w:id="1581718487">
              <w:marLeft w:val="0"/>
              <w:marRight w:val="0"/>
              <w:marTop w:val="0"/>
              <w:marBottom w:val="0"/>
              <w:divBdr>
                <w:top w:val="none" w:sz="0" w:space="0" w:color="auto"/>
                <w:left w:val="none" w:sz="0" w:space="0" w:color="auto"/>
                <w:bottom w:val="none" w:sz="0" w:space="0" w:color="auto"/>
                <w:right w:val="none" w:sz="0" w:space="0" w:color="auto"/>
              </w:divBdr>
            </w:div>
            <w:div w:id="261914219">
              <w:marLeft w:val="0"/>
              <w:marRight w:val="0"/>
              <w:marTop w:val="0"/>
              <w:marBottom w:val="0"/>
              <w:divBdr>
                <w:top w:val="none" w:sz="0" w:space="0" w:color="auto"/>
                <w:left w:val="none" w:sz="0" w:space="0" w:color="auto"/>
                <w:bottom w:val="none" w:sz="0" w:space="0" w:color="auto"/>
                <w:right w:val="none" w:sz="0" w:space="0" w:color="auto"/>
              </w:divBdr>
            </w:div>
            <w:div w:id="149248709">
              <w:marLeft w:val="0"/>
              <w:marRight w:val="0"/>
              <w:marTop w:val="0"/>
              <w:marBottom w:val="0"/>
              <w:divBdr>
                <w:top w:val="none" w:sz="0" w:space="0" w:color="auto"/>
                <w:left w:val="none" w:sz="0" w:space="0" w:color="auto"/>
                <w:bottom w:val="none" w:sz="0" w:space="0" w:color="auto"/>
                <w:right w:val="none" w:sz="0" w:space="0" w:color="auto"/>
              </w:divBdr>
            </w:div>
            <w:div w:id="1725788196">
              <w:marLeft w:val="0"/>
              <w:marRight w:val="0"/>
              <w:marTop w:val="0"/>
              <w:marBottom w:val="0"/>
              <w:divBdr>
                <w:top w:val="none" w:sz="0" w:space="0" w:color="auto"/>
                <w:left w:val="none" w:sz="0" w:space="0" w:color="auto"/>
                <w:bottom w:val="none" w:sz="0" w:space="0" w:color="auto"/>
                <w:right w:val="none" w:sz="0" w:space="0" w:color="auto"/>
              </w:divBdr>
            </w:div>
            <w:div w:id="851380921">
              <w:marLeft w:val="0"/>
              <w:marRight w:val="0"/>
              <w:marTop w:val="0"/>
              <w:marBottom w:val="0"/>
              <w:divBdr>
                <w:top w:val="none" w:sz="0" w:space="0" w:color="auto"/>
                <w:left w:val="none" w:sz="0" w:space="0" w:color="auto"/>
                <w:bottom w:val="none" w:sz="0" w:space="0" w:color="auto"/>
                <w:right w:val="none" w:sz="0" w:space="0" w:color="auto"/>
              </w:divBdr>
            </w:div>
          </w:divsChild>
        </w:div>
        <w:div w:id="1163395430">
          <w:marLeft w:val="60"/>
          <w:marRight w:val="60"/>
          <w:marTop w:val="100"/>
          <w:marBottom w:val="100"/>
          <w:divBdr>
            <w:top w:val="none" w:sz="0" w:space="0" w:color="auto"/>
            <w:left w:val="none" w:sz="0" w:space="0" w:color="auto"/>
            <w:bottom w:val="none" w:sz="0" w:space="0" w:color="auto"/>
            <w:right w:val="none" w:sz="0" w:space="0" w:color="auto"/>
          </w:divBdr>
        </w:div>
        <w:div w:id="651763108">
          <w:marLeft w:val="60"/>
          <w:marRight w:val="60"/>
          <w:marTop w:val="100"/>
          <w:marBottom w:val="100"/>
          <w:divBdr>
            <w:top w:val="none" w:sz="0" w:space="0" w:color="auto"/>
            <w:left w:val="none" w:sz="0" w:space="0" w:color="auto"/>
            <w:bottom w:val="none" w:sz="0" w:space="0" w:color="auto"/>
            <w:right w:val="none" w:sz="0" w:space="0" w:color="auto"/>
          </w:divBdr>
        </w:div>
        <w:div w:id="759368711">
          <w:marLeft w:val="60"/>
          <w:marRight w:val="60"/>
          <w:marTop w:val="100"/>
          <w:marBottom w:val="100"/>
          <w:divBdr>
            <w:top w:val="none" w:sz="0" w:space="0" w:color="auto"/>
            <w:left w:val="none" w:sz="0" w:space="0" w:color="auto"/>
            <w:bottom w:val="none" w:sz="0" w:space="0" w:color="auto"/>
            <w:right w:val="none" w:sz="0" w:space="0" w:color="auto"/>
          </w:divBdr>
        </w:div>
        <w:div w:id="46415448">
          <w:marLeft w:val="60"/>
          <w:marRight w:val="60"/>
          <w:marTop w:val="100"/>
          <w:marBottom w:val="100"/>
          <w:divBdr>
            <w:top w:val="none" w:sz="0" w:space="0" w:color="auto"/>
            <w:left w:val="none" w:sz="0" w:space="0" w:color="auto"/>
            <w:bottom w:val="none" w:sz="0" w:space="0" w:color="auto"/>
            <w:right w:val="none" w:sz="0" w:space="0" w:color="auto"/>
          </w:divBdr>
        </w:div>
        <w:div w:id="1042284798">
          <w:marLeft w:val="60"/>
          <w:marRight w:val="60"/>
          <w:marTop w:val="100"/>
          <w:marBottom w:val="100"/>
          <w:divBdr>
            <w:top w:val="none" w:sz="0" w:space="0" w:color="auto"/>
            <w:left w:val="none" w:sz="0" w:space="0" w:color="auto"/>
            <w:bottom w:val="none" w:sz="0" w:space="0" w:color="auto"/>
            <w:right w:val="none" w:sz="0" w:space="0" w:color="auto"/>
          </w:divBdr>
        </w:div>
        <w:div w:id="157549126">
          <w:marLeft w:val="60"/>
          <w:marRight w:val="60"/>
          <w:marTop w:val="100"/>
          <w:marBottom w:val="100"/>
          <w:divBdr>
            <w:top w:val="none" w:sz="0" w:space="0" w:color="auto"/>
            <w:left w:val="none" w:sz="0" w:space="0" w:color="auto"/>
            <w:bottom w:val="none" w:sz="0" w:space="0" w:color="auto"/>
            <w:right w:val="none" w:sz="0" w:space="0" w:color="auto"/>
          </w:divBdr>
        </w:div>
        <w:div w:id="1386490200">
          <w:marLeft w:val="60"/>
          <w:marRight w:val="60"/>
          <w:marTop w:val="100"/>
          <w:marBottom w:val="100"/>
          <w:divBdr>
            <w:top w:val="none" w:sz="0" w:space="0" w:color="auto"/>
            <w:left w:val="none" w:sz="0" w:space="0" w:color="auto"/>
            <w:bottom w:val="none" w:sz="0" w:space="0" w:color="auto"/>
            <w:right w:val="none" w:sz="0" w:space="0" w:color="auto"/>
          </w:divBdr>
        </w:div>
        <w:div w:id="865367276">
          <w:marLeft w:val="60"/>
          <w:marRight w:val="60"/>
          <w:marTop w:val="100"/>
          <w:marBottom w:val="100"/>
          <w:divBdr>
            <w:top w:val="none" w:sz="0" w:space="0" w:color="auto"/>
            <w:left w:val="none" w:sz="0" w:space="0" w:color="auto"/>
            <w:bottom w:val="none" w:sz="0" w:space="0" w:color="auto"/>
            <w:right w:val="none" w:sz="0" w:space="0" w:color="auto"/>
          </w:divBdr>
        </w:div>
        <w:div w:id="763958266">
          <w:marLeft w:val="60"/>
          <w:marRight w:val="60"/>
          <w:marTop w:val="100"/>
          <w:marBottom w:val="100"/>
          <w:divBdr>
            <w:top w:val="none" w:sz="0" w:space="0" w:color="auto"/>
            <w:left w:val="none" w:sz="0" w:space="0" w:color="auto"/>
            <w:bottom w:val="none" w:sz="0" w:space="0" w:color="auto"/>
            <w:right w:val="none" w:sz="0" w:space="0" w:color="auto"/>
          </w:divBdr>
        </w:div>
        <w:div w:id="2081709193">
          <w:marLeft w:val="60"/>
          <w:marRight w:val="60"/>
          <w:marTop w:val="100"/>
          <w:marBottom w:val="100"/>
          <w:divBdr>
            <w:top w:val="none" w:sz="0" w:space="0" w:color="auto"/>
            <w:left w:val="none" w:sz="0" w:space="0" w:color="auto"/>
            <w:bottom w:val="none" w:sz="0" w:space="0" w:color="auto"/>
            <w:right w:val="none" w:sz="0" w:space="0" w:color="auto"/>
          </w:divBdr>
        </w:div>
        <w:div w:id="413626613">
          <w:marLeft w:val="60"/>
          <w:marRight w:val="60"/>
          <w:marTop w:val="100"/>
          <w:marBottom w:val="100"/>
          <w:divBdr>
            <w:top w:val="none" w:sz="0" w:space="0" w:color="auto"/>
            <w:left w:val="none" w:sz="0" w:space="0" w:color="auto"/>
            <w:bottom w:val="none" w:sz="0" w:space="0" w:color="auto"/>
            <w:right w:val="none" w:sz="0" w:space="0" w:color="auto"/>
          </w:divBdr>
        </w:div>
        <w:div w:id="595023343">
          <w:marLeft w:val="60"/>
          <w:marRight w:val="60"/>
          <w:marTop w:val="100"/>
          <w:marBottom w:val="100"/>
          <w:divBdr>
            <w:top w:val="none" w:sz="0" w:space="0" w:color="auto"/>
            <w:left w:val="none" w:sz="0" w:space="0" w:color="auto"/>
            <w:bottom w:val="none" w:sz="0" w:space="0" w:color="auto"/>
            <w:right w:val="none" w:sz="0" w:space="0" w:color="auto"/>
          </w:divBdr>
          <w:divsChild>
            <w:div w:id="26218193">
              <w:marLeft w:val="0"/>
              <w:marRight w:val="0"/>
              <w:marTop w:val="0"/>
              <w:marBottom w:val="0"/>
              <w:divBdr>
                <w:top w:val="none" w:sz="0" w:space="0" w:color="auto"/>
                <w:left w:val="none" w:sz="0" w:space="0" w:color="auto"/>
                <w:bottom w:val="none" w:sz="0" w:space="0" w:color="auto"/>
                <w:right w:val="none" w:sz="0" w:space="0" w:color="auto"/>
              </w:divBdr>
            </w:div>
            <w:div w:id="1861551357">
              <w:marLeft w:val="0"/>
              <w:marRight w:val="0"/>
              <w:marTop w:val="0"/>
              <w:marBottom w:val="0"/>
              <w:divBdr>
                <w:top w:val="none" w:sz="0" w:space="0" w:color="auto"/>
                <w:left w:val="none" w:sz="0" w:space="0" w:color="auto"/>
                <w:bottom w:val="none" w:sz="0" w:space="0" w:color="auto"/>
                <w:right w:val="none" w:sz="0" w:space="0" w:color="auto"/>
              </w:divBdr>
            </w:div>
            <w:div w:id="1557857360">
              <w:marLeft w:val="0"/>
              <w:marRight w:val="0"/>
              <w:marTop w:val="0"/>
              <w:marBottom w:val="0"/>
              <w:divBdr>
                <w:top w:val="none" w:sz="0" w:space="0" w:color="auto"/>
                <w:left w:val="none" w:sz="0" w:space="0" w:color="auto"/>
                <w:bottom w:val="none" w:sz="0" w:space="0" w:color="auto"/>
                <w:right w:val="none" w:sz="0" w:space="0" w:color="auto"/>
              </w:divBdr>
            </w:div>
            <w:div w:id="160049104">
              <w:marLeft w:val="0"/>
              <w:marRight w:val="0"/>
              <w:marTop w:val="0"/>
              <w:marBottom w:val="0"/>
              <w:divBdr>
                <w:top w:val="none" w:sz="0" w:space="0" w:color="auto"/>
                <w:left w:val="none" w:sz="0" w:space="0" w:color="auto"/>
                <w:bottom w:val="none" w:sz="0" w:space="0" w:color="auto"/>
                <w:right w:val="none" w:sz="0" w:space="0" w:color="auto"/>
              </w:divBdr>
            </w:div>
            <w:div w:id="1513958416">
              <w:marLeft w:val="0"/>
              <w:marRight w:val="0"/>
              <w:marTop w:val="0"/>
              <w:marBottom w:val="0"/>
              <w:divBdr>
                <w:top w:val="none" w:sz="0" w:space="0" w:color="auto"/>
                <w:left w:val="none" w:sz="0" w:space="0" w:color="auto"/>
                <w:bottom w:val="none" w:sz="0" w:space="0" w:color="auto"/>
                <w:right w:val="none" w:sz="0" w:space="0" w:color="auto"/>
              </w:divBdr>
            </w:div>
            <w:div w:id="1818763744">
              <w:marLeft w:val="0"/>
              <w:marRight w:val="0"/>
              <w:marTop w:val="0"/>
              <w:marBottom w:val="0"/>
              <w:divBdr>
                <w:top w:val="none" w:sz="0" w:space="0" w:color="auto"/>
                <w:left w:val="none" w:sz="0" w:space="0" w:color="auto"/>
                <w:bottom w:val="none" w:sz="0" w:space="0" w:color="auto"/>
                <w:right w:val="none" w:sz="0" w:space="0" w:color="auto"/>
              </w:divBdr>
            </w:div>
          </w:divsChild>
        </w:div>
        <w:div w:id="1214274251">
          <w:marLeft w:val="60"/>
          <w:marRight w:val="60"/>
          <w:marTop w:val="100"/>
          <w:marBottom w:val="100"/>
          <w:divBdr>
            <w:top w:val="none" w:sz="0" w:space="0" w:color="auto"/>
            <w:left w:val="none" w:sz="0" w:space="0" w:color="auto"/>
            <w:bottom w:val="none" w:sz="0" w:space="0" w:color="auto"/>
            <w:right w:val="none" w:sz="0" w:space="0" w:color="auto"/>
          </w:divBdr>
        </w:div>
        <w:div w:id="844056630">
          <w:marLeft w:val="60"/>
          <w:marRight w:val="60"/>
          <w:marTop w:val="100"/>
          <w:marBottom w:val="100"/>
          <w:divBdr>
            <w:top w:val="none" w:sz="0" w:space="0" w:color="auto"/>
            <w:left w:val="none" w:sz="0" w:space="0" w:color="auto"/>
            <w:bottom w:val="none" w:sz="0" w:space="0" w:color="auto"/>
            <w:right w:val="none" w:sz="0" w:space="0" w:color="auto"/>
          </w:divBdr>
        </w:div>
        <w:div w:id="1836915234">
          <w:marLeft w:val="60"/>
          <w:marRight w:val="60"/>
          <w:marTop w:val="100"/>
          <w:marBottom w:val="100"/>
          <w:divBdr>
            <w:top w:val="none" w:sz="0" w:space="0" w:color="auto"/>
            <w:left w:val="none" w:sz="0" w:space="0" w:color="auto"/>
            <w:bottom w:val="none" w:sz="0" w:space="0" w:color="auto"/>
            <w:right w:val="none" w:sz="0" w:space="0" w:color="auto"/>
          </w:divBdr>
        </w:div>
        <w:div w:id="368534187">
          <w:marLeft w:val="60"/>
          <w:marRight w:val="60"/>
          <w:marTop w:val="100"/>
          <w:marBottom w:val="100"/>
          <w:divBdr>
            <w:top w:val="none" w:sz="0" w:space="0" w:color="auto"/>
            <w:left w:val="none" w:sz="0" w:space="0" w:color="auto"/>
            <w:bottom w:val="none" w:sz="0" w:space="0" w:color="auto"/>
            <w:right w:val="none" w:sz="0" w:space="0" w:color="auto"/>
          </w:divBdr>
        </w:div>
        <w:div w:id="1864399645">
          <w:marLeft w:val="60"/>
          <w:marRight w:val="60"/>
          <w:marTop w:val="100"/>
          <w:marBottom w:val="100"/>
          <w:divBdr>
            <w:top w:val="none" w:sz="0" w:space="0" w:color="auto"/>
            <w:left w:val="none" w:sz="0" w:space="0" w:color="auto"/>
            <w:bottom w:val="none" w:sz="0" w:space="0" w:color="auto"/>
            <w:right w:val="none" w:sz="0" w:space="0" w:color="auto"/>
          </w:divBdr>
        </w:div>
        <w:div w:id="1705057842">
          <w:marLeft w:val="60"/>
          <w:marRight w:val="60"/>
          <w:marTop w:val="100"/>
          <w:marBottom w:val="100"/>
          <w:divBdr>
            <w:top w:val="none" w:sz="0" w:space="0" w:color="auto"/>
            <w:left w:val="none" w:sz="0" w:space="0" w:color="auto"/>
            <w:bottom w:val="none" w:sz="0" w:space="0" w:color="auto"/>
            <w:right w:val="none" w:sz="0" w:space="0" w:color="auto"/>
          </w:divBdr>
          <w:divsChild>
            <w:div w:id="841433159">
              <w:marLeft w:val="0"/>
              <w:marRight w:val="0"/>
              <w:marTop w:val="0"/>
              <w:marBottom w:val="0"/>
              <w:divBdr>
                <w:top w:val="none" w:sz="0" w:space="0" w:color="auto"/>
                <w:left w:val="none" w:sz="0" w:space="0" w:color="auto"/>
                <w:bottom w:val="none" w:sz="0" w:space="0" w:color="auto"/>
                <w:right w:val="none" w:sz="0" w:space="0" w:color="auto"/>
              </w:divBdr>
            </w:div>
            <w:div w:id="2092311271">
              <w:marLeft w:val="0"/>
              <w:marRight w:val="0"/>
              <w:marTop w:val="0"/>
              <w:marBottom w:val="0"/>
              <w:divBdr>
                <w:top w:val="none" w:sz="0" w:space="0" w:color="auto"/>
                <w:left w:val="none" w:sz="0" w:space="0" w:color="auto"/>
                <w:bottom w:val="none" w:sz="0" w:space="0" w:color="auto"/>
                <w:right w:val="none" w:sz="0" w:space="0" w:color="auto"/>
              </w:divBdr>
            </w:div>
            <w:div w:id="134030760">
              <w:marLeft w:val="0"/>
              <w:marRight w:val="0"/>
              <w:marTop w:val="0"/>
              <w:marBottom w:val="0"/>
              <w:divBdr>
                <w:top w:val="none" w:sz="0" w:space="0" w:color="auto"/>
                <w:left w:val="none" w:sz="0" w:space="0" w:color="auto"/>
                <w:bottom w:val="none" w:sz="0" w:space="0" w:color="auto"/>
                <w:right w:val="none" w:sz="0" w:space="0" w:color="auto"/>
              </w:divBdr>
            </w:div>
            <w:div w:id="1060396401">
              <w:marLeft w:val="0"/>
              <w:marRight w:val="0"/>
              <w:marTop w:val="0"/>
              <w:marBottom w:val="0"/>
              <w:divBdr>
                <w:top w:val="none" w:sz="0" w:space="0" w:color="auto"/>
                <w:left w:val="none" w:sz="0" w:space="0" w:color="auto"/>
                <w:bottom w:val="none" w:sz="0" w:space="0" w:color="auto"/>
                <w:right w:val="none" w:sz="0" w:space="0" w:color="auto"/>
              </w:divBdr>
            </w:div>
            <w:div w:id="1751854913">
              <w:marLeft w:val="0"/>
              <w:marRight w:val="0"/>
              <w:marTop w:val="0"/>
              <w:marBottom w:val="0"/>
              <w:divBdr>
                <w:top w:val="none" w:sz="0" w:space="0" w:color="auto"/>
                <w:left w:val="none" w:sz="0" w:space="0" w:color="auto"/>
                <w:bottom w:val="none" w:sz="0" w:space="0" w:color="auto"/>
                <w:right w:val="none" w:sz="0" w:space="0" w:color="auto"/>
              </w:divBdr>
            </w:div>
            <w:div w:id="1855877924">
              <w:marLeft w:val="0"/>
              <w:marRight w:val="0"/>
              <w:marTop w:val="0"/>
              <w:marBottom w:val="0"/>
              <w:divBdr>
                <w:top w:val="none" w:sz="0" w:space="0" w:color="auto"/>
                <w:left w:val="none" w:sz="0" w:space="0" w:color="auto"/>
                <w:bottom w:val="none" w:sz="0" w:space="0" w:color="auto"/>
                <w:right w:val="none" w:sz="0" w:space="0" w:color="auto"/>
              </w:divBdr>
            </w:div>
            <w:div w:id="1444114408">
              <w:marLeft w:val="0"/>
              <w:marRight w:val="0"/>
              <w:marTop w:val="0"/>
              <w:marBottom w:val="0"/>
              <w:divBdr>
                <w:top w:val="none" w:sz="0" w:space="0" w:color="auto"/>
                <w:left w:val="none" w:sz="0" w:space="0" w:color="auto"/>
                <w:bottom w:val="none" w:sz="0" w:space="0" w:color="auto"/>
                <w:right w:val="none" w:sz="0" w:space="0" w:color="auto"/>
              </w:divBdr>
            </w:div>
            <w:div w:id="1274094764">
              <w:marLeft w:val="0"/>
              <w:marRight w:val="0"/>
              <w:marTop w:val="0"/>
              <w:marBottom w:val="0"/>
              <w:divBdr>
                <w:top w:val="none" w:sz="0" w:space="0" w:color="auto"/>
                <w:left w:val="none" w:sz="0" w:space="0" w:color="auto"/>
                <w:bottom w:val="none" w:sz="0" w:space="0" w:color="auto"/>
                <w:right w:val="none" w:sz="0" w:space="0" w:color="auto"/>
              </w:divBdr>
            </w:div>
          </w:divsChild>
        </w:div>
        <w:div w:id="1977682601">
          <w:marLeft w:val="60"/>
          <w:marRight w:val="60"/>
          <w:marTop w:val="100"/>
          <w:marBottom w:val="100"/>
          <w:divBdr>
            <w:top w:val="none" w:sz="0" w:space="0" w:color="auto"/>
            <w:left w:val="none" w:sz="0" w:space="0" w:color="auto"/>
            <w:bottom w:val="none" w:sz="0" w:space="0" w:color="auto"/>
            <w:right w:val="none" w:sz="0" w:space="0" w:color="auto"/>
          </w:divBdr>
        </w:div>
        <w:div w:id="1875070541">
          <w:marLeft w:val="60"/>
          <w:marRight w:val="60"/>
          <w:marTop w:val="100"/>
          <w:marBottom w:val="100"/>
          <w:divBdr>
            <w:top w:val="none" w:sz="0" w:space="0" w:color="auto"/>
            <w:left w:val="none" w:sz="0" w:space="0" w:color="auto"/>
            <w:bottom w:val="none" w:sz="0" w:space="0" w:color="auto"/>
            <w:right w:val="none" w:sz="0" w:space="0" w:color="auto"/>
          </w:divBdr>
        </w:div>
        <w:div w:id="1898279291">
          <w:marLeft w:val="60"/>
          <w:marRight w:val="60"/>
          <w:marTop w:val="100"/>
          <w:marBottom w:val="100"/>
          <w:divBdr>
            <w:top w:val="none" w:sz="0" w:space="0" w:color="auto"/>
            <w:left w:val="none" w:sz="0" w:space="0" w:color="auto"/>
            <w:bottom w:val="none" w:sz="0" w:space="0" w:color="auto"/>
            <w:right w:val="none" w:sz="0" w:space="0" w:color="auto"/>
          </w:divBdr>
        </w:div>
        <w:div w:id="938756645">
          <w:marLeft w:val="60"/>
          <w:marRight w:val="60"/>
          <w:marTop w:val="100"/>
          <w:marBottom w:val="100"/>
          <w:divBdr>
            <w:top w:val="none" w:sz="0" w:space="0" w:color="auto"/>
            <w:left w:val="none" w:sz="0" w:space="0" w:color="auto"/>
            <w:bottom w:val="none" w:sz="0" w:space="0" w:color="auto"/>
            <w:right w:val="none" w:sz="0" w:space="0" w:color="auto"/>
          </w:divBdr>
        </w:div>
        <w:div w:id="2067214677">
          <w:marLeft w:val="60"/>
          <w:marRight w:val="60"/>
          <w:marTop w:val="100"/>
          <w:marBottom w:val="100"/>
          <w:divBdr>
            <w:top w:val="none" w:sz="0" w:space="0" w:color="auto"/>
            <w:left w:val="none" w:sz="0" w:space="0" w:color="auto"/>
            <w:bottom w:val="none" w:sz="0" w:space="0" w:color="auto"/>
            <w:right w:val="none" w:sz="0" w:space="0" w:color="auto"/>
          </w:divBdr>
        </w:div>
        <w:div w:id="910889413">
          <w:marLeft w:val="60"/>
          <w:marRight w:val="60"/>
          <w:marTop w:val="100"/>
          <w:marBottom w:val="100"/>
          <w:divBdr>
            <w:top w:val="none" w:sz="0" w:space="0" w:color="auto"/>
            <w:left w:val="none" w:sz="0" w:space="0" w:color="auto"/>
            <w:bottom w:val="none" w:sz="0" w:space="0" w:color="auto"/>
            <w:right w:val="none" w:sz="0" w:space="0" w:color="auto"/>
          </w:divBdr>
          <w:divsChild>
            <w:div w:id="643923889">
              <w:marLeft w:val="0"/>
              <w:marRight w:val="0"/>
              <w:marTop w:val="0"/>
              <w:marBottom w:val="0"/>
              <w:divBdr>
                <w:top w:val="none" w:sz="0" w:space="0" w:color="auto"/>
                <w:left w:val="none" w:sz="0" w:space="0" w:color="auto"/>
                <w:bottom w:val="none" w:sz="0" w:space="0" w:color="auto"/>
                <w:right w:val="none" w:sz="0" w:space="0" w:color="auto"/>
              </w:divBdr>
            </w:div>
            <w:div w:id="1735927985">
              <w:marLeft w:val="0"/>
              <w:marRight w:val="0"/>
              <w:marTop w:val="0"/>
              <w:marBottom w:val="0"/>
              <w:divBdr>
                <w:top w:val="none" w:sz="0" w:space="0" w:color="auto"/>
                <w:left w:val="none" w:sz="0" w:space="0" w:color="auto"/>
                <w:bottom w:val="none" w:sz="0" w:space="0" w:color="auto"/>
                <w:right w:val="none" w:sz="0" w:space="0" w:color="auto"/>
              </w:divBdr>
            </w:div>
            <w:div w:id="795756627">
              <w:marLeft w:val="0"/>
              <w:marRight w:val="0"/>
              <w:marTop w:val="0"/>
              <w:marBottom w:val="0"/>
              <w:divBdr>
                <w:top w:val="none" w:sz="0" w:space="0" w:color="auto"/>
                <w:left w:val="none" w:sz="0" w:space="0" w:color="auto"/>
                <w:bottom w:val="none" w:sz="0" w:space="0" w:color="auto"/>
                <w:right w:val="none" w:sz="0" w:space="0" w:color="auto"/>
              </w:divBdr>
            </w:div>
            <w:div w:id="682318513">
              <w:marLeft w:val="0"/>
              <w:marRight w:val="0"/>
              <w:marTop w:val="0"/>
              <w:marBottom w:val="0"/>
              <w:divBdr>
                <w:top w:val="none" w:sz="0" w:space="0" w:color="auto"/>
                <w:left w:val="none" w:sz="0" w:space="0" w:color="auto"/>
                <w:bottom w:val="none" w:sz="0" w:space="0" w:color="auto"/>
                <w:right w:val="none" w:sz="0" w:space="0" w:color="auto"/>
              </w:divBdr>
            </w:div>
            <w:div w:id="1680891725">
              <w:marLeft w:val="0"/>
              <w:marRight w:val="0"/>
              <w:marTop w:val="0"/>
              <w:marBottom w:val="0"/>
              <w:divBdr>
                <w:top w:val="none" w:sz="0" w:space="0" w:color="auto"/>
                <w:left w:val="none" w:sz="0" w:space="0" w:color="auto"/>
                <w:bottom w:val="none" w:sz="0" w:space="0" w:color="auto"/>
                <w:right w:val="none" w:sz="0" w:space="0" w:color="auto"/>
              </w:divBdr>
            </w:div>
          </w:divsChild>
        </w:div>
        <w:div w:id="1103301774">
          <w:marLeft w:val="60"/>
          <w:marRight w:val="60"/>
          <w:marTop w:val="100"/>
          <w:marBottom w:val="100"/>
          <w:divBdr>
            <w:top w:val="none" w:sz="0" w:space="0" w:color="auto"/>
            <w:left w:val="none" w:sz="0" w:space="0" w:color="auto"/>
            <w:bottom w:val="none" w:sz="0" w:space="0" w:color="auto"/>
            <w:right w:val="none" w:sz="0" w:space="0" w:color="auto"/>
          </w:divBdr>
        </w:div>
        <w:div w:id="979454874">
          <w:marLeft w:val="60"/>
          <w:marRight w:val="60"/>
          <w:marTop w:val="100"/>
          <w:marBottom w:val="100"/>
          <w:divBdr>
            <w:top w:val="none" w:sz="0" w:space="0" w:color="auto"/>
            <w:left w:val="none" w:sz="0" w:space="0" w:color="auto"/>
            <w:bottom w:val="none" w:sz="0" w:space="0" w:color="auto"/>
            <w:right w:val="none" w:sz="0" w:space="0" w:color="auto"/>
          </w:divBdr>
        </w:div>
        <w:div w:id="1757752918">
          <w:marLeft w:val="60"/>
          <w:marRight w:val="60"/>
          <w:marTop w:val="100"/>
          <w:marBottom w:val="100"/>
          <w:divBdr>
            <w:top w:val="none" w:sz="0" w:space="0" w:color="auto"/>
            <w:left w:val="none" w:sz="0" w:space="0" w:color="auto"/>
            <w:bottom w:val="none" w:sz="0" w:space="0" w:color="auto"/>
            <w:right w:val="none" w:sz="0" w:space="0" w:color="auto"/>
          </w:divBdr>
        </w:div>
        <w:div w:id="544562702">
          <w:marLeft w:val="60"/>
          <w:marRight w:val="60"/>
          <w:marTop w:val="100"/>
          <w:marBottom w:val="100"/>
          <w:divBdr>
            <w:top w:val="none" w:sz="0" w:space="0" w:color="auto"/>
            <w:left w:val="none" w:sz="0" w:space="0" w:color="auto"/>
            <w:bottom w:val="none" w:sz="0" w:space="0" w:color="auto"/>
            <w:right w:val="none" w:sz="0" w:space="0" w:color="auto"/>
          </w:divBdr>
        </w:div>
        <w:div w:id="1769499748">
          <w:marLeft w:val="60"/>
          <w:marRight w:val="60"/>
          <w:marTop w:val="100"/>
          <w:marBottom w:val="100"/>
          <w:divBdr>
            <w:top w:val="none" w:sz="0" w:space="0" w:color="auto"/>
            <w:left w:val="none" w:sz="0" w:space="0" w:color="auto"/>
            <w:bottom w:val="none" w:sz="0" w:space="0" w:color="auto"/>
            <w:right w:val="none" w:sz="0" w:space="0" w:color="auto"/>
          </w:divBdr>
        </w:div>
        <w:div w:id="289552350">
          <w:marLeft w:val="60"/>
          <w:marRight w:val="60"/>
          <w:marTop w:val="100"/>
          <w:marBottom w:val="100"/>
          <w:divBdr>
            <w:top w:val="none" w:sz="0" w:space="0" w:color="auto"/>
            <w:left w:val="none" w:sz="0" w:space="0" w:color="auto"/>
            <w:bottom w:val="none" w:sz="0" w:space="0" w:color="auto"/>
            <w:right w:val="none" w:sz="0" w:space="0" w:color="auto"/>
          </w:divBdr>
          <w:divsChild>
            <w:div w:id="1407264180">
              <w:marLeft w:val="0"/>
              <w:marRight w:val="0"/>
              <w:marTop w:val="0"/>
              <w:marBottom w:val="0"/>
              <w:divBdr>
                <w:top w:val="none" w:sz="0" w:space="0" w:color="auto"/>
                <w:left w:val="none" w:sz="0" w:space="0" w:color="auto"/>
                <w:bottom w:val="none" w:sz="0" w:space="0" w:color="auto"/>
                <w:right w:val="none" w:sz="0" w:space="0" w:color="auto"/>
              </w:divBdr>
            </w:div>
            <w:div w:id="1971476509">
              <w:marLeft w:val="0"/>
              <w:marRight w:val="0"/>
              <w:marTop w:val="0"/>
              <w:marBottom w:val="0"/>
              <w:divBdr>
                <w:top w:val="none" w:sz="0" w:space="0" w:color="auto"/>
                <w:left w:val="none" w:sz="0" w:space="0" w:color="auto"/>
                <w:bottom w:val="none" w:sz="0" w:space="0" w:color="auto"/>
                <w:right w:val="none" w:sz="0" w:space="0" w:color="auto"/>
              </w:divBdr>
            </w:div>
            <w:div w:id="79521766">
              <w:marLeft w:val="0"/>
              <w:marRight w:val="0"/>
              <w:marTop w:val="0"/>
              <w:marBottom w:val="0"/>
              <w:divBdr>
                <w:top w:val="none" w:sz="0" w:space="0" w:color="auto"/>
                <w:left w:val="none" w:sz="0" w:space="0" w:color="auto"/>
                <w:bottom w:val="none" w:sz="0" w:space="0" w:color="auto"/>
                <w:right w:val="none" w:sz="0" w:space="0" w:color="auto"/>
              </w:divBdr>
            </w:div>
            <w:div w:id="2043287037">
              <w:marLeft w:val="0"/>
              <w:marRight w:val="0"/>
              <w:marTop w:val="0"/>
              <w:marBottom w:val="0"/>
              <w:divBdr>
                <w:top w:val="none" w:sz="0" w:space="0" w:color="auto"/>
                <w:left w:val="none" w:sz="0" w:space="0" w:color="auto"/>
                <w:bottom w:val="none" w:sz="0" w:space="0" w:color="auto"/>
                <w:right w:val="none" w:sz="0" w:space="0" w:color="auto"/>
              </w:divBdr>
            </w:div>
            <w:div w:id="640690936">
              <w:marLeft w:val="0"/>
              <w:marRight w:val="0"/>
              <w:marTop w:val="0"/>
              <w:marBottom w:val="0"/>
              <w:divBdr>
                <w:top w:val="none" w:sz="0" w:space="0" w:color="auto"/>
                <w:left w:val="none" w:sz="0" w:space="0" w:color="auto"/>
                <w:bottom w:val="none" w:sz="0" w:space="0" w:color="auto"/>
                <w:right w:val="none" w:sz="0" w:space="0" w:color="auto"/>
              </w:divBdr>
            </w:div>
          </w:divsChild>
        </w:div>
        <w:div w:id="1346789550">
          <w:marLeft w:val="60"/>
          <w:marRight w:val="60"/>
          <w:marTop w:val="100"/>
          <w:marBottom w:val="100"/>
          <w:divBdr>
            <w:top w:val="none" w:sz="0" w:space="0" w:color="auto"/>
            <w:left w:val="none" w:sz="0" w:space="0" w:color="auto"/>
            <w:bottom w:val="none" w:sz="0" w:space="0" w:color="auto"/>
            <w:right w:val="none" w:sz="0" w:space="0" w:color="auto"/>
          </w:divBdr>
        </w:div>
        <w:div w:id="88625887">
          <w:marLeft w:val="60"/>
          <w:marRight w:val="60"/>
          <w:marTop w:val="100"/>
          <w:marBottom w:val="100"/>
          <w:divBdr>
            <w:top w:val="none" w:sz="0" w:space="0" w:color="auto"/>
            <w:left w:val="none" w:sz="0" w:space="0" w:color="auto"/>
            <w:bottom w:val="none" w:sz="0" w:space="0" w:color="auto"/>
            <w:right w:val="none" w:sz="0" w:space="0" w:color="auto"/>
          </w:divBdr>
        </w:div>
        <w:div w:id="1431006964">
          <w:marLeft w:val="60"/>
          <w:marRight w:val="60"/>
          <w:marTop w:val="100"/>
          <w:marBottom w:val="100"/>
          <w:divBdr>
            <w:top w:val="none" w:sz="0" w:space="0" w:color="auto"/>
            <w:left w:val="none" w:sz="0" w:space="0" w:color="auto"/>
            <w:bottom w:val="none" w:sz="0" w:space="0" w:color="auto"/>
            <w:right w:val="none" w:sz="0" w:space="0" w:color="auto"/>
          </w:divBdr>
        </w:div>
        <w:div w:id="945648627">
          <w:marLeft w:val="60"/>
          <w:marRight w:val="60"/>
          <w:marTop w:val="100"/>
          <w:marBottom w:val="100"/>
          <w:divBdr>
            <w:top w:val="none" w:sz="0" w:space="0" w:color="auto"/>
            <w:left w:val="none" w:sz="0" w:space="0" w:color="auto"/>
            <w:bottom w:val="none" w:sz="0" w:space="0" w:color="auto"/>
            <w:right w:val="none" w:sz="0" w:space="0" w:color="auto"/>
          </w:divBdr>
        </w:div>
        <w:div w:id="1548489544">
          <w:marLeft w:val="60"/>
          <w:marRight w:val="60"/>
          <w:marTop w:val="100"/>
          <w:marBottom w:val="100"/>
          <w:divBdr>
            <w:top w:val="none" w:sz="0" w:space="0" w:color="auto"/>
            <w:left w:val="none" w:sz="0" w:space="0" w:color="auto"/>
            <w:bottom w:val="none" w:sz="0" w:space="0" w:color="auto"/>
            <w:right w:val="none" w:sz="0" w:space="0" w:color="auto"/>
          </w:divBdr>
        </w:div>
        <w:div w:id="822546392">
          <w:marLeft w:val="60"/>
          <w:marRight w:val="60"/>
          <w:marTop w:val="100"/>
          <w:marBottom w:val="100"/>
          <w:divBdr>
            <w:top w:val="none" w:sz="0" w:space="0" w:color="auto"/>
            <w:left w:val="none" w:sz="0" w:space="0" w:color="auto"/>
            <w:bottom w:val="none" w:sz="0" w:space="0" w:color="auto"/>
            <w:right w:val="none" w:sz="0" w:space="0" w:color="auto"/>
          </w:divBdr>
        </w:div>
        <w:div w:id="1812403983">
          <w:marLeft w:val="60"/>
          <w:marRight w:val="60"/>
          <w:marTop w:val="100"/>
          <w:marBottom w:val="100"/>
          <w:divBdr>
            <w:top w:val="none" w:sz="0" w:space="0" w:color="auto"/>
            <w:left w:val="none" w:sz="0" w:space="0" w:color="auto"/>
            <w:bottom w:val="none" w:sz="0" w:space="0" w:color="auto"/>
            <w:right w:val="none" w:sz="0" w:space="0" w:color="auto"/>
          </w:divBdr>
        </w:div>
        <w:div w:id="670916415">
          <w:marLeft w:val="60"/>
          <w:marRight w:val="60"/>
          <w:marTop w:val="100"/>
          <w:marBottom w:val="100"/>
          <w:divBdr>
            <w:top w:val="none" w:sz="0" w:space="0" w:color="auto"/>
            <w:left w:val="none" w:sz="0" w:space="0" w:color="auto"/>
            <w:bottom w:val="none" w:sz="0" w:space="0" w:color="auto"/>
            <w:right w:val="none" w:sz="0" w:space="0" w:color="auto"/>
          </w:divBdr>
        </w:div>
        <w:div w:id="381439372">
          <w:marLeft w:val="60"/>
          <w:marRight w:val="60"/>
          <w:marTop w:val="100"/>
          <w:marBottom w:val="100"/>
          <w:divBdr>
            <w:top w:val="none" w:sz="0" w:space="0" w:color="auto"/>
            <w:left w:val="none" w:sz="0" w:space="0" w:color="auto"/>
            <w:bottom w:val="none" w:sz="0" w:space="0" w:color="auto"/>
            <w:right w:val="none" w:sz="0" w:space="0" w:color="auto"/>
          </w:divBdr>
        </w:div>
        <w:div w:id="512230856">
          <w:marLeft w:val="60"/>
          <w:marRight w:val="60"/>
          <w:marTop w:val="100"/>
          <w:marBottom w:val="100"/>
          <w:divBdr>
            <w:top w:val="none" w:sz="0" w:space="0" w:color="auto"/>
            <w:left w:val="none" w:sz="0" w:space="0" w:color="auto"/>
            <w:bottom w:val="none" w:sz="0" w:space="0" w:color="auto"/>
            <w:right w:val="none" w:sz="0" w:space="0" w:color="auto"/>
          </w:divBdr>
        </w:div>
        <w:div w:id="1540437008">
          <w:marLeft w:val="60"/>
          <w:marRight w:val="60"/>
          <w:marTop w:val="100"/>
          <w:marBottom w:val="100"/>
          <w:divBdr>
            <w:top w:val="none" w:sz="0" w:space="0" w:color="auto"/>
            <w:left w:val="none" w:sz="0" w:space="0" w:color="auto"/>
            <w:bottom w:val="none" w:sz="0" w:space="0" w:color="auto"/>
            <w:right w:val="none" w:sz="0" w:space="0" w:color="auto"/>
          </w:divBdr>
        </w:div>
        <w:div w:id="1615164527">
          <w:marLeft w:val="60"/>
          <w:marRight w:val="60"/>
          <w:marTop w:val="100"/>
          <w:marBottom w:val="100"/>
          <w:divBdr>
            <w:top w:val="none" w:sz="0" w:space="0" w:color="auto"/>
            <w:left w:val="none" w:sz="0" w:space="0" w:color="auto"/>
            <w:bottom w:val="none" w:sz="0" w:space="0" w:color="auto"/>
            <w:right w:val="none" w:sz="0" w:space="0" w:color="auto"/>
          </w:divBdr>
          <w:divsChild>
            <w:div w:id="1823934551">
              <w:marLeft w:val="0"/>
              <w:marRight w:val="0"/>
              <w:marTop w:val="0"/>
              <w:marBottom w:val="0"/>
              <w:divBdr>
                <w:top w:val="none" w:sz="0" w:space="0" w:color="auto"/>
                <w:left w:val="none" w:sz="0" w:space="0" w:color="auto"/>
                <w:bottom w:val="none" w:sz="0" w:space="0" w:color="auto"/>
                <w:right w:val="none" w:sz="0" w:space="0" w:color="auto"/>
              </w:divBdr>
            </w:div>
            <w:div w:id="62071099">
              <w:marLeft w:val="0"/>
              <w:marRight w:val="0"/>
              <w:marTop w:val="0"/>
              <w:marBottom w:val="0"/>
              <w:divBdr>
                <w:top w:val="none" w:sz="0" w:space="0" w:color="auto"/>
                <w:left w:val="none" w:sz="0" w:space="0" w:color="auto"/>
                <w:bottom w:val="none" w:sz="0" w:space="0" w:color="auto"/>
                <w:right w:val="none" w:sz="0" w:space="0" w:color="auto"/>
              </w:divBdr>
            </w:div>
            <w:div w:id="1904824894">
              <w:marLeft w:val="0"/>
              <w:marRight w:val="0"/>
              <w:marTop w:val="0"/>
              <w:marBottom w:val="0"/>
              <w:divBdr>
                <w:top w:val="none" w:sz="0" w:space="0" w:color="auto"/>
                <w:left w:val="none" w:sz="0" w:space="0" w:color="auto"/>
                <w:bottom w:val="none" w:sz="0" w:space="0" w:color="auto"/>
                <w:right w:val="none" w:sz="0" w:space="0" w:color="auto"/>
              </w:divBdr>
            </w:div>
            <w:div w:id="583613946">
              <w:marLeft w:val="0"/>
              <w:marRight w:val="0"/>
              <w:marTop w:val="0"/>
              <w:marBottom w:val="0"/>
              <w:divBdr>
                <w:top w:val="none" w:sz="0" w:space="0" w:color="auto"/>
                <w:left w:val="none" w:sz="0" w:space="0" w:color="auto"/>
                <w:bottom w:val="none" w:sz="0" w:space="0" w:color="auto"/>
                <w:right w:val="none" w:sz="0" w:space="0" w:color="auto"/>
              </w:divBdr>
            </w:div>
            <w:div w:id="1075279036">
              <w:marLeft w:val="0"/>
              <w:marRight w:val="0"/>
              <w:marTop w:val="0"/>
              <w:marBottom w:val="0"/>
              <w:divBdr>
                <w:top w:val="none" w:sz="0" w:space="0" w:color="auto"/>
                <w:left w:val="none" w:sz="0" w:space="0" w:color="auto"/>
                <w:bottom w:val="none" w:sz="0" w:space="0" w:color="auto"/>
                <w:right w:val="none" w:sz="0" w:space="0" w:color="auto"/>
              </w:divBdr>
            </w:div>
            <w:div w:id="1906263067">
              <w:marLeft w:val="0"/>
              <w:marRight w:val="0"/>
              <w:marTop w:val="0"/>
              <w:marBottom w:val="0"/>
              <w:divBdr>
                <w:top w:val="none" w:sz="0" w:space="0" w:color="auto"/>
                <w:left w:val="none" w:sz="0" w:space="0" w:color="auto"/>
                <w:bottom w:val="none" w:sz="0" w:space="0" w:color="auto"/>
                <w:right w:val="none" w:sz="0" w:space="0" w:color="auto"/>
              </w:divBdr>
            </w:div>
            <w:div w:id="1789545669">
              <w:marLeft w:val="0"/>
              <w:marRight w:val="0"/>
              <w:marTop w:val="0"/>
              <w:marBottom w:val="0"/>
              <w:divBdr>
                <w:top w:val="none" w:sz="0" w:space="0" w:color="auto"/>
                <w:left w:val="none" w:sz="0" w:space="0" w:color="auto"/>
                <w:bottom w:val="none" w:sz="0" w:space="0" w:color="auto"/>
                <w:right w:val="none" w:sz="0" w:space="0" w:color="auto"/>
              </w:divBdr>
            </w:div>
            <w:div w:id="893465436">
              <w:marLeft w:val="0"/>
              <w:marRight w:val="0"/>
              <w:marTop w:val="0"/>
              <w:marBottom w:val="0"/>
              <w:divBdr>
                <w:top w:val="none" w:sz="0" w:space="0" w:color="auto"/>
                <w:left w:val="none" w:sz="0" w:space="0" w:color="auto"/>
                <w:bottom w:val="none" w:sz="0" w:space="0" w:color="auto"/>
                <w:right w:val="none" w:sz="0" w:space="0" w:color="auto"/>
              </w:divBdr>
            </w:div>
          </w:divsChild>
        </w:div>
        <w:div w:id="2099210106">
          <w:marLeft w:val="60"/>
          <w:marRight w:val="60"/>
          <w:marTop w:val="100"/>
          <w:marBottom w:val="100"/>
          <w:divBdr>
            <w:top w:val="none" w:sz="0" w:space="0" w:color="auto"/>
            <w:left w:val="none" w:sz="0" w:space="0" w:color="auto"/>
            <w:bottom w:val="none" w:sz="0" w:space="0" w:color="auto"/>
            <w:right w:val="none" w:sz="0" w:space="0" w:color="auto"/>
          </w:divBdr>
        </w:div>
        <w:div w:id="1521776903">
          <w:marLeft w:val="60"/>
          <w:marRight w:val="60"/>
          <w:marTop w:val="100"/>
          <w:marBottom w:val="100"/>
          <w:divBdr>
            <w:top w:val="none" w:sz="0" w:space="0" w:color="auto"/>
            <w:left w:val="none" w:sz="0" w:space="0" w:color="auto"/>
            <w:bottom w:val="none" w:sz="0" w:space="0" w:color="auto"/>
            <w:right w:val="none" w:sz="0" w:space="0" w:color="auto"/>
          </w:divBdr>
        </w:div>
        <w:div w:id="878513337">
          <w:marLeft w:val="60"/>
          <w:marRight w:val="60"/>
          <w:marTop w:val="100"/>
          <w:marBottom w:val="100"/>
          <w:divBdr>
            <w:top w:val="none" w:sz="0" w:space="0" w:color="auto"/>
            <w:left w:val="none" w:sz="0" w:space="0" w:color="auto"/>
            <w:bottom w:val="none" w:sz="0" w:space="0" w:color="auto"/>
            <w:right w:val="none" w:sz="0" w:space="0" w:color="auto"/>
          </w:divBdr>
        </w:div>
        <w:div w:id="543837427">
          <w:marLeft w:val="60"/>
          <w:marRight w:val="60"/>
          <w:marTop w:val="100"/>
          <w:marBottom w:val="100"/>
          <w:divBdr>
            <w:top w:val="none" w:sz="0" w:space="0" w:color="auto"/>
            <w:left w:val="none" w:sz="0" w:space="0" w:color="auto"/>
            <w:bottom w:val="none" w:sz="0" w:space="0" w:color="auto"/>
            <w:right w:val="none" w:sz="0" w:space="0" w:color="auto"/>
          </w:divBdr>
        </w:div>
        <w:div w:id="715351020">
          <w:marLeft w:val="60"/>
          <w:marRight w:val="60"/>
          <w:marTop w:val="100"/>
          <w:marBottom w:val="100"/>
          <w:divBdr>
            <w:top w:val="none" w:sz="0" w:space="0" w:color="auto"/>
            <w:left w:val="none" w:sz="0" w:space="0" w:color="auto"/>
            <w:bottom w:val="none" w:sz="0" w:space="0" w:color="auto"/>
            <w:right w:val="none" w:sz="0" w:space="0" w:color="auto"/>
          </w:divBdr>
        </w:div>
        <w:div w:id="1092551316">
          <w:marLeft w:val="60"/>
          <w:marRight w:val="60"/>
          <w:marTop w:val="100"/>
          <w:marBottom w:val="100"/>
          <w:divBdr>
            <w:top w:val="none" w:sz="0" w:space="0" w:color="auto"/>
            <w:left w:val="none" w:sz="0" w:space="0" w:color="auto"/>
            <w:bottom w:val="none" w:sz="0" w:space="0" w:color="auto"/>
            <w:right w:val="none" w:sz="0" w:space="0" w:color="auto"/>
          </w:divBdr>
          <w:divsChild>
            <w:div w:id="2059862954">
              <w:marLeft w:val="0"/>
              <w:marRight w:val="0"/>
              <w:marTop w:val="0"/>
              <w:marBottom w:val="0"/>
              <w:divBdr>
                <w:top w:val="none" w:sz="0" w:space="0" w:color="auto"/>
                <w:left w:val="none" w:sz="0" w:space="0" w:color="auto"/>
                <w:bottom w:val="none" w:sz="0" w:space="0" w:color="auto"/>
                <w:right w:val="none" w:sz="0" w:space="0" w:color="auto"/>
              </w:divBdr>
            </w:div>
            <w:div w:id="228662607">
              <w:marLeft w:val="0"/>
              <w:marRight w:val="0"/>
              <w:marTop w:val="0"/>
              <w:marBottom w:val="0"/>
              <w:divBdr>
                <w:top w:val="none" w:sz="0" w:space="0" w:color="auto"/>
                <w:left w:val="none" w:sz="0" w:space="0" w:color="auto"/>
                <w:bottom w:val="none" w:sz="0" w:space="0" w:color="auto"/>
                <w:right w:val="none" w:sz="0" w:space="0" w:color="auto"/>
              </w:divBdr>
            </w:div>
            <w:div w:id="2103405807">
              <w:marLeft w:val="0"/>
              <w:marRight w:val="0"/>
              <w:marTop w:val="0"/>
              <w:marBottom w:val="0"/>
              <w:divBdr>
                <w:top w:val="none" w:sz="0" w:space="0" w:color="auto"/>
                <w:left w:val="none" w:sz="0" w:space="0" w:color="auto"/>
                <w:bottom w:val="none" w:sz="0" w:space="0" w:color="auto"/>
                <w:right w:val="none" w:sz="0" w:space="0" w:color="auto"/>
              </w:divBdr>
            </w:div>
            <w:div w:id="973828935">
              <w:marLeft w:val="0"/>
              <w:marRight w:val="0"/>
              <w:marTop w:val="0"/>
              <w:marBottom w:val="0"/>
              <w:divBdr>
                <w:top w:val="none" w:sz="0" w:space="0" w:color="auto"/>
                <w:left w:val="none" w:sz="0" w:space="0" w:color="auto"/>
                <w:bottom w:val="none" w:sz="0" w:space="0" w:color="auto"/>
                <w:right w:val="none" w:sz="0" w:space="0" w:color="auto"/>
              </w:divBdr>
            </w:div>
            <w:div w:id="135951596">
              <w:marLeft w:val="0"/>
              <w:marRight w:val="0"/>
              <w:marTop w:val="0"/>
              <w:marBottom w:val="0"/>
              <w:divBdr>
                <w:top w:val="none" w:sz="0" w:space="0" w:color="auto"/>
                <w:left w:val="none" w:sz="0" w:space="0" w:color="auto"/>
                <w:bottom w:val="none" w:sz="0" w:space="0" w:color="auto"/>
                <w:right w:val="none" w:sz="0" w:space="0" w:color="auto"/>
              </w:divBdr>
            </w:div>
            <w:div w:id="517738773">
              <w:marLeft w:val="0"/>
              <w:marRight w:val="0"/>
              <w:marTop w:val="0"/>
              <w:marBottom w:val="0"/>
              <w:divBdr>
                <w:top w:val="none" w:sz="0" w:space="0" w:color="auto"/>
                <w:left w:val="none" w:sz="0" w:space="0" w:color="auto"/>
                <w:bottom w:val="none" w:sz="0" w:space="0" w:color="auto"/>
                <w:right w:val="none" w:sz="0" w:space="0" w:color="auto"/>
              </w:divBdr>
            </w:div>
            <w:div w:id="1293248794">
              <w:marLeft w:val="0"/>
              <w:marRight w:val="0"/>
              <w:marTop w:val="0"/>
              <w:marBottom w:val="0"/>
              <w:divBdr>
                <w:top w:val="none" w:sz="0" w:space="0" w:color="auto"/>
                <w:left w:val="none" w:sz="0" w:space="0" w:color="auto"/>
                <w:bottom w:val="none" w:sz="0" w:space="0" w:color="auto"/>
                <w:right w:val="none" w:sz="0" w:space="0" w:color="auto"/>
              </w:divBdr>
            </w:div>
            <w:div w:id="973485074">
              <w:marLeft w:val="0"/>
              <w:marRight w:val="0"/>
              <w:marTop w:val="0"/>
              <w:marBottom w:val="0"/>
              <w:divBdr>
                <w:top w:val="none" w:sz="0" w:space="0" w:color="auto"/>
                <w:left w:val="none" w:sz="0" w:space="0" w:color="auto"/>
                <w:bottom w:val="none" w:sz="0" w:space="0" w:color="auto"/>
                <w:right w:val="none" w:sz="0" w:space="0" w:color="auto"/>
              </w:divBdr>
            </w:div>
          </w:divsChild>
        </w:div>
        <w:div w:id="1875388629">
          <w:marLeft w:val="60"/>
          <w:marRight w:val="60"/>
          <w:marTop w:val="100"/>
          <w:marBottom w:val="100"/>
          <w:divBdr>
            <w:top w:val="none" w:sz="0" w:space="0" w:color="auto"/>
            <w:left w:val="none" w:sz="0" w:space="0" w:color="auto"/>
            <w:bottom w:val="none" w:sz="0" w:space="0" w:color="auto"/>
            <w:right w:val="none" w:sz="0" w:space="0" w:color="auto"/>
          </w:divBdr>
        </w:div>
        <w:div w:id="427429309">
          <w:marLeft w:val="60"/>
          <w:marRight w:val="60"/>
          <w:marTop w:val="100"/>
          <w:marBottom w:val="100"/>
          <w:divBdr>
            <w:top w:val="none" w:sz="0" w:space="0" w:color="auto"/>
            <w:left w:val="none" w:sz="0" w:space="0" w:color="auto"/>
            <w:bottom w:val="none" w:sz="0" w:space="0" w:color="auto"/>
            <w:right w:val="none" w:sz="0" w:space="0" w:color="auto"/>
          </w:divBdr>
        </w:div>
        <w:div w:id="512261076">
          <w:marLeft w:val="60"/>
          <w:marRight w:val="60"/>
          <w:marTop w:val="100"/>
          <w:marBottom w:val="100"/>
          <w:divBdr>
            <w:top w:val="none" w:sz="0" w:space="0" w:color="auto"/>
            <w:left w:val="none" w:sz="0" w:space="0" w:color="auto"/>
            <w:bottom w:val="none" w:sz="0" w:space="0" w:color="auto"/>
            <w:right w:val="none" w:sz="0" w:space="0" w:color="auto"/>
          </w:divBdr>
        </w:div>
        <w:div w:id="706832678">
          <w:marLeft w:val="60"/>
          <w:marRight w:val="60"/>
          <w:marTop w:val="100"/>
          <w:marBottom w:val="100"/>
          <w:divBdr>
            <w:top w:val="none" w:sz="0" w:space="0" w:color="auto"/>
            <w:left w:val="none" w:sz="0" w:space="0" w:color="auto"/>
            <w:bottom w:val="none" w:sz="0" w:space="0" w:color="auto"/>
            <w:right w:val="none" w:sz="0" w:space="0" w:color="auto"/>
          </w:divBdr>
        </w:div>
        <w:div w:id="79911301">
          <w:marLeft w:val="60"/>
          <w:marRight w:val="60"/>
          <w:marTop w:val="100"/>
          <w:marBottom w:val="100"/>
          <w:divBdr>
            <w:top w:val="none" w:sz="0" w:space="0" w:color="auto"/>
            <w:left w:val="none" w:sz="0" w:space="0" w:color="auto"/>
            <w:bottom w:val="none" w:sz="0" w:space="0" w:color="auto"/>
            <w:right w:val="none" w:sz="0" w:space="0" w:color="auto"/>
          </w:divBdr>
        </w:div>
        <w:div w:id="1946955610">
          <w:marLeft w:val="60"/>
          <w:marRight w:val="60"/>
          <w:marTop w:val="100"/>
          <w:marBottom w:val="100"/>
          <w:divBdr>
            <w:top w:val="none" w:sz="0" w:space="0" w:color="auto"/>
            <w:left w:val="none" w:sz="0" w:space="0" w:color="auto"/>
            <w:bottom w:val="none" w:sz="0" w:space="0" w:color="auto"/>
            <w:right w:val="none" w:sz="0" w:space="0" w:color="auto"/>
          </w:divBdr>
          <w:divsChild>
            <w:div w:id="1504278897">
              <w:marLeft w:val="0"/>
              <w:marRight w:val="0"/>
              <w:marTop w:val="0"/>
              <w:marBottom w:val="0"/>
              <w:divBdr>
                <w:top w:val="none" w:sz="0" w:space="0" w:color="auto"/>
                <w:left w:val="none" w:sz="0" w:space="0" w:color="auto"/>
                <w:bottom w:val="none" w:sz="0" w:space="0" w:color="auto"/>
                <w:right w:val="none" w:sz="0" w:space="0" w:color="auto"/>
              </w:divBdr>
            </w:div>
            <w:div w:id="392198413">
              <w:marLeft w:val="0"/>
              <w:marRight w:val="0"/>
              <w:marTop w:val="0"/>
              <w:marBottom w:val="0"/>
              <w:divBdr>
                <w:top w:val="none" w:sz="0" w:space="0" w:color="auto"/>
                <w:left w:val="none" w:sz="0" w:space="0" w:color="auto"/>
                <w:bottom w:val="none" w:sz="0" w:space="0" w:color="auto"/>
                <w:right w:val="none" w:sz="0" w:space="0" w:color="auto"/>
              </w:divBdr>
            </w:div>
            <w:div w:id="180164146">
              <w:marLeft w:val="0"/>
              <w:marRight w:val="0"/>
              <w:marTop w:val="0"/>
              <w:marBottom w:val="0"/>
              <w:divBdr>
                <w:top w:val="none" w:sz="0" w:space="0" w:color="auto"/>
                <w:left w:val="none" w:sz="0" w:space="0" w:color="auto"/>
                <w:bottom w:val="none" w:sz="0" w:space="0" w:color="auto"/>
                <w:right w:val="none" w:sz="0" w:space="0" w:color="auto"/>
              </w:divBdr>
            </w:div>
            <w:div w:id="480974282">
              <w:marLeft w:val="0"/>
              <w:marRight w:val="0"/>
              <w:marTop w:val="0"/>
              <w:marBottom w:val="0"/>
              <w:divBdr>
                <w:top w:val="none" w:sz="0" w:space="0" w:color="auto"/>
                <w:left w:val="none" w:sz="0" w:space="0" w:color="auto"/>
                <w:bottom w:val="none" w:sz="0" w:space="0" w:color="auto"/>
                <w:right w:val="none" w:sz="0" w:space="0" w:color="auto"/>
              </w:divBdr>
            </w:div>
          </w:divsChild>
        </w:div>
        <w:div w:id="946734743">
          <w:marLeft w:val="60"/>
          <w:marRight w:val="60"/>
          <w:marTop w:val="100"/>
          <w:marBottom w:val="100"/>
          <w:divBdr>
            <w:top w:val="none" w:sz="0" w:space="0" w:color="auto"/>
            <w:left w:val="none" w:sz="0" w:space="0" w:color="auto"/>
            <w:bottom w:val="none" w:sz="0" w:space="0" w:color="auto"/>
            <w:right w:val="none" w:sz="0" w:space="0" w:color="auto"/>
          </w:divBdr>
        </w:div>
        <w:div w:id="1384523539">
          <w:marLeft w:val="60"/>
          <w:marRight w:val="60"/>
          <w:marTop w:val="100"/>
          <w:marBottom w:val="100"/>
          <w:divBdr>
            <w:top w:val="none" w:sz="0" w:space="0" w:color="auto"/>
            <w:left w:val="none" w:sz="0" w:space="0" w:color="auto"/>
            <w:bottom w:val="none" w:sz="0" w:space="0" w:color="auto"/>
            <w:right w:val="none" w:sz="0" w:space="0" w:color="auto"/>
          </w:divBdr>
        </w:div>
        <w:div w:id="603458514">
          <w:marLeft w:val="60"/>
          <w:marRight w:val="60"/>
          <w:marTop w:val="100"/>
          <w:marBottom w:val="100"/>
          <w:divBdr>
            <w:top w:val="none" w:sz="0" w:space="0" w:color="auto"/>
            <w:left w:val="none" w:sz="0" w:space="0" w:color="auto"/>
            <w:bottom w:val="none" w:sz="0" w:space="0" w:color="auto"/>
            <w:right w:val="none" w:sz="0" w:space="0" w:color="auto"/>
          </w:divBdr>
        </w:div>
        <w:div w:id="1959337292">
          <w:marLeft w:val="60"/>
          <w:marRight w:val="60"/>
          <w:marTop w:val="100"/>
          <w:marBottom w:val="100"/>
          <w:divBdr>
            <w:top w:val="none" w:sz="0" w:space="0" w:color="auto"/>
            <w:left w:val="none" w:sz="0" w:space="0" w:color="auto"/>
            <w:bottom w:val="none" w:sz="0" w:space="0" w:color="auto"/>
            <w:right w:val="none" w:sz="0" w:space="0" w:color="auto"/>
          </w:divBdr>
        </w:div>
        <w:div w:id="63381321">
          <w:marLeft w:val="60"/>
          <w:marRight w:val="60"/>
          <w:marTop w:val="100"/>
          <w:marBottom w:val="100"/>
          <w:divBdr>
            <w:top w:val="none" w:sz="0" w:space="0" w:color="auto"/>
            <w:left w:val="none" w:sz="0" w:space="0" w:color="auto"/>
            <w:bottom w:val="none" w:sz="0" w:space="0" w:color="auto"/>
            <w:right w:val="none" w:sz="0" w:space="0" w:color="auto"/>
          </w:divBdr>
        </w:div>
        <w:div w:id="2093165045">
          <w:marLeft w:val="60"/>
          <w:marRight w:val="60"/>
          <w:marTop w:val="100"/>
          <w:marBottom w:val="100"/>
          <w:divBdr>
            <w:top w:val="none" w:sz="0" w:space="0" w:color="auto"/>
            <w:left w:val="none" w:sz="0" w:space="0" w:color="auto"/>
            <w:bottom w:val="none" w:sz="0" w:space="0" w:color="auto"/>
            <w:right w:val="none" w:sz="0" w:space="0" w:color="auto"/>
          </w:divBdr>
          <w:divsChild>
            <w:div w:id="1343970410">
              <w:marLeft w:val="0"/>
              <w:marRight w:val="0"/>
              <w:marTop w:val="0"/>
              <w:marBottom w:val="0"/>
              <w:divBdr>
                <w:top w:val="none" w:sz="0" w:space="0" w:color="auto"/>
                <w:left w:val="none" w:sz="0" w:space="0" w:color="auto"/>
                <w:bottom w:val="none" w:sz="0" w:space="0" w:color="auto"/>
                <w:right w:val="none" w:sz="0" w:space="0" w:color="auto"/>
              </w:divBdr>
            </w:div>
            <w:div w:id="2000694452">
              <w:marLeft w:val="0"/>
              <w:marRight w:val="0"/>
              <w:marTop w:val="0"/>
              <w:marBottom w:val="0"/>
              <w:divBdr>
                <w:top w:val="none" w:sz="0" w:space="0" w:color="auto"/>
                <w:left w:val="none" w:sz="0" w:space="0" w:color="auto"/>
                <w:bottom w:val="none" w:sz="0" w:space="0" w:color="auto"/>
                <w:right w:val="none" w:sz="0" w:space="0" w:color="auto"/>
              </w:divBdr>
            </w:div>
            <w:div w:id="48503661">
              <w:marLeft w:val="0"/>
              <w:marRight w:val="0"/>
              <w:marTop w:val="0"/>
              <w:marBottom w:val="0"/>
              <w:divBdr>
                <w:top w:val="none" w:sz="0" w:space="0" w:color="auto"/>
                <w:left w:val="none" w:sz="0" w:space="0" w:color="auto"/>
                <w:bottom w:val="none" w:sz="0" w:space="0" w:color="auto"/>
                <w:right w:val="none" w:sz="0" w:space="0" w:color="auto"/>
              </w:divBdr>
            </w:div>
            <w:div w:id="972098395">
              <w:marLeft w:val="0"/>
              <w:marRight w:val="0"/>
              <w:marTop w:val="0"/>
              <w:marBottom w:val="0"/>
              <w:divBdr>
                <w:top w:val="none" w:sz="0" w:space="0" w:color="auto"/>
                <w:left w:val="none" w:sz="0" w:space="0" w:color="auto"/>
                <w:bottom w:val="none" w:sz="0" w:space="0" w:color="auto"/>
                <w:right w:val="none" w:sz="0" w:space="0" w:color="auto"/>
              </w:divBdr>
            </w:div>
            <w:div w:id="892158769">
              <w:marLeft w:val="0"/>
              <w:marRight w:val="0"/>
              <w:marTop w:val="0"/>
              <w:marBottom w:val="0"/>
              <w:divBdr>
                <w:top w:val="none" w:sz="0" w:space="0" w:color="auto"/>
                <w:left w:val="none" w:sz="0" w:space="0" w:color="auto"/>
                <w:bottom w:val="none" w:sz="0" w:space="0" w:color="auto"/>
                <w:right w:val="none" w:sz="0" w:space="0" w:color="auto"/>
              </w:divBdr>
            </w:div>
            <w:div w:id="1174030337">
              <w:marLeft w:val="0"/>
              <w:marRight w:val="0"/>
              <w:marTop w:val="0"/>
              <w:marBottom w:val="0"/>
              <w:divBdr>
                <w:top w:val="none" w:sz="0" w:space="0" w:color="auto"/>
                <w:left w:val="none" w:sz="0" w:space="0" w:color="auto"/>
                <w:bottom w:val="none" w:sz="0" w:space="0" w:color="auto"/>
                <w:right w:val="none" w:sz="0" w:space="0" w:color="auto"/>
              </w:divBdr>
            </w:div>
          </w:divsChild>
        </w:div>
        <w:div w:id="634530889">
          <w:marLeft w:val="60"/>
          <w:marRight w:val="60"/>
          <w:marTop w:val="100"/>
          <w:marBottom w:val="100"/>
          <w:divBdr>
            <w:top w:val="none" w:sz="0" w:space="0" w:color="auto"/>
            <w:left w:val="none" w:sz="0" w:space="0" w:color="auto"/>
            <w:bottom w:val="none" w:sz="0" w:space="0" w:color="auto"/>
            <w:right w:val="none" w:sz="0" w:space="0" w:color="auto"/>
          </w:divBdr>
        </w:div>
        <w:div w:id="2053727416">
          <w:marLeft w:val="60"/>
          <w:marRight w:val="60"/>
          <w:marTop w:val="100"/>
          <w:marBottom w:val="100"/>
          <w:divBdr>
            <w:top w:val="none" w:sz="0" w:space="0" w:color="auto"/>
            <w:left w:val="none" w:sz="0" w:space="0" w:color="auto"/>
            <w:bottom w:val="none" w:sz="0" w:space="0" w:color="auto"/>
            <w:right w:val="none" w:sz="0" w:space="0" w:color="auto"/>
          </w:divBdr>
        </w:div>
        <w:div w:id="233243762">
          <w:marLeft w:val="60"/>
          <w:marRight w:val="60"/>
          <w:marTop w:val="100"/>
          <w:marBottom w:val="100"/>
          <w:divBdr>
            <w:top w:val="none" w:sz="0" w:space="0" w:color="auto"/>
            <w:left w:val="none" w:sz="0" w:space="0" w:color="auto"/>
            <w:bottom w:val="none" w:sz="0" w:space="0" w:color="auto"/>
            <w:right w:val="none" w:sz="0" w:space="0" w:color="auto"/>
          </w:divBdr>
        </w:div>
        <w:div w:id="14549380">
          <w:marLeft w:val="60"/>
          <w:marRight w:val="60"/>
          <w:marTop w:val="100"/>
          <w:marBottom w:val="100"/>
          <w:divBdr>
            <w:top w:val="none" w:sz="0" w:space="0" w:color="auto"/>
            <w:left w:val="none" w:sz="0" w:space="0" w:color="auto"/>
            <w:bottom w:val="none" w:sz="0" w:space="0" w:color="auto"/>
            <w:right w:val="none" w:sz="0" w:space="0" w:color="auto"/>
          </w:divBdr>
        </w:div>
        <w:div w:id="968709545">
          <w:marLeft w:val="60"/>
          <w:marRight w:val="60"/>
          <w:marTop w:val="100"/>
          <w:marBottom w:val="100"/>
          <w:divBdr>
            <w:top w:val="none" w:sz="0" w:space="0" w:color="auto"/>
            <w:left w:val="none" w:sz="0" w:space="0" w:color="auto"/>
            <w:bottom w:val="none" w:sz="0" w:space="0" w:color="auto"/>
            <w:right w:val="none" w:sz="0" w:space="0" w:color="auto"/>
          </w:divBdr>
        </w:div>
        <w:div w:id="1565796300">
          <w:marLeft w:val="60"/>
          <w:marRight w:val="60"/>
          <w:marTop w:val="100"/>
          <w:marBottom w:val="100"/>
          <w:divBdr>
            <w:top w:val="none" w:sz="0" w:space="0" w:color="auto"/>
            <w:left w:val="none" w:sz="0" w:space="0" w:color="auto"/>
            <w:bottom w:val="none" w:sz="0" w:space="0" w:color="auto"/>
            <w:right w:val="none" w:sz="0" w:space="0" w:color="auto"/>
          </w:divBdr>
        </w:div>
        <w:div w:id="1167288608">
          <w:marLeft w:val="60"/>
          <w:marRight w:val="60"/>
          <w:marTop w:val="100"/>
          <w:marBottom w:val="100"/>
          <w:divBdr>
            <w:top w:val="none" w:sz="0" w:space="0" w:color="auto"/>
            <w:left w:val="none" w:sz="0" w:space="0" w:color="auto"/>
            <w:bottom w:val="none" w:sz="0" w:space="0" w:color="auto"/>
            <w:right w:val="none" w:sz="0" w:space="0" w:color="auto"/>
          </w:divBdr>
        </w:div>
        <w:div w:id="426776606">
          <w:marLeft w:val="60"/>
          <w:marRight w:val="60"/>
          <w:marTop w:val="100"/>
          <w:marBottom w:val="100"/>
          <w:divBdr>
            <w:top w:val="none" w:sz="0" w:space="0" w:color="auto"/>
            <w:left w:val="none" w:sz="0" w:space="0" w:color="auto"/>
            <w:bottom w:val="none" w:sz="0" w:space="0" w:color="auto"/>
            <w:right w:val="none" w:sz="0" w:space="0" w:color="auto"/>
          </w:divBdr>
        </w:div>
        <w:div w:id="1467893143">
          <w:marLeft w:val="60"/>
          <w:marRight w:val="60"/>
          <w:marTop w:val="100"/>
          <w:marBottom w:val="100"/>
          <w:divBdr>
            <w:top w:val="none" w:sz="0" w:space="0" w:color="auto"/>
            <w:left w:val="none" w:sz="0" w:space="0" w:color="auto"/>
            <w:bottom w:val="none" w:sz="0" w:space="0" w:color="auto"/>
            <w:right w:val="none" w:sz="0" w:space="0" w:color="auto"/>
          </w:divBdr>
        </w:div>
        <w:div w:id="1123884434">
          <w:marLeft w:val="60"/>
          <w:marRight w:val="60"/>
          <w:marTop w:val="100"/>
          <w:marBottom w:val="100"/>
          <w:divBdr>
            <w:top w:val="none" w:sz="0" w:space="0" w:color="auto"/>
            <w:left w:val="none" w:sz="0" w:space="0" w:color="auto"/>
            <w:bottom w:val="none" w:sz="0" w:space="0" w:color="auto"/>
            <w:right w:val="none" w:sz="0" w:space="0" w:color="auto"/>
          </w:divBdr>
        </w:div>
        <w:div w:id="2015839873">
          <w:marLeft w:val="60"/>
          <w:marRight w:val="60"/>
          <w:marTop w:val="100"/>
          <w:marBottom w:val="100"/>
          <w:divBdr>
            <w:top w:val="none" w:sz="0" w:space="0" w:color="auto"/>
            <w:left w:val="none" w:sz="0" w:space="0" w:color="auto"/>
            <w:bottom w:val="none" w:sz="0" w:space="0" w:color="auto"/>
            <w:right w:val="none" w:sz="0" w:space="0" w:color="auto"/>
          </w:divBdr>
        </w:div>
        <w:div w:id="154952685">
          <w:marLeft w:val="60"/>
          <w:marRight w:val="60"/>
          <w:marTop w:val="100"/>
          <w:marBottom w:val="100"/>
          <w:divBdr>
            <w:top w:val="none" w:sz="0" w:space="0" w:color="auto"/>
            <w:left w:val="none" w:sz="0" w:space="0" w:color="auto"/>
            <w:bottom w:val="none" w:sz="0" w:space="0" w:color="auto"/>
            <w:right w:val="none" w:sz="0" w:space="0" w:color="auto"/>
          </w:divBdr>
          <w:divsChild>
            <w:div w:id="1779568209">
              <w:marLeft w:val="0"/>
              <w:marRight w:val="0"/>
              <w:marTop w:val="0"/>
              <w:marBottom w:val="0"/>
              <w:divBdr>
                <w:top w:val="none" w:sz="0" w:space="0" w:color="auto"/>
                <w:left w:val="none" w:sz="0" w:space="0" w:color="auto"/>
                <w:bottom w:val="none" w:sz="0" w:space="0" w:color="auto"/>
                <w:right w:val="none" w:sz="0" w:space="0" w:color="auto"/>
              </w:divBdr>
            </w:div>
            <w:div w:id="1412964067">
              <w:marLeft w:val="0"/>
              <w:marRight w:val="0"/>
              <w:marTop w:val="0"/>
              <w:marBottom w:val="0"/>
              <w:divBdr>
                <w:top w:val="none" w:sz="0" w:space="0" w:color="auto"/>
                <w:left w:val="none" w:sz="0" w:space="0" w:color="auto"/>
                <w:bottom w:val="none" w:sz="0" w:space="0" w:color="auto"/>
                <w:right w:val="none" w:sz="0" w:space="0" w:color="auto"/>
              </w:divBdr>
            </w:div>
            <w:div w:id="1944997540">
              <w:marLeft w:val="0"/>
              <w:marRight w:val="0"/>
              <w:marTop w:val="0"/>
              <w:marBottom w:val="0"/>
              <w:divBdr>
                <w:top w:val="none" w:sz="0" w:space="0" w:color="auto"/>
                <w:left w:val="none" w:sz="0" w:space="0" w:color="auto"/>
                <w:bottom w:val="none" w:sz="0" w:space="0" w:color="auto"/>
                <w:right w:val="none" w:sz="0" w:space="0" w:color="auto"/>
              </w:divBdr>
            </w:div>
            <w:div w:id="121775775">
              <w:marLeft w:val="0"/>
              <w:marRight w:val="0"/>
              <w:marTop w:val="0"/>
              <w:marBottom w:val="0"/>
              <w:divBdr>
                <w:top w:val="none" w:sz="0" w:space="0" w:color="auto"/>
                <w:left w:val="none" w:sz="0" w:space="0" w:color="auto"/>
                <w:bottom w:val="none" w:sz="0" w:space="0" w:color="auto"/>
                <w:right w:val="none" w:sz="0" w:space="0" w:color="auto"/>
              </w:divBdr>
            </w:div>
            <w:div w:id="1169251003">
              <w:marLeft w:val="0"/>
              <w:marRight w:val="0"/>
              <w:marTop w:val="0"/>
              <w:marBottom w:val="0"/>
              <w:divBdr>
                <w:top w:val="none" w:sz="0" w:space="0" w:color="auto"/>
                <w:left w:val="none" w:sz="0" w:space="0" w:color="auto"/>
                <w:bottom w:val="none" w:sz="0" w:space="0" w:color="auto"/>
                <w:right w:val="none" w:sz="0" w:space="0" w:color="auto"/>
              </w:divBdr>
            </w:div>
            <w:div w:id="1301379484">
              <w:marLeft w:val="0"/>
              <w:marRight w:val="0"/>
              <w:marTop w:val="0"/>
              <w:marBottom w:val="0"/>
              <w:divBdr>
                <w:top w:val="none" w:sz="0" w:space="0" w:color="auto"/>
                <w:left w:val="none" w:sz="0" w:space="0" w:color="auto"/>
                <w:bottom w:val="none" w:sz="0" w:space="0" w:color="auto"/>
                <w:right w:val="none" w:sz="0" w:space="0" w:color="auto"/>
              </w:divBdr>
            </w:div>
          </w:divsChild>
        </w:div>
        <w:div w:id="673453991">
          <w:marLeft w:val="60"/>
          <w:marRight w:val="60"/>
          <w:marTop w:val="100"/>
          <w:marBottom w:val="100"/>
          <w:divBdr>
            <w:top w:val="none" w:sz="0" w:space="0" w:color="auto"/>
            <w:left w:val="none" w:sz="0" w:space="0" w:color="auto"/>
            <w:bottom w:val="none" w:sz="0" w:space="0" w:color="auto"/>
            <w:right w:val="none" w:sz="0" w:space="0" w:color="auto"/>
          </w:divBdr>
        </w:div>
        <w:div w:id="1999073701">
          <w:marLeft w:val="60"/>
          <w:marRight w:val="60"/>
          <w:marTop w:val="100"/>
          <w:marBottom w:val="100"/>
          <w:divBdr>
            <w:top w:val="none" w:sz="0" w:space="0" w:color="auto"/>
            <w:left w:val="none" w:sz="0" w:space="0" w:color="auto"/>
            <w:bottom w:val="none" w:sz="0" w:space="0" w:color="auto"/>
            <w:right w:val="none" w:sz="0" w:space="0" w:color="auto"/>
          </w:divBdr>
        </w:div>
        <w:div w:id="2125077194">
          <w:marLeft w:val="60"/>
          <w:marRight w:val="60"/>
          <w:marTop w:val="100"/>
          <w:marBottom w:val="100"/>
          <w:divBdr>
            <w:top w:val="none" w:sz="0" w:space="0" w:color="auto"/>
            <w:left w:val="none" w:sz="0" w:space="0" w:color="auto"/>
            <w:bottom w:val="none" w:sz="0" w:space="0" w:color="auto"/>
            <w:right w:val="none" w:sz="0" w:space="0" w:color="auto"/>
          </w:divBdr>
        </w:div>
        <w:div w:id="1498183971">
          <w:marLeft w:val="60"/>
          <w:marRight w:val="60"/>
          <w:marTop w:val="100"/>
          <w:marBottom w:val="100"/>
          <w:divBdr>
            <w:top w:val="none" w:sz="0" w:space="0" w:color="auto"/>
            <w:left w:val="none" w:sz="0" w:space="0" w:color="auto"/>
            <w:bottom w:val="none" w:sz="0" w:space="0" w:color="auto"/>
            <w:right w:val="none" w:sz="0" w:space="0" w:color="auto"/>
          </w:divBdr>
        </w:div>
        <w:div w:id="1709450948">
          <w:marLeft w:val="60"/>
          <w:marRight w:val="60"/>
          <w:marTop w:val="100"/>
          <w:marBottom w:val="100"/>
          <w:divBdr>
            <w:top w:val="none" w:sz="0" w:space="0" w:color="auto"/>
            <w:left w:val="none" w:sz="0" w:space="0" w:color="auto"/>
            <w:bottom w:val="none" w:sz="0" w:space="0" w:color="auto"/>
            <w:right w:val="none" w:sz="0" w:space="0" w:color="auto"/>
          </w:divBdr>
        </w:div>
        <w:div w:id="2031107411">
          <w:marLeft w:val="60"/>
          <w:marRight w:val="60"/>
          <w:marTop w:val="100"/>
          <w:marBottom w:val="100"/>
          <w:divBdr>
            <w:top w:val="none" w:sz="0" w:space="0" w:color="auto"/>
            <w:left w:val="none" w:sz="0" w:space="0" w:color="auto"/>
            <w:bottom w:val="none" w:sz="0" w:space="0" w:color="auto"/>
            <w:right w:val="none" w:sz="0" w:space="0" w:color="auto"/>
          </w:divBdr>
          <w:divsChild>
            <w:div w:id="933170111">
              <w:marLeft w:val="0"/>
              <w:marRight w:val="0"/>
              <w:marTop w:val="0"/>
              <w:marBottom w:val="0"/>
              <w:divBdr>
                <w:top w:val="none" w:sz="0" w:space="0" w:color="auto"/>
                <w:left w:val="none" w:sz="0" w:space="0" w:color="auto"/>
                <w:bottom w:val="none" w:sz="0" w:space="0" w:color="auto"/>
                <w:right w:val="none" w:sz="0" w:space="0" w:color="auto"/>
              </w:divBdr>
            </w:div>
            <w:div w:id="641351860">
              <w:marLeft w:val="0"/>
              <w:marRight w:val="0"/>
              <w:marTop w:val="0"/>
              <w:marBottom w:val="0"/>
              <w:divBdr>
                <w:top w:val="none" w:sz="0" w:space="0" w:color="auto"/>
                <w:left w:val="none" w:sz="0" w:space="0" w:color="auto"/>
                <w:bottom w:val="none" w:sz="0" w:space="0" w:color="auto"/>
                <w:right w:val="none" w:sz="0" w:space="0" w:color="auto"/>
              </w:divBdr>
            </w:div>
            <w:div w:id="1543403613">
              <w:marLeft w:val="0"/>
              <w:marRight w:val="0"/>
              <w:marTop w:val="0"/>
              <w:marBottom w:val="0"/>
              <w:divBdr>
                <w:top w:val="none" w:sz="0" w:space="0" w:color="auto"/>
                <w:left w:val="none" w:sz="0" w:space="0" w:color="auto"/>
                <w:bottom w:val="none" w:sz="0" w:space="0" w:color="auto"/>
                <w:right w:val="none" w:sz="0" w:space="0" w:color="auto"/>
              </w:divBdr>
            </w:div>
            <w:div w:id="647323932">
              <w:marLeft w:val="0"/>
              <w:marRight w:val="0"/>
              <w:marTop w:val="0"/>
              <w:marBottom w:val="0"/>
              <w:divBdr>
                <w:top w:val="none" w:sz="0" w:space="0" w:color="auto"/>
                <w:left w:val="none" w:sz="0" w:space="0" w:color="auto"/>
                <w:bottom w:val="none" w:sz="0" w:space="0" w:color="auto"/>
                <w:right w:val="none" w:sz="0" w:space="0" w:color="auto"/>
              </w:divBdr>
            </w:div>
            <w:div w:id="262802962">
              <w:marLeft w:val="0"/>
              <w:marRight w:val="0"/>
              <w:marTop w:val="0"/>
              <w:marBottom w:val="0"/>
              <w:divBdr>
                <w:top w:val="none" w:sz="0" w:space="0" w:color="auto"/>
                <w:left w:val="none" w:sz="0" w:space="0" w:color="auto"/>
                <w:bottom w:val="none" w:sz="0" w:space="0" w:color="auto"/>
                <w:right w:val="none" w:sz="0" w:space="0" w:color="auto"/>
              </w:divBdr>
            </w:div>
            <w:div w:id="1120412547">
              <w:marLeft w:val="0"/>
              <w:marRight w:val="0"/>
              <w:marTop w:val="0"/>
              <w:marBottom w:val="0"/>
              <w:divBdr>
                <w:top w:val="none" w:sz="0" w:space="0" w:color="auto"/>
                <w:left w:val="none" w:sz="0" w:space="0" w:color="auto"/>
                <w:bottom w:val="none" w:sz="0" w:space="0" w:color="auto"/>
                <w:right w:val="none" w:sz="0" w:space="0" w:color="auto"/>
              </w:divBdr>
            </w:div>
          </w:divsChild>
        </w:div>
        <w:div w:id="1095370049">
          <w:marLeft w:val="60"/>
          <w:marRight w:val="60"/>
          <w:marTop w:val="100"/>
          <w:marBottom w:val="100"/>
          <w:divBdr>
            <w:top w:val="none" w:sz="0" w:space="0" w:color="auto"/>
            <w:left w:val="none" w:sz="0" w:space="0" w:color="auto"/>
            <w:bottom w:val="none" w:sz="0" w:space="0" w:color="auto"/>
            <w:right w:val="none" w:sz="0" w:space="0" w:color="auto"/>
          </w:divBdr>
        </w:div>
        <w:div w:id="270824547">
          <w:marLeft w:val="60"/>
          <w:marRight w:val="60"/>
          <w:marTop w:val="100"/>
          <w:marBottom w:val="100"/>
          <w:divBdr>
            <w:top w:val="none" w:sz="0" w:space="0" w:color="auto"/>
            <w:left w:val="none" w:sz="0" w:space="0" w:color="auto"/>
            <w:bottom w:val="none" w:sz="0" w:space="0" w:color="auto"/>
            <w:right w:val="none" w:sz="0" w:space="0" w:color="auto"/>
          </w:divBdr>
        </w:div>
        <w:div w:id="761217526">
          <w:marLeft w:val="60"/>
          <w:marRight w:val="60"/>
          <w:marTop w:val="100"/>
          <w:marBottom w:val="100"/>
          <w:divBdr>
            <w:top w:val="none" w:sz="0" w:space="0" w:color="auto"/>
            <w:left w:val="none" w:sz="0" w:space="0" w:color="auto"/>
            <w:bottom w:val="none" w:sz="0" w:space="0" w:color="auto"/>
            <w:right w:val="none" w:sz="0" w:space="0" w:color="auto"/>
          </w:divBdr>
        </w:div>
        <w:div w:id="359085626">
          <w:marLeft w:val="60"/>
          <w:marRight w:val="60"/>
          <w:marTop w:val="100"/>
          <w:marBottom w:val="100"/>
          <w:divBdr>
            <w:top w:val="none" w:sz="0" w:space="0" w:color="auto"/>
            <w:left w:val="none" w:sz="0" w:space="0" w:color="auto"/>
            <w:bottom w:val="none" w:sz="0" w:space="0" w:color="auto"/>
            <w:right w:val="none" w:sz="0" w:space="0" w:color="auto"/>
          </w:divBdr>
        </w:div>
        <w:div w:id="1721053735">
          <w:marLeft w:val="60"/>
          <w:marRight w:val="60"/>
          <w:marTop w:val="100"/>
          <w:marBottom w:val="100"/>
          <w:divBdr>
            <w:top w:val="none" w:sz="0" w:space="0" w:color="auto"/>
            <w:left w:val="none" w:sz="0" w:space="0" w:color="auto"/>
            <w:bottom w:val="none" w:sz="0" w:space="0" w:color="auto"/>
            <w:right w:val="none" w:sz="0" w:space="0" w:color="auto"/>
          </w:divBdr>
        </w:div>
        <w:div w:id="156580620">
          <w:marLeft w:val="60"/>
          <w:marRight w:val="60"/>
          <w:marTop w:val="100"/>
          <w:marBottom w:val="100"/>
          <w:divBdr>
            <w:top w:val="none" w:sz="0" w:space="0" w:color="auto"/>
            <w:left w:val="none" w:sz="0" w:space="0" w:color="auto"/>
            <w:bottom w:val="none" w:sz="0" w:space="0" w:color="auto"/>
            <w:right w:val="none" w:sz="0" w:space="0" w:color="auto"/>
          </w:divBdr>
          <w:divsChild>
            <w:div w:id="236867429">
              <w:marLeft w:val="0"/>
              <w:marRight w:val="0"/>
              <w:marTop w:val="0"/>
              <w:marBottom w:val="0"/>
              <w:divBdr>
                <w:top w:val="none" w:sz="0" w:space="0" w:color="auto"/>
                <w:left w:val="none" w:sz="0" w:space="0" w:color="auto"/>
                <w:bottom w:val="none" w:sz="0" w:space="0" w:color="auto"/>
                <w:right w:val="none" w:sz="0" w:space="0" w:color="auto"/>
              </w:divBdr>
            </w:div>
            <w:div w:id="2065831797">
              <w:marLeft w:val="0"/>
              <w:marRight w:val="0"/>
              <w:marTop w:val="0"/>
              <w:marBottom w:val="0"/>
              <w:divBdr>
                <w:top w:val="none" w:sz="0" w:space="0" w:color="auto"/>
                <w:left w:val="none" w:sz="0" w:space="0" w:color="auto"/>
                <w:bottom w:val="none" w:sz="0" w:space="0" w:color="auto"/>
                <w:right w:val="none" w:sz="0" w:space="0" w:color="auto"/>
              </w:divBdr>
            </w:div>
            <w:div w:id="1610576437">
              <w:marLeft w:val="0"/>
              <w:marRight w:val="0"/>
              <w:marTop w:val="0"/>
              <w:marBottom w:val="0"/>
              <w:divBdr>
                <w:top w:val="none" w:sz="0" w:space="0" w:color="auto"/>
                <w:left w:val="none" w:sz="0" w:space="0" w:color="auto"/>
                <w:bottom w:val="none" w:sz="0" w:space="0" w:color="auto"/>
                <w:right w:val="none" w:sz="0" w:space="0" w:color="auto"/>
              </w:divBdr>
            </w:div>
          </w:divsChild>
        </w:div>
        <w:div w:id="1729572758">
          <w:marLeft w:val="60"/>
          <w:marRight w:val="60"/>
          <w:marTop w:val="100"/>
          <w:marBottom w:val="100"/>
          <w:divBdr>
            <w:top w:val="none" w:sz="0" w:space="0" w:color="auto"/>
            <w:left w:val="none" w:sz="0" w:space="0" w:color="auto"/>
            <w:bottom w:val="none" w:sz="0" w:space="0" w:color="auto"/>
            <w:right w:val="none" w:sz="0" w:space="0" w:color="auto"/>
          </w:divBdr>
        </w:div>
        <w:div w:id="522742523">
          <w:marLeft w:val="60"/>
          <w:marRight w:val="60"/>
          <w:marTop w:val="100"/>
          <w:marBottom w:val="100"/>
          <w:divBdr>
            <w:top w:val="none" w:sz="0" w:space="0" w:color="auto"/>
            <w:left w:val="none" w:sz="0" w:space="0" w:color="auto"/>
            <w:bottom w:val="none" w:sz="0" w:space="0" w:color="auto"/>
            <w:right w:val="none" w:sz="0" w:space="0" w:color="auto"/>
          </w:divBdr>
        </w:div>
        <w:div w:id="916985402">
          <w:marLeft w:val="60"/>
          <w:marRight w:val="60"/>
          <w:marTop w:val="100"/>
          <w:marBottom w:val="100"/>
          <w:divBdr>
            <w:top w:val="none" w:sz="0" w:space="0" w:color="auto"/>
            <w:left w:val="none" w:sz="0" w:space="0" w:color="auto"/>
            <w:bottom w:val="none" w:sz="0" w:space="0" w:color="auto"/>
            <w:right w:val="none" w:sz="0" w:space="0" w:color="auto"/>
          </w:divBdr>
        </w:div>
        <w:div w:id="975843197">
          <w:marLeft w:val="60"/>
          <w:marRight w:val="60"/>
          <w:marTop w:val="100"/>
          <w:marBottom w:val="100"/>
          <w:divBdr>
            <w:top w:val="none" w:sz="0" w:space="0" w:color="auto"/>
            <w:left w:val="none" w:sz="0" w:space="0" w:color="auto"/>
            <w:bottom w:val="none" w:sz="0" w:space="0" w:color="auto"/>
            <w:right w:val="none" w:sz="0" w:space="0" w:color="auto"/>
          </w:divBdr>
        </w:div>
        <w:div w:id="1412923365">
          <w:marLeft w:val="60"/>
          <w:marRight w:val="60"/>
          <w:marTop w:val="100"/>
          <w:marBottom w:val="100"/>
          <w:divBdr>
            <w:top w:val="none" w:sz="0" w:space="0" w:color="auto"/>
            <w:left w:val="none" w:sz="0" w:space="0" w:color="auto"/>
            <w:bottom w:val="none" w:sz="0" w:space="0" w:color="auto"/>
            <w:right w:val="none" w:sz="0" w:space="0" w:color="auto"/>
          </w:divBdr>
        </w:div>
        <w:div w:id="556935027">
          <w:marLeft w:val="60"/>
          <w:marRight w:val="60"/>
          <w:marTop w:val="100"/>
          <w:marBottom w:val="100"/>
          <w:divBdr>
            <w:top w:val="none" w:sz="0" w:space="0" w:color="auto"/>
            <w:left w:val="none" w:sz="0" w:space="0" w:color="auto"/>
            <w:bottom w:val="none" w:sz="0" w:space="0" w:color="auto"/>
            <w:right w:val="none" w:sz="0" w:space="0" w:color="auto"/>
          </w:divBdr>
          <w:divsChild>
            <w:div w:id="325131096">
              <w:marLeft w:val="0"/>
              <w:marRight w:val="0"/>
              <w:marTop w:val="0"/>
              <w:marBottom w:val="0"/>
              <w:divBdr>
                <w:top w:val="none" w:sz="0" w:space="0" w:color="auto"/>
                <w:left w:val="none" w:sz="0" w:space="0" w:color="auto"/>
                <w:bottom w:val="none" w:sz="0" w:space="0" w:color="auto"/>
                <w:right w:val="none" w:sz="0" w:space="0" w:color="auto"/>
              </w:divBdr>
            </w:div>
          </w:divsChild>
        </w:div>
        <w:div w:id="2055231736">
          <w:marLeft w:val="60"/>
          <w:marRight w:val="60"/>
          <w:marTop w:val="100"/>
          <w:marBottom w:val="100"/>
          <w:divBdr>
            <w:top w:val="none" w:sz="0" w:space="0" w:color="auto"/>
            <w:left w:val="none" w:sz="0" w:space="0" w:color="auto"/>
            <w:bottom w:val="none" w:sz="0" w:space="0" w:color="auto"/>
            <w:right w:val="none" w:sz="0" w:space="0" w:color="auto"/>
          </w:divBdr>
        </w:div>
        <w:div w:id="1149248075">
          <w:marLeft w:val="60"/>
          <w:marRight w:val="60"/>
          <w:marTop w:val="100"/>
          <w:marBottom w:val="100"/>
          <w:divBdr>
            <w:top w:val="none" w:sz="0" w:space="0" w:color="auto"/>
            <w:left w:val="none" w:sz="0" w:space="0" w:color="auto"/>
            <w:bottom w:val="none" w:sz="0" w:space="0" w:color="auto"/>
            <w:right w:val="none" w:sz="0" w:space="0" w:color="auto"/>
          </w:divBdr>
        </w:div>
        <w:div w:id="786313163">
          <w:marLeft w:val="60"/>
          <w:marRight w:val="60"/>
          <w:marTop w:val="100"/>
          <w:marBottom w:val="100"/>
          <w:divBdr>
            <w:top w:val="none" w:sz="0" w:space="0" w:color="auto"/>
            <w:left w:val="none" w:sz="0" w:space="0" w:color="auto"/>
            <w:bottom w:val="none" w:sz="0" w:space="0" w:color="auto"/>
            <w:right w:val="none" w:sz="0" w:space="0" w:color="auto"/>
          </w:divBdr>
        </w:div>
        <w:div w:id="183566656">
          <w:marLeft w:val="60"/>
          <w:marRight w:val="60"/>
          <w:marTop w:val="100"/>
          <w:marBottom w:val="100"/>
          <w:divBdr>
            <w:top w:val="none" w:sz="0" w:space="0" w:color="auto"/>
            <w:left w:val="none" w:sz="0" w:space="0" w:color="auto"/>
            <w:bottom w:val="none" w:sz="0" w:space="0" w:color="auto"/>
            <w:right w:val="none" w:sz="0" w:space="0" w:color="auto"/>
          </w:divBdr>
        </w:div>
        <w:div w:id="1975678719">
          <w:marLeft w:val="60"/>
          <w:marRight w:val="60"/>
          <w:marTop w:val="100"/>
          <w:marBottom w:val="100"/>
          <w:divBdr>
            <w:top w:val="none" w:sz="0" w:space="0" w:color="auto"/>
            <w:left w:val="none" w:sz="0" w:space="0" w:color="auto"/>
            <w:bottom w:val="none" w:sz="0" w:space="0" w:color="auto"/>
            <w:right w:val="none" w:sz="0" w:space="0" w:color="auto"/>
          </w:divBdr>
        </w:div>
        <w:div w:id="38285608">
          <w:marLeft w:val="60"/>
          <w:marRight w:val="60"/>
          <w:marTop w:val="100"/>
          <w:marBottom w:val="100"/>
          <w:divBdr>
            <w:top w:val="none" w:sz="0" w:space="0" w:color="auto"/>
            <w:left w:val="none" w:sz="0" w:space="0" w:color="auto"/>
            <w:bottom w:val="none" w:sz="0" w:space="0" w:color="auto"/>
            <w:right w:val="none" w:sz="0" w:space="0" w:color="auto"/>
          </w:divBdr>
          <w:divsChild>
            <w:div w:id="1370033874">
              <w:marLeft w:val="0"/>
              <w:marRight w:val="0"/>
              <w:marTop w:val="0"/>
              <w:marBottom w:val="0"/>
              <w:divBdr>
                <w:top w:val="none" w:sz="0" w:space="0" w:color="auto"/>
                <w:left w:val="none" w:sz="0" w:space="0" w:color="auto"/>
                <w:bottom w:val="none" w:sz="0" w:space="0" w:color="auto"/>
                <w:right w:val="none" w:sz="0" w:space="0" w:color="auto"/>
              </w:divBdr>
            </w:div>
            <w:div w:id="738938455">
              <w:marLeft w:val="0"/>
              <w:marRight w:val="0"/>
              <w:marTop w:val="0"/>
              <w:marBottom w:val="0"/>
              <w:divBdr>
                <w:top w:val="none" w:sz="0" w:space="0" w:color="auto"/>
                <w:left w:val="none" w:sz="0" w:space="0" w:color="auto"/>
                <w:bottom w:val="none" w:sz="0" w:space="0" w:color="auto"/>
                <w:right w:val="none" w:sz="0" w:space="0" w:color="auto"/>
              </w:divBdr>
            </w:div>
            <w:div w:id="116989051">
              <w:marLeft w:val="0"/>
              <w:marRight w:val="0"/>
              <w:marTop w:val="0"/>
              <w:marBottom w:val="0"/>
              <w:divBdr>
                <w:top w:val="none" w:sz="0" w:space="0" w:color="auto"/>
                <w:left w:val="none" w:sz="0" w:space="0" w:color="auto"/>
                <w:bottom w:val="none" w:sz="0" w:space="0" w:color="auto"/>
                <w:right w:val="none" w:sz="0" w:space="0" w:color="auto"/>
              </w:divBdr>
            </w:div>
            <w:div w:id="927809303">
              <w:marLeft w:val="0"/>
              <w:marRight w:val="0"/>
              <w:marTop w:val="0"/>
              <w:marBottom w:val="0"/>
              <w:divBdr>
                <w:top w:val="none" w:sz="0" w:space="0" w:color="auto"/>
                <w:left w:val="none" w:sz="0" w:space="0" w:color="auto"/>
                <w:bottom w:val="none" w:sz="0" w:space="0" w:color="auto"/>
                <w:right w:val="none" w:sz="0" w:space="0" w:color="auto"/>
              </w:divBdr>
            </w:div>
          </w:divsChild>
        </w:div>
        <w:div w:id="1576668364">
          <w:marLeft w:val="60"/>
          <w:marRight w:val="60"/>
          <w:marTop w:val="100"/>
          <w:marBottom w:val="100"/>
          <w:divBdr>
            <w:top w:val="none" w:sz="0" w:space="0" w:color="auto"/>
            <w:left w:val="none" w:sz="0" w:space="0" w:color="auto"/>
            <w:bottom w:val="none" w:sz="0" w:space="0" w:color="auto"/>
            <w:right w:val="none" w:sz="0" w:space="0" w:color="auto"/>
          </w:divBdr>
        </w:div>
        <w:div w:id="2107537130">
          <w:marLeft w:val="60"/>
          <w:marRight w:val="60"/>
          <w:marTop w:val="100"/>
          <w:marBottom w:val="100"/>
          <w:divBdr>
            <w:top w:val="none" w:sz="0" w:space="0" w:color="auto"/>
            <w:left w:val="none" w:sz="0" w:space="0" w:color="auto"/>
            <w:bottom w:val="none" w:sz="0" w:space="0" w:color="auto"/>
            <w:right w:val="none" w:sz="0" w:space="0" w:color="auto"/>
          </w:divBdr>
        </w:div>
        <w:div w:id="525097699">
          <w:marLeft w:val="60"/>
          <w:marRight w:val="60"/>
          <w:marTop w:val="100"/>
          <w:marBottom w:val="100"/>
          <w:divBdr>
            <w:top w:val="none" w:sz="0" w:space="0" w:color="auto"/>
            <w:left w:val="none" w:sz="0" w:space="0" w:color="auto"/>
            <w:bottom w:val="none" w:sz="0" w:space="0" w:color="auto"/>
            <w:right w:val="none" w:sz="0" w:space="0" w:color="auto"/>
          </w:divBdr>
        </w:div>
        <w:div w:id="1201354405">
          <w:marLeft w:val="60"/>
          <w:marRight w:val="60"/>
          <w:marTop w:val="100"/>
          <w:marBottom w:val="100"/>
          <w:divBdr>
            <w:top w:val="none" w:sz="0" w:space="0" w:color="auto"/>
            <w:left w:val="none" w:sz="0" w:space="0" w:color="auto"/>
            <w:bottom w:val="none" w:sz="0" w:space="0" w:color="auto"/>
            <w:right w:val="none" w:sz="0" w:space="0" w:color="auto"/>
          </w:divBdr>
        </w:div>
        <w:div w:id="1984117138">
          <w:marLeft w:val="60"/>
          <w:marRight w:val="60"/>
          <w:marTop w:val="100"/>
          <w:marBottom w:val="100"/>
          <w:divBdr>
            <w:top w:val="none" w:sz="0" w:space="0" w:color="auto"/>
            <w:left w:val="none" w:sz="0" w:space="0" w:color="auto"/>
            <w:bottom w:val="none" w:sz="0" w:space="0" w:color="auto"/>
            <w:right w:val="none" w:sz="0" w:space="0" w:color="auto"/>
          </w:divBdr>
        </w:div>
        <w:div w:id="1495797188">
          <w:marLeft w:val="60"/>
          <w:marRight w:val="60"/>
          <w:marTop w:val="100"/>
          <w:marBottom w:val="100"/>
          <w:divBdr>
            <w:top w:val="none" w:sz="0" w:space="0" w:color="auto"/>
            <w:left w:val="none" w:sz="0" w:space="0" w:color="auto"/>
            <w:bottom w:val="none" w:sz="0" w:space="0" w:color="auto"/>
            <w:right w:val="none" w:sz="0" w:space="0" w:color="auto"/>
          </w:divBdr>
          <w:divsChild>
            <w:div w:id="754205757">
              <w:marLeft w:val="0"/>
              <w:marRight w:val="0"/>
              <w:marTop w:val="0"/>
              <w:marBottom w:val="0"/>
              <w:divBdr>
                <w:top w:val="none" w:sz="0" w:space="0" w:color="auto"/>
                <w:left w:val="none" w:sz="0" w:space="0" w:color="auto"/>
                <w:bottom w:val="none" w:sz="0" w:space="0" w:color="auto"/>
                <w:right w:val="none" w:sz="0" w:space="0" w:color="auto"/>
              </w:divBdr>
            </w:div>
            <w:div w:id="2034261173">
              <w:marLeft w:val="0"/>
              <w:marRight w:val="0"/>
              <w:marTop w:val="0"/>
              <w:marBottom w:val="0"/>
              <w:divBdr>
                <w:top w:val="none" w:sz="0" w:space="0" w:color="auto"/>
                <w:left w:val="none" w:sz="0" w:space="0" w:color="auto"/>
                <w:bottom w:val="none" w:sz="0" w:space="0" w:color="auto"/>
                <w:right w:val="none" w:sz="0" w:space="0" w:color="auto"/>
              </w:divBdr>
            </w:div>
            <w:div w:id="1018626390">
              <w:marLeft w:val="0"/>
              <w:marRight w:val="0"/>
              <w:marTop w:val="0"/>
              <w:marBottom w:val="0"/>
              <w:divBdr>
                <w:top w:val="none" w:sz="0" w:space="0" w:color="auto"/>
                <w:left w:val="none" w:sz="0" w:space="0" w:color="auto"/>
                <w:bottom w:val="none" w:sz="0" w:space="0" w:color="auto"/>
                <w:right w:val="none" w:sz="0" w:space="0" w:color="auto"/>
              </w:divBdr>
            </w:div>
          </w:divsChild>
        </w:div>
        <w:div w:id="589195628">
          <w:marLeft w:val="60"/>
          <w:marRight w:val="60"/>
          <w:marTop w:val="100"/>
          <w:marBottom w:val="100"/>
          <w:divBdr>
            <w:top w:val="none" w:sz="0" w:space="0" w:color="auto"/>
            <w:left w:val="none" w:sz="0" w:space="0" w:color="auto"/>
            <w:bottom w:val="none" w:sz="0" w:space="0" w:color="auto"/>
            <w:right w:val="none" w:sz="0" w:space="0" w:color="auto"/>
          </w:divBdr>
        </w:div>
        <w:div w:id="24256041">
          <w:marLeft w:val="60"/>
          <w:marRight w:val="60"/>
          <w:marTop w:val="100"/>
          <w:marBottom w:val="100"/>
          <w:divBdr>
            <w:top w:val="none" w:sz="0" w:space="0" w:color="auto"/>
            <w:left w:val="none" w:sz="0" w:space="0" w:color="auto"/>
            <w:bottom w:val="none" w:sz="0" w:space="0" w:color="auto"/>
            <w:right w:val="none" w:sz="0" w:space="0" w:color="auto"/>
          </w:divBdr>
        </w:div>
        <w:div w:id="208344889">
          <w:marLeft w:val="60"/>
          <w:marRight w:val="60"/>
          <w:marTop w:val="100"/>
          <w:marBottom w:val="100"/>
          <w:divBdr>
            <w:top w:val="none" w:sz="0" w:space="0" w:color="auto"/>
            <w:left w:val="none" w:sz="0" w:space="0" w:color="auto"/>
            <w:bottom w:val="none" w:sz="0" w:space="0" w:color="auto"/>
            <w:right w:val="none" w:sz="0" w:space="0" w:color="auto"/>
          </w:divBdr>
        </w:div>
        <w:div w:id="1750805243">
          <w:marLeft w:val="60"/>
          <w:marRight w:val="60"/>
          <w:marTop w:val="100"/>
          <w:marBottom w:val="100"/>
          <w:divBdr>
            <w:top w:val="none" w:sz="0" w:space="0" w:color="auto"/>
            <w:left w:val="none" w:sz="0" w:space="0" w:color="auto"/>
            <w:bottom w:val="none" w:sz="0" w:space="0" w:color="auto"/>
            <w:right w:val="none" w:sz="0" w:space="0" w:color="auto"/>
          </w:divBdr>
        </w:div>
        <w:div w:id="1686664737">
          <w:marLeft w:val="60"/>
          <w:marRight w:val="60"/>
          <w:marTop w:val="100"/>
          <w:marBottom w:val="100"/>
          <w:divBdr>
            <w:top w:val="none" w:sz="0" w:space="0" w:color="auto"/>
            <w:left w:val="none" w:sz="0" w:space="0" w:color="auto"/>
            <w:bottom w:val="none" w:sz="0" w:space="0" w:color="auto"/>
            <w:right w:val="none" w:sz="0" w:space="0" w:color="auto"/>
          </w:divBdr>
        </w:div>
        <w:div w:id="45839779">
          <w:marLeft w:val="60"/>
          <w:marRight w:val="60"/>
          <w:marTop w:val="100"/>
          <w:marBottom w:val="100"/>
          <w:divBdr>
            <w:top w:val="none" w:sz="0" w:space="0" w:color="auto"/>
            <w:left w:val="none" w:sz="0" w:space="0" w:color="auto"/>
            <w:bottom w:val="none" w:sz="0" w:space="0" w:color="auto"/>
            <w:right w:val="none" w:sz="0" w:space="0" w:color="auto"/>
          </w:divBdr>
          <w:divsChild>
            <w:div w:id="2067948320">
              <w:marLeft w:val="0"/>
              <w:marRight w:val="0"/>
              <w:marTop w:val="0"/>
              <w:marBottom w:val="0"/>
              <w:divBdr>
                <w:top w:val="none" w:sz="0" w:space="0" w:color="auto"/>
                <w:left w:val="none" w:sz="0" w:space="0" w:color="auto"/>
                <w:bottom w:val="none" w:sz="0" w:space="0" w:color="auto"/>
                <w:right w:val="none" w:sz="0" w:space="0" w:color="auto"/>
              </w:divBdr>
            </w:div>
            <w:div w:id="1904220755">
              <w:marLeft w:val="0"/>
              <w:marRight w:val="0"/>
              <w:marTop w:val="0"/>
              <w:marBottom w:val="0"/>
              <w:divBdr>
                <w:top w:val="none" w:sz="0" w:space="0" w:color="auto"/>
                <w:left w:val="none" w:sz="0" w:space="0" w:color="auto"/>
                <w:bottom w:val="none" w:sz="0" w:space="0" w:color="auto"/>
                <w:right w:val="none" w:sz="0" w:space="0" w:color="auto"/>
              </w:divBdr>
            </w:div>
            <w:div w:id="41491635">
              <w:marLeft w:val="0"/>
              <w:marRight w:val="0"/>
              <w:marTop w:val="0"/>
              <w:marBottom w:val="0"/>
              <w:divBdr>
                <w:top w:val="none" w:sz="0" w:space="0" w:color="auto"/>
                <w:left w:val="none" w:sz="0" w:space="0" w:color="auto"/>
                <w:bottom w:val="none" w:sz="0" w:space="0" w:color="auto"/>
                <w:right w:val="none" w:sz="0" w:space="0" w:color="auto"/>
              </w:divBdr>
            </w:div>
            <w:div w:id="469323418">
              <w:marLeft w:val="0"/>
              <w:marRight w:val="0"/>
              <w:marTop w:val="0"/>
              <w:marBottom w:val="0"/>
              <w:divBdr>
                <w:top w:val="none" w:sz="0" w:space="0" w:color="auto"/>
                <w:left w:val="none" w:sz="0" w:space="0" w:color="auto"/>
                <w:bottom w:val="none" w:sz="0" w:space="0" w:color="auto"/>
                <w:right w:val="none" w:sz="0" w:space="0" w:color="auto"/>
              </w:divBdr>
            </w:div>
          </w:divsChild>
        </w:div>
        <w:div w:id="551885068">
          <w:marLeft w:val="60"/>
          <w:marRight w:val="60"/>
          <w:marTop w:val="100"/>
          <w:marBottom w:val="100"/>
          <w:divBdr>
            <w:top w:val="none" w:sz="0" w:space="0" w:color="auto"/>
            <w:left w:val="none" w:sz="0" w:space="0" w:color="auto"/>
            <w:bottom w:val="none" w:sz="0" w:space="0" w:color="auto"/>
            <w:right w:val="none" w:sz="0" w:space="0" w:color="auto"/>
          </w:divBdr>
        </w:div>
        <w:div w:id="1737316041">
          <w:marLeft w:val="60"/>
          <w:marRight w:val="60"/>
          <w:marTop w:val="100"/>
          <w:marBottom w:val="100"/>
          <w:divBdr>
            <w:top w:val="none" w:sz="0" w:space="0" w:color="auto"/>
            <w:left w:val="none" w:sz="0" w:space="0" w:color="auto"/>
            <w:bottom w:val="none" w:sz="0" w:space="0" w:color="auto"/>
            <w:right w:val="none" w:sz="0" w:space="0" w:color="auto"/>
          </w:divBdr>
        </w:div>
        <w:div w:id="134184417">
          <w:marLeft w:val="60"/>
          <w:marRight w:val="60"/>
          <w:marTop w:val="100"/>
          <w:marBottom w:val="100"/>
          <w:divBdr>
            <w:top w:val="none" w:sz="0" w:space="0" w:color="auto"/>
            <w:left w:val="none" w:sz="0" w:space="0" w:color="auto"/>
            <w:bottom w:val="none" w:sz="0" w:space="0" w:color="auto"/>
            <w:right w:val="none" w:sz="0" w:space="0" w:color="auto"/>
          </w:divBdr>
        </w:div>
        <w:div w:id="1074931217">
          <w:marLeft w:val="60"/>
          <w:marRight w:val="60"/>
          <w:marTop w:val="100"/>
          <w:marBottom w:val="100"/>
          <w:divBdr>
            <w:top w:val="none" w:sz="0" w:space="0" w:color="auto"/>
            <w:left w:val="none" w:sz="0" w:space="0" w:color="auto"/>
            <w:bottom w:val="none" w:sz="0" w:space="0" w:color="auto"/>
            <w:right w:val="none" w:sz="0" w:space="0" w:color="auto"/>
          </w:divBdr>
        </w:div>
        <w:div w:id="1610427806">
          <w:marLeft w:val="60"/>
          <w:marRight w:val="60"/>
          <w:marTop w:val="100"/>
          <w:marBottom w:val="100"/>
          <w:divBdr>
            <w:top w:val="none" w:sz="0" w:space="0" w:color="auto"/>
            <w:left w:val="none" w:sz="0" w:space="0" w:color="auto"/>
            <w:bottom w:val="none" w:sz="0" w:space="0" w:color="auto"/>
            <w:right w:val="none" w:sz="0" w:space="0" w:color="auto"/>
          </w:divBdr>
        </w:div>
        <w:div w:id="741487439">
          <w:marLeft w:val="60"/>
          <w:marRight w:val="60"/>
          <w:marTop w:val="100"/>
          <w:marBottom w:val="100"/>
          <w:divBdr>
            <w:top w:val="none" w:sz="0" w:space="0" w:color="auto"/>
            <w:left w:val="none" w:sz="0" w:space="0" w:color="auto"/>
            <w:bottom w:val="none" w:sz="0" w:space="0" w:color="auto"/>
            <w:right w:val="none" w:sz="0" w:space="0" w:color="auto"/>
          </w:divBdr>
        </w:div>
        <w:div w:id="621038056">
          <w:marLeft w:val="60"/>
          <w:marRight w:val="60"/>
          <w:marTop w:val="100"/>
          <w:marBottom w:val="100"/>
          <w:divBdr>
            <w:top w:val="none" w:sz="0" w:space="0" w:color="auto"/>
            <w:left w:val="none" w:sz="0" w:space="0" w:color="auto"/>
            <w:bottom w:val="none" w:sz="0" w:space="0" w:color="auto"/>
            <w:right w:val="none" w:sz="0" w:space="0" w:color="auto"/>
          </w:divBdr>
          <w:divsChild>
            <w:div w:id="1974828112">
              <w:marLeft w:val="0"/>
              <w:marRight w:val="0"/>
              <w:marTop w:val="0"/>
              <w:marBottom w:val="0"/>
              <w:divBdr>
                <w:top w:val="none" w:sz="0" w:space="0" w:color="auto"/>
                <w:left w:val="none" w:sz="0" w:space="0" w:color="auto"/>
                <w:bottom w:val="none" w:sz="0" w:space="0" w:color="auto"/>
                <w:right w:val="none" w:sz="0" w:space="0" w:color="auto"/>
              </w:divBdr>
            </w:div>
            <w:div w:id="1175993971">
              <w:marLeft w:val="0"/>
              <w:marRight w:val="0"/>
              <w:marTop w:val="0"/>
              <w:marBottom w:val="0"/>
              <w:divBdr>
                <w:top w:val="none" w:sz="0" w:space="0" w:color="auto"/>
                <w:left w:val="none" w:sz="0" w:space="0" w:color="auto"/>
                <w:bottom w:val="none" w:sz="0" w:space="0" w:color="auto"/>
                <w:right w:val="none" w:sz="0" w:space="0" w:color="auto"/>
              </w:divBdr>
            </w:div>
            <w:div w:id="1647196908">
              <w:marLeft w:val="0"/>
              <w:marRight w:val="0"/>
              <w:marTop w:val="0"/>
              <w:marBottom w:val="0"/>
              <w:divBdr>
                <w:top w:val="none" w:sz="0" w:space="0" w:color="auto"/>
                <w:left w:val="none" w:sz="0" w:space="0" w:color="auto"/>
                <w:bottom w:val="none" w:sz="0" w:space="0" w:color="auto"/>
                <w:right w:val="none" w:sz="0" w:space="0" w:color="auto"/>
              </w:divBdr>
            </w:div>
            <w:div w:id="105272214">
              <w:marLeft w:val="0"/>
              <w:marRight w:val="0"/>
              <w:marTop w:val="0"/>
              <w:marBottom w:val="0"/>
              <w:divBdr>
                <w:top w:val="none" w:sz="0" w:space="0" w:color="auto"/>
                <w:left w:val="none" w:sz="0" w:space="0" w:color="auto"/>
                <w:bottom w:val="none" w:sz="0" w:space="0" w:color="auto"/>
                <w:right w:val="none" w:sz="0" w:space="0" w:color="auto"/>
              </w:divBdr>
            </w:div>
            <w:div w:id="805198255">
              <w:marLeft w:val="0"/>
              <w:marRight w:val="0"/>
              <w:marTop w:val="0"/>
              <w:marBottom w:val="0"/>
              <w:divBdr>
                <w:top w:val="none" w:sz="0" w:space="0" w:color="auto"/>
                <w:left w:val="none" w:sz="0" w:space="0" w:color="auto"/>
                <w:bottom w:val="none" w:sz="0" w:space="0" w:color="auto"/>
                <w:right w:val="none" w:sz="0" w:space="0" w:color="auto"/>
              </w:divBdr>
            </w:div>
          </w:divsChild>
        </w:div>
        <w:div w:id="1859927124">
          <w:marLeft w:val="60"/>
          <w:marRight w:val="60"/>
          <w:marTop w:val="100"/>
          <w:marBottom w:val="100"/>
          <w:divBdr>
            <w:top w:val="none" w:sz="0" w:space="0" w:color="auto"/>
            <w:left w:val="none" w:sz="0" w:space="0" w:color="auto"/>
            <w:bottom w:val="none" w:sz="0" w:space="0" w:color="auto"/>
            <w:right w:val="none" w:sz="0" w:space="0" w:color="auto"/>
          </w:divBdr>
        </w:div>
        <w:div w:id="36392985">
          <w:marLeft w:val="60"/>
          <w:marRight w:val="60"/>
          <w:marTop w:val="100"/>
          <w:marBottom w:val="100"/>
          <w:divBdr>
            <w:top w:val="none" w:sz="0" w:space="0" w:color="auto"/>
            <w:left w:val="none" w:sz="0" w:space="0" w:color="auto"/>
            <w:bottom w:val="none" w:sz="0" w:space="0" w:color="auto"/>
            <w:right w:val="none" w:sz="0" w:space="0" w:color="auto"/>
          </w:divBdr>
        </w:div>
        <w:div w:id="1758866729">
          <w:marLeft w:val="60"/>
          <w:marRight w:val="60"/>
          <w:marTop w:val="100"/>
          <w:marBottom w:val="100"/>
          <w:divBdr>
            <w:top w:val="none" w:sz="0" w:space="0" w:color="auto"/>
            <w:left w:val="none" w:sz="0" w:space="0" w:color="auto"/>
            <w:bottom w:val="none" w:sz="0" w:space="0" w:color="auto"/>
            <w:right w:val="none" w:sz="0" w:space="0" w:color="auto"/>
          </w:divBdr>
        </w:div>
        <w:div w:id="384526110">
          <w:marLeft w:val="60"/>
          <w:marRight w:val="60"/>
          <w:marTop w:val="100"/>
          <w:marBottom w:val="100"/>
          <w:divBdr>
            <w:top w:val="none" w:sz="0" w:space="0" w:color="auto"/>
            <w:left w:val="none" w:sz="0" w:space="0" w:color="auto"/>
            <w:bottom w:val="none" w:sz="0" w:space="0" w:color="auto"/>
            <w:right w:val="none" w:sz="0" w:space="0" w:color="auto"/>
          </w:divBdr>
        </w:div>
        <w:div w:id="88428346">
          <w:marLeft w:val="60"/>
          <w:marRight w:val="60"/>
          <w:marTop w:val="100"/>
          <w:marBottom w:val="100"/>
          <w:divBdr>
            <w:top w:val="none" w:sz="0" w:space="0" w:color="auto"/>
            <w:left w:val="none" w:sz="0" w:space="0" w:color="auto"/>
            <w:bottom w:val="none" w:sz="0" w:space="0" w:color="auto"/>
            <w:right w:val="none" w:sz="0" w:space="0" w:color="auto"/>
          </w:divBdr>
        </w:div>
        <w:div w:id="665091152">
          <w:marLeft w:val="60"/>
          <w:marRight w:val="60"/>
          <w:marTop w:val="100"/>
          <w:marBottom w:val="100"/>
          <w:divBdr>
            <w:top w:val="none" w:sz="0" w:space="0" w:color="auto"/>
            <w:left w:val="none" w:sz="0" w:space="0" w:color="auto"/>
            <w:bottom w:val="none" w:sz="0" w:space="0" w:color="auto"/>
            <w:right w:val="none" w:sz="0" w:space="0" w:color="auto"/>
          </w:divBdr>
          <w:divsChild>
            <w:div w:id="2075663706">
              <w:marLeft w:val="0"/>
              <w:marRight w:val="0"/>
              <w:marTop w:val="0"/>
              <w:marBottom w:val="0"/>
              <w:divBdr>
                <w:top w:val="none" w:sz="0" w:space="0" w:color="auto"/>
                <w:left w:val="none" w:sz="0" w:space="0" w:color="auto"/>
                <w:bottom w:val="none" w:sz="0" w:space="0" w:color="auto"/>
                <w:right w:val="none" w:sz="0" w:space="0" w:color="auto"/>
              </w:divBdr>
            </w:div>
          </w:divsChild>
        </w:div>
        <w:div w:id="876551177">
          <w:marLeft w:val="60"/>
          <w:marRight w:val="60"/>
          <w:marTop w:val="100"/>
          <w:marBottom w:val="100"/>
          <w:divBdr>
            <w:top w:val="none" w:sz="0" w:space="0" w:color="auto"/>
            <w:left w:val="none" w:sz="0" w:space="0" w:color="auto"/>
            <w:bottom w:val="none" w:sz="0" w:space="0" w:color="auto"/>
            <w:right w:val="none" w:sz="0" w:space="0" w:color="auto"/>
          </w:divBdr>
        </w:div>
        <w:div w:id="393309885">
          <w:marLeft w:val="60"/>
          <w:marRight w:val="60"/>
          <w:marTop w:val="100"/>
          <w:marBottom w:val="100"/>
          <w:divBdr>
            <w:top w:val="none" w:sz="0" w:space="0" w:color="auto"/>
            <w:left w:val="none" w:sz="0" w:space="0" w:color="auto"/>
            <w:bottom w:val="none" w:sz="0" w:space="0" w:color="auto"/>
            <w:right w:val="none" w:sz="0" w:space="0" w:color="auto"/>
          </w:divBdr>
        </w:div>
        <w:div w:id="1667439535">
          <w:marLeft w:val="60"/>
          <w:marRight w:val="60"/>
          <w:marTop w:val="100"/>
          <w:marBottom w:val="100"/>
          <w:divBdr>
            <w:top w:val="none" w:sz="0" w:space="0" w:color="auto"/>
            <w:left w:val="none" w:sz="0" w:space="0" w:color="auto"/>
            <w:bottom w:val="none" w:sz="0" w:space="0" w:color="auto"/>
            <w:right w:val="none" w:sz="0" w:space="0" w:color="auto"/>
          </w:divBdr>
        </w:div>
        <w:div w:id="546795378">
          <w:marLeft w:val="60"/>
          <w:marRight w:val="60"/>
          <w:marTop w:val="100"/>
          <w:marBottom w:val="100"/>
          <w:divBdr>
            <w:top w:val="none" w:sz="0" w:space="0" w:color="auto"/>
            <w:left w:val="none" w:sz="0" w:space="0" w:color="auto"/>
            <w:bottom w:val="none" w:sz="0" w:space="0" w:color="auto"/>
            <w:right w:val="none" w:sz="0" w:space="0" w:color="auto"/>
          </w:divBdr>
        </w:div>
        <w:div w:id="30540759">
          <w:marLeft w:val="60"/>
          <w:marRight w:val="60"/>
          <w:marTop w:val="100"/>
          <w:marBottom w:val="100"/>
          <w:divBdr>
            <w:top w:val="none" w:sz="0" w:space="0" w:color="auto"/>
            <w:left w:val="none" w:sz="0" w:space="0" w:color="auto"/>
            <w:bottom w:val="none" w:sz="0" w:space="0" w:color="auto"/>
            <w:right w:val="none" w:sz="0" w:space="0" w:color="auto"/>
          </w:divBdr>
        </w:div>
        <w:div w:id="1428841018">
          <w:marLeft w:val="60"/>
          <w:marRight w:val="60"/>
          <w:marTop w:val="100"/>
          <w:marBottom w:val="100"/>
          <w:divBdr>
            <w:top w:val="none" w:sz="0" w:space="0" w:color="auto"/>
            <w:left w:val="none" w:sz="0" w:space="0" w:color="auto"/>
            <w:bottom w:val="none" w:sz="0" w:space="0" w:color="auto"/>
            <w:right w:val="none" w:sz="0" w:space="0" w:color="auto"/>
          </w:divBdr>
          <w:divsChild>
            <w:div w:id="1301300324">
              <w:marLeft w:val="0"/>
              <w:marRight w:val="0"/>
              <w:marTop w:val="0"/>
              <w:marBottom w:val="0"/>
              <w:divBdr>
                <w:top w:val="none" w:sz="0" w:space="0" w:color="auto"/>
                <w:left w:val="none" w:sz="0" w:space="0" w:color="auto"/>
                <w:bottom w:val="none" w:sz="0" w:space="0" w:color="auto"/>
                <w:right w:val="none" w:sz="0" w:space="0" w:color="auto"/>
              </w:divBdr>
            </w:div>
            <w:div w:id="1491405504">
              <w:marLeft w:val="0"/>
              <w:marRight w:val="0"/>
              <w:marTop w:val="0"/>
              <w:marBottom w:val="0"/>
              <w:divBdr>
                <w:top w:val="none" w:sz="0" w:space="0" w:color="auto"/>
                <w:left w:val="none" w:sz="0" w:space="0" w:color="auto"/>
                <w:bottom w:val="none" w:sz="0" w:space="0" w:color="auto"/>
                <w:right w:val="none" w:sz="0" w:space="0" w:color="auto"/>
              </w:divBdr>
            </w:div>
            <w:div w:id="6177747">
              <w:marLeft w:val="0"/>
              <w:marRight w:val="0"/>
              <w:marTop w:val="0"/>
              <w:marBottom w:val="0"/>
              <w:divBdr>
                <w:top w:val="none" w:sz="0" w:space="0" w:color="auto"/>
                <w:left w:val="none" w:sz="0" w:space="0" w:color="auto"/>
                <w:bottom w:val="none" w:sz="0" w:space="0" w:color="auto"/>
                <w:right w:val="none" w:sz="0" w:space="0" w:color="auto"/>
              </w:divBdr>
            </w:div>
            <w:div w:id="164368139">
              <w:marLeft w:val="0"/>
              <w:marRight w:val="0"/>
              <w:marTop w:val="0"/>
              <w:marBottom w:val="0"/>
              <w:divBdr>
                <w:top w:val="none" w:sz="0" w:space="0" w:color="auto"/>
                <w:left w:val="none" w:sz="0" w:space="0" w:color="auto"/>
                <w:bottom w:val="none" w:sz="0" w:space="0" w:color="auto"/>
                <w:right w:val="none" w:sz="0" w:space="0" w:color="auto"/>
              </w:divBdr>
            </w:div>
            <w:div w:id="505944818">
              <w:marLeft w:val="0"/>
              <w:marRight w:val="0"/>
              <w:marTop w:val="0"/>
              <w:marBottom w:val="0"/>
              <w:divBdr>
                <w:top w:val="none" w:sz="0" w:space="0" w:color="auto"/>
                <w:left w:val="none" w:sz="0" w:space="0" w:color="auto"/>
                <w:bottom w:val="none" w:sz="0" w:space="0" w:color="auto"/>
                <w:right w:val="none" w:sz="0" w:space="0" w:color="auto"/>
              </w:divBdr>
            </w:div>
          </w:divsChild>
        </w:div>
        <w:div w:id="1685477028">
          <w:marLeft w:val="60"/>
          <w:marRight w:val="60"/>
          <w:marTop w:val="100"/>
          <w:marBottom w:val="100"/>
          <w:divBdr>
            <w:top w:val="none" w:sz="0" w:space="0" w:color="auto"/>
            <w:left w:val="none" w:sz="0" w:space="0" w:color="auto"/>
            <w:bottom w:val="none" w:sz="0" w:space="0" w:color="auto"/>
            <w:right w:val="none" w:sz="0" w:space="0" w:color="auto"/>
          </w:divBdr>
        </w:div>
        <w:div w:id="2053379854">
          <w:marLeft w:val="60"/>
          <w:marRight w:val="60"/>
          <w:marTop w:val="100"/>
          <w:marBottom w:val="100"/>
          <w:divBdr>
            <w:top w:val="none" w:sz="0" w:space="0" w:color="auto"/>
            <w:left w:val="none" w:sz="0" w:space="0" w:color="auto"/>
            <w:bottom w:val="none" w:sz="0" w:space="0" w:color="auto"/>
            <w:right w:val="none" w:sz="0" w:space="0" w:color="auto"/>
          </w:divBdr>
        </w:div>
        <w:div w:id="2000040155">
          <w:marLeft w:val="60"/>
          <w:marRight w:val="60"/>
          <w:marTop w:val="100"/>
          <w:marBottom w:val="100"/>
          <w:divBdr>
            <w:top w:val="none" w:sz="0" w:space="0" w:color="auto"/>
            <w:left w:val="none" w:sz="0" w:space="0" w:color="auto"/>
            <w:bottom w:val="none" w:sz="0" w:space="0" w:color="auto"/>
            <w:right w:val="none" w:sz="0" w:space="0" w:color="auto"/>
          </w:divBdr>
        </w:div>
        <w:div w:id="1754012311">
          <w:marLeft w:val="60"/>
          <w:marRight w:val="60"/>
          <w:marTop w:val="100"/>
          <w:marBottom w:val="100"/>
          <w:divBdr>
            <w:top w:val="none" w:sz="0" w:space="0" w:color="auto"/>
            <w:left w:val="none" w:sz="0" w:space="0" w:color="auto"/>
            <w:bottom w:val="none" w:sz="0" w:space="0" w:color="auto"/>
            <w:right w:val="none" w:sz="0" w:space="0" w:color="auto"/>
          </w:divBdr>
        </w:div>
        <w:div w:id="603610845">
          <w:marLeft w:val="60"/>
          <w:marRight w:val="60"/>
          <w:marTop w:val="100"/>
          <w:marBottom w:val="100"/>
          <w:divBdr>
            <w:top w:val="none" w:sz="0" w:space="0" w:color="auto"/>
            <w:left w:val="none" w:sz="0" w:space="0" w:color="auto"/>
            <w:bottom w:val="none" w:sz="0" w:space="0" w:color="auto"/>
            <w:right w:val="none" w:sz="0" w:space="0" w:color="auto"/>
          </w:divBdr>
        </w:div>
        <w:div w:id="142964144">
          <w:marLeft w:val="60"/>
          <w:marRight w:val="60"/>
          <w:marTop w:val="100"/>
          <w:marBottom w:val="100"/>
          <w:divBdr>
            <w:top w:val="none" w:sz="0" w:space="0" w:color="auto"/>
            <w:left w:val="none" w:sz="0" w:space="0" w:color="auto"/>
            <w:bottom w:val="none" w:sz="0" w:space="0" w:color="auto"/>
            <w:right w:val="none" w:sz="0" w:space="0" w:color="auto"/>
          </w:divBdr>
          <w:divsChild>
            <w:div w:id="1826896986">
              <w:marLeft w:val="0"/>
              <w:marRight w:val="0"/>
              <w:marTop w:val="0"/>
              <w:marBottom w:val="0"/>
              <w:divBdr>
                <w:top w:val="none" w:sz="0" w:space="0" w:color="auto"/>
                <w:left w:val="none" w:sz="0" w:space="0" w:color="auto"/>
                <w:bottom w:val="none" w:sz="0" w:space="0" w:color="auto"/>
                <w:right w:val="none" w:sz="0" w:space="0" w:color="auto"/>
              </w:divBdr>
            </w:div>
            <w:div w:id="1530798719">
              <w:marLeft w:val="0"/>
              <w:marRight w:val="0"/>
              <w:marTop w:val="0"/>
              <w:marBottom w:val="0"/>
              <w:divBdr>
                <w:top w:val="none" w:sz="0" w:space="0" w:color="auto"/>
                <w:left w:val="none" w:sz="0" w:space="0" w:color="auto"/>
                <w:bottom w:val="none" w:sz="0" w:space="0" w:color="auto"/>
                <w:right w:val="none" w:sz="0" w:space="0" w:color="auto"/>
              </w:divBdr>
            </w:div>
            <w:div w:id="1803309462">
              <w:marLeft w:val="0"/>
              <w:marRight w:val="0"/>
              <w:marTop w:val="0"/>
              <w:marBottom w:val="0"/>
              <w:divBdr>
                <w:top w:val="none" w:sz="0" w:space="0" w:color="auto"/>
                <w:left w:val="none" w:sz="0" w:space="0" w:color="auto"/>
                <w:bottom w:val="none" w:sz="0" w:space="0" w:color="auto"/>
                <w:right w:val="none" w:sz="0" w:space="0" w:color="auto"/>
              </w:divBdr>
            </w:div>
            <w:div w:id="95634936">
              <w:marLeft w:val="0"/>
              <w:marRight w:val="0"/>
              <w:marTop w:val="0"/>
              <w:marBottom w:val="0"/>
              <w:divBdr>
                <w:top w:val="none" w:sz="0" w:space="0" w:color="auto"/>
                <w:left w:val="none" w:sz="0" w:space="0" w:color="auto"/>
                <w:bottom w:val="none" w:sz="0" w:space="0" w:color="auto"/>
                <w:right w:val="none" w:sz="0" w:space="0" w:color="auto"/>
              </w:divBdr>
            </w:div>
            <w:div w:id="1251310454">
              <w:marLeft w:val="0"/>
              <w:marRight w:val="0"/>
              <w:marTop w:val="0"/>
              <w:marBottom w:val="0"/>
              <w:divBdr>
                <w:top w:val="none" w:sz="0" w:space="0" w:color="auto"/>
                <w:left w:val="none" w:sz="0" w:space="0" w:color="auto"/>
                <w:bottom w:val="none" w:sz="0" w:space="0" w:color="auto"/>
                <w:right w:val="none" w:sz="0" w:space="0" w:color="auto"/>
              </w:divBdr>
            </w:div>
          </w:divsChild>
        </w:div>
        <w:div w:id="121576680">
          <w:marLeft w:val="60"/>
          <w:marRight w:val="60"/>
          <w:marTop w:val="100"/>
          <w:marBottom w:val="100"/>
          <w:divBdr>
            <w:top w:val="none" w:sz="0" w:space="0" w:color="auto"/>
            <w:left w:val="none" w:sz="0" w:space="0" w:color="auto"/>
            <w:bottom w:val="none" w:sz="0" w:space="0" w:color="auto"/>
            <w:right w:val="none" w:sz="0" w:space="0" w:color="auto"/>
          </w:divBdr>
        </w:div>
        <w:div w:id="2113237124">
          <w:marLeft w:val="60"/>
          <w:marRight w:val="60"/>
          <w:marTop w:val="100"/>
          <w:marBottom w:val="100"/>
          <w:divBdr>
            <w:top w:val="none" w:sz="0" w:space="0" w:color="auto"/>
            <w:left w:val="none" w:sz="0" w:space="0" w:color="auto"/>
            <w:bottom w:val="none" w:sz="0" w:space="0" w:color="auto"/>
            <w:right w:val="none" w:sz="0" w:space="0" w:color="auto"/>
          </w:divBdr>
        </w:div>
        <w:div w:id="409276065">
          <w:marLeft w:val="60"/>
          <w:marRight w:val="60"/>
          <w:marTop w:val="100"/>
          <w:marBottom w:val="100"/>
          <w:divBdr>
            <w:top w:val="none" w:sz="0" w:space="0" w:color="auto"/>
            <w:left w:val="none" w:sz="0" w:space="0" w:color="auto"/>
            <w:bottom w:val="none" w:sz="0" w:space="0" w:color="auto"/>
            <w:right w:val="none" w:sz="0" w:space="0" w:color="auto"/>
          </w:divBdr>
        </w:div>
        <w:div w:id="962536674">
          <w:marLeft w:val="60"/>
          <w:marRight w:val="60"/>
          <w:marTop w:val="100"/>
          <w:marBottom w:val="100"/>
          <w:divBdr>
            <w:top w:val="none" w:sz="0" w:space="0" w:color="auto"/>
            <w:left w:val="none" w:sz="0" w:space="0" w:color="auto"/>
            <w:bottom w:val="none" w:sz="0" w:space="0" w:color="auto"/>
            <w:right w:val="none" w:sz="0" w:space="0" w:color="auto"/>
          </w:divBdr>
        </w:div>
        <w:div w:id="302196088">
          <w:marLeft w:val="60"/>
          <w:marRight w:val="60"/>
          <w:marTop w:val="100"/>
          <w:marBottom w:val="100"/>
          <w:divBdr>
            <w:top w:val="none" w:sz="0" w:space="0" w:color="auto"/>
            <w:left w:val="none" w:sz="0" w:space="0" w:color="auto"/>
            <w:bottom w:val="none" w:sz="0" w:space="0" w:color="auto"/>
            <w:right w:val="none" w:sz="0" w:space="0" w:color="auto"/>
          </w:divBdr>
        </w:div>
        <w:div w:id="2143687385">
          <w:marLeft w:val="60"/>
          <w:marRight w:val="60"/>
          <w:marTop w:val="100"/>
          <w:marBottom w:val="100"/>
          <w:divBdr>
            <w:top w:val="none" w:sz="0" w:space="0" w:color="auto"/>
            <w:left w:val="none" w:sz="0" w:space="0" w:color="auto"/>
            <w:bottom w:val="none" w:sz="0" w:space="0" w:color="auto"/>
            <w:right w:val="none" w:sz="0" w:space="0" w:color="auto"/>
          </w:divBdr>
          <w:divsChild>
            <w:div w:id="1953972126">
              <w:marLeft w:val="0"/>
              <w:marRight w:val="0"/>
              <w:marTop w:val="0"/>
              <w:marBottom w:val="0"/>
              <w:divBdr>
                <w:top w:val="none" w:sz="0" w:space="0" w:color="auto"/>
                <w:left w:val="none" w:sz="0" w:space="0" w:color="auto"/>
                <w:bottom w:val="none" w:sz="0" w:space="0" w:color="auto"/>
                <w:right w:val="none" w:sz="0" w:space="0" w:color="auto"/>
              </w:divBdr>
            </w:div>
            <w:div w:id="519929200">
              <w:marLeft w:val="0"/>
              <w:marRight w:val="0"/>
              <w:marTop w:val="0"/>
              <w:marBottom w:val="0"/>
              <w:divBdr>
                <w:top w:val="none" w:sz="0" w:space="0" w:color="auto"/>
                <w:left w:val="none" w:sz="0" w:space="0" w:color="auto"/>
                <w:bottom w:val="none" w:sz="0" w:space="0" w:color="auto"/>
                <w:right w:val="none" w:sz="0" w:space="0" w:color="auto"/>
              </w:divBdr>
            </w:div>
            <w:div w:id="1742169815">
              <w:marLeft w:val="0"/>
              <w:marRight w:val="0"/>
              <w:marTop w:val="0"/>
              <w:marBottom w:val="0"/>
              <w:divBdr>
                <w:top w:val="none" w:sz="0" w:space="0" w:color="auto"/>
                <w:left w:val="none" w:sz="0" w:space="0" w:color="auto"/>
                <w:bottom w:val="none" w:sz="0" w:space="0" w:color="auto"/>
                <w:right w:val="none" w:sz="0" w:space="0" w:color="auto"/>
              </w:divBdr>
            </w:div>
            <w:div w:id="2001424807">
              <w:marLeft w:val="0"/>
              <w:marRight w:val="0"/>
              <w:marTop w:val="0"/>
              <w:marBottom w:val="0"/>
              <w:divBdr>
                <w:top w:val="none" w:sz="0" w:space="0" w:color="auto"/>
                <w:left w:val="none" w:sz="0" w:space="0" w:color="auto"/>
                <w:bottom w:val="none" w:sz="0" w:space="0" w:color="auto"/>
                <w:right w:val="none" w:sz="0" w:space="0" w:color="auto"/>
              </w:divBdr>
            </w:div>
            <w:div w:id="547452949">
              <w:marLeft w:val="0"/>
              <w:marRight w:val="0"/>
              <w:marTop w:val="0"/>
              <w:marBottom w:val="0"/>
              <w:divBdr>
                <w:top w:val="none" w:sz="0" w:space="0" w:color="auto"/>
                <w:left w:val="none" w:sz="0" w:space="0" w:color="auto"/>
                <w:bottom w:val="none" w:sz="0" w:space="0" w:color="auto"/>
                <w:right w:val="none" w:sz="0" w:space="0" w:color="auto"/>
              </w:divBdr>
            </w:div>
            <w:div w:id="1577939712">
              <w:marLeft w:val="0"/>
              <w:marRight w:val="0"/>
              <w:marTop w:val="0"/>
              <w:marBottom w:val="0"/>
              <w:divBdr>
                <w:top w:val="none" w:sz="0" w:space="0" w:color="auto"/>
                <w:left w:val="none" w:sz="0" w:space="0" w:color="auto"/>
                <w:bottom w:val="none" w:sz="0" w:space="0" w:color="auto"/>
                <w:right w:val="none" w:sz="0" w:space="0" w:color="auto"/>
              </w:divBdr>
            </w:div>
          </w:divsChild>
        </w:div>
        <w:div w:id="735395543">
          <w:marLeft w:val="60"/>
          <w:marRight w:val="60"/>
          <w:marTop w:val="100"/>
          <w:marBottom w:val="100"/>
          <w:divBdr>
            <w:top w:val="none" w:sz="0" w:space="0" w:color="auto"/>
            <w:left w:val="none" w:sz="0" w:space="0" w:color="auto"/>
            <w:bottom w:val="none" w:sz="0" w:space="0" w:color="auto"/>
            <w:right w:val="none" w:sz="0" w:space="0" w:color="auto"/>
          </w:divBdr>
        </w:div>
        <w:div w:id="1623149614">
          <w:marLeft w:val="60"/>
          <w:marRight w:val="60"/>
          <w:marTop w:val="100"/>
          <w:marBottom w:val="100"/>
          <w:divBdr>
            <w:top w:val="none" w:sz="0" w:space="0" w:color="auto"/>
            <w:left w:val="none" w:sz="0" w:space="0" w:color="auto"/>
            <w:bottom w:val="none" w:sz="0" w:space="0" w:color="auto"/>
            <w:right w:val="none" w:sz="0" w:space="0" w:color="auto"/>
          </w:divBdr>
        </w:div>
        <w:div w:id="797769757">
          <w:marLeft w:val="60"/>
          <w:marRight w:val="60"/>
          <w:marTop w:val="100"/>
          <w:marBottom w:val="100"/>
          <w:divBdr>
            <w:top w:val="none" w:sz="0" w:space="0" w:color="auto"/>
            <w:left w:val="none" w:sz="0" w:space="0" w:color="auto"/>
            <w:bottom w:val="none" w:sz="0" w:space="0" w:color="auto"/>
            <w:right w:val="none" w:sz="0" w:space="0" w:color="auto"/>
          </w:divBdr>
        </w:div>
        <w:div w:id="1310597626">
          <w:marLeft w:val="60"/>
          <w:marRight w:val="60"/>
          <w:marTop w:val="100"/>
          <w:marBottom w:val="100"/>
          <w:divBdr>
            <w:top w:val="none" w:sz="0" w:space="0" w:color="auto"/>
            <w:left w:val="none" w:sz="0" w:space="0" w:color="auto"/>
            <w:bottom w:val="none" w:sz="0" w:space="0" w:color="auto"/>
            <w:right w:val="none" w:sz="0" w:space="0" w:color="auto"/>
          </w:divBdr>
        </w:div>
        <w:div w:id="1984507826">
          <w:marLeft w:val="60"/>
          <w:marRight w:val="60"/>
          <w:marTop w:val="100"/>
          <w:marBottom w:val="100"/>
          <w:divBdr>
            <w:top w:val="none" w:sz="0" w:space="0" w:color="auto"/>
            <w:left w:val="none" w:sz="0" w:space="0" w:color="auto"/>
            <w:bottom w:val="none" w:sz="0" w:space="0" w:color="auto"/>
            <w:right w:val="none" w:sz="0" w:space="0" w:color="auto"/>
          </w:divBdr>
        </w:div>
        <w:div w:id="1613785718">
          <w:marLeft w:val="60"/>
          <w:marRight w:val="60"/>
          <w:marTop w:val="100"/>
          <w:marBottom w:val="100"/>
          <w:divBdr>
            <w:top w:val="none" w:sz="0" w:space="0" w:color="auto"/>
            <w:left w:val="none" w:sz="0" w:space="0" w:color="auto"/>
            <w:bottom w:val="none" w:sz="0" w:space="0" w:color="auto"/>
            <w:right w:val="none" w:sz="0" w:space="0" w:color="auto"/>
          </w:divBdr>
          <w:divsChild>
            <w:div w:id="1439761237">
              <w:marLeft w:val="0"/>
              <w:marRight w:val="0"/>
              <w:marTop w:val="0"/>
              <w:marBottom w:val="0"/>
              <w:divBdr>
                <w:top w:val="none" w:sz="0" w:space="0" w:color="auto"/>
                <w:left w:val="none" w:sz="0" w:space="0" w:color="auto"/>
                <w:bottom w:val="none" w:sz="0" w:space="0" w:color="auto"/>
                <w:right w:val="none" w:sz="0" w:space="0" w:color="auto"/>
              </w:divBdr>
            </w:div>
            <w:div w:id="1288658659">
              <w:marLeft w:val="0"/>
              <w:marRight w:val="0"/>
              <w:marTop w:val="0"/>
              <w:marBottom w:val="0"/>
              <w:divBdr>
                <w:top w:val="none" w:sz="0" w:space="0" w:color="auto"/>
                <w:left w:val="none" w:sz="0" w:space="0" w:color="auto"/>
                <w:bottom w:val="none" w:sz="0" w:space="0" w:color="auto"/>
                <w:right w:val="none" w:sz="0" w:space="0" w:color="auto"/>
              </w:divBdr>
            </w:div>
            <w:div w:id="1084885591">
              <w:marLeft w:val="0"/>
              <w:marRight w:val="0"/>
              <w:marTop w:val="0"/>
              <w:marBottom w:val="0"/>
              <w:divBdr>
                <w:top w:val="none" w:sz="0" w:space="0" w:color="auto"/>
                <w:left w:val="none" w:sz="0" w:space="0" w:color="auto"/>
                <w:bottom w:val="none" w:sz="0" w:space="0" w:color="auto"/>
                <w:right w:val="none" w:sz="0" w:space="0" w:color="auto"/>
              </w:divBdr>
            </w:div>
            <w:div w:id="873661546">
              <w:marLeft w:val="0"/>
              <w:marRight w:val="0"/>
              <w:marTop w:val="0"/>
              <w:marBottom w:val="0"/>
              <w:divBdr>
                <w:top w:val="none" w:sz="0" w:space="0" w:color="auto"/>
                <w:left w:val="none" w:sz="0" w:space="0" w:color="auto"/>
                <w:bottom w:val="none" w:sz="0" w:space="0" w:color="auto"/>
                <w:right w:val="none" w:sz="0" w:space="0" w:color="auto"/>
              </w:divBdr>
            </w:div>
          </w:divsChild>
        </w:div>
        <w:div w:id="1563755049">
          <w:marLeft w:val="60"/>
          <w:marRight w:val="60"/>
          <w:marTop w:val="100"/>
          <w:marBottom w:val="100"/>
          <w:divBdr>
            <w:top w:val="none" w:sz="0" w:space="0" w:color="auto"/>
            <w:left w:val="none" w:sz="0" w:space="0" w:color="auto"/>
            <w:bottom w:val="none" w:sz="0" w:space="0" w:color="auto"/>
            <w:right w:val="none" w:sz="0" w:space="0" w:color="auto"/>
          </w:divBdr>
        </w:div>
        <w:div w:id="1540360691">
          <w:marLeft w:val="60"/>
          <w:marRight w:val="60"/>
          <w:marTop w:val="100"/>
          <w:marBottom w:val="100"/>
          <w:divBdr>
            <w:top w:val="none" w:sz="0" w:space="0" w:color="auto"/>
            <w:left w:val="none" w:sz="0" w:space="0" w:color="auto"/>
            <w:bottom w:val="none" w:sz="0" w:space="0" w:color="auto"/>
            <w:right w:val="none" w:sz="0" w:space="0" w:color="auto"/>
          </w:divBdr>
        </w:div>
        <w:div w:id="739329756">
          <w:marLeft w:val="60"/>
          <w:marRight w:val="60"/>
          <w:marTop w:val="100"/>
          <w:marBottom w:val="100"/>
          <w:divBdr>
            <w:top w:val="none" w:sz="0" w:space="0" w:color="auto"/>
            <w:left w:val="none" w:sz="0" w:space="0" w:color="auto"/>
            <w:bottom w:val="none" w:sz="0" w:space="0" w:color="auto"/>
            <w:right w:val="none" w:sz="0" w:space="0" w:color="auto"/>
          </w:divBdr>
        </w:div>
        <w:div w:id="206450435">
          <w:marLeft w:val="60"/>
          <w:marRight w:val="60"/>
          <w:marTop w:val="100"/>
          <w:marBottom w:val="100"/>
          <w:divBdr>
            <w:top w:val="none" w:sz="0" w:space="0" w:color="auto"/>
            <w:left w:val="none" w:sz="0" w:space="0" w:color="auto"/>
            <w:bottom w:val="none" w:sz="0" w:space="0" w:color="auto"/>
            <w:right w:val="none" w:sz="0" w:space="0" w:color="auto"/>
          </w:divBdr>
        </w:div>
        <w:div w:id="496387351">
          <w:marLeft w:val="60"/>
          <w:marRight w:val="60"/>
          <w:marTop w:val="100"/>
          <w:marBottom w:val="100"/>
          <w:divBdr>
            <w:top w:val="none" w:sz="0" w:space="0" w:color="auto"/>
            <w:left w:val="none" w:sz="0" w:space="0" w:color="auto"/>
            <w:bottom w:val="none" w:sz="0" w:space="0" w:color="auto"/>
            <w:right w:val="none" w:sz="0" w:space="0" w:color="auto"/>
          </w:divBdr>
        </w:div>
        <w:div w:id="379207712">
          <w:marLeft w:val="60"/>
          <w:marRight w:val="60"/>
          <w:marTop w:val="100"/>
          <w:marBottom w:val="100"/>
          <w:divBdr>
            <w:top w:val="none" w:sz="0" w:space="0" w:color="auto"/>
            <w:left w:val="none" w:sz="0" w:space="0" w:color="auto"/>
            <w:bottom w:val="none" w:sz="0" w:space="0" w:color="auto"/>
            <w:right w:val="none" w:sz="0" w:space="0" w:color="auto"/>
          </w:divBdr>
          <w:divsChild>
            <w:div w:id="532229278">
              <w:marLeft w:val="0"/>
              <w:marRight w:val="0"/>
              <w:marTop w:val="0"/>
              <w:marBottom w:val="0"/>
              <w:divBdr>
                <w:top w:val="none" w:sz="0" w:space="0" w:color="auto"/>
                <w:left w:val="none" w:sz="0" w:space="0" w:color="auto"/>
                <w:bottom w:val="none" w:sz="0" w:space="0" w:color="auto"/>
                <w:right w:val="none" w:sz="0" w:space="0" w:color="auto"/>
              </w:divBdr>
            </w:div>
            <w:div w:id="1303733959">
              <w:marLeft w:val="0"/>
              <w:marRight w:val="0"/>
              <w:marTop w:val="0"/>
              <w:marBottom w:val="0"/>
              <w:divBdr>
                <w:top w:val="none" w:sz="0" w:space="0" w:color="auto"/>
                <w:left w:val="none" w:sz="0" w:space="0" w:color="auto"/>
                <w:bottom w:val="none" w:sz="0" w:space="0" w:color="auto"/>
                <w:right w:val="none" w:sz="0" w:space="0" w:color="auto"/>
              </w:divBdr>
            </w:div>
          </w:divsChild>
        </w:div>
        <w:div w:id="331567982">
          <w:marLeft w:val="60"/>
          <w:marRight w:val="60"/>
          <w:marTop w:val="100"/>
          <w:marBottom w:val="100"/>
          <w:divBdr>
            <w:top w:val="none" w:sz="0" w:space="0" w:color="auto"/>
            <w:left w:val="none" w:sz="0" w:space="0" w:color="auto"/>
            <w:bottom w:val="none" w:sz="0" w:space="0" w:color="auto"/>
            <w:right w:val="none" w:sz="0" w:space="0" w:color="auto"/>
          </w:divBdr>
        </w:div>
        <w:div w:id="1219324816">
          <w:marLeft w:val="60"/>
          <w:marRight w:val="60"/>
          <w:marTop w:val="100"/>
          <w:marBottom w:val="100"/>
          <w:divBdr>
            <w:top w:val="none" w:sz="0" w:space="0" w:color="auto"/>
            <w:left w:val="none" w:sz="0" w:space="0" w:color="auto"/>
            <w:bottom w:val="none" w:sz="0" w:space="0" w:color="auto"/>
            <w:right w:val="none" w:sz="0" w:space="0" w:color="auto"/>
          </w:divBdr>
        </w:div>
        <w:div w:id="376971016">
          <w:marLeft w:val="60"/>
          <w:marRight w:val="60"/>
          <w:marTop w:val="100"/>
          <w:marBottom w:val="100"/>
          <w:divBdr>
            <w:top w:val="none" w:sz="0" w:space="0" w:color="auto"/>
            <w:left w:val="none" w:sz="0" w:space="0" w:color="auto"/>
            <w:bottom w:val="none" w:sz="0" w:space="0" w:color="auto"/>
            <w:right w:val="none" w:sz="0" w:space="0" w:color="auto"/>
          </w:divBdr>
        </w:div>
        <w:div w:id="95055221">
          <w:marLeft w:val="60"/>
          <w:marRight w:val="60"/>
          <w:marTop w:val="100"/>
          <w:marBottom w:val="100"/>
          <w:divBdr>
            <w:top w:val="none" w:sz="0" w:space="0" w:color="auto"/>
            <w:left w:val="none" w:sz="0" w:space="0" w:color="auto"/>
            <w:bottom w:val="none" w:sz="0" w:space="0" w:color="auto"/>
            <w:right w:val="none" w:sz="0" w:space="0" w:color="auto"/>
          </w:divBdr>
        </w:div>
        <w:div w:id="1174341304">
          <w:marLeft w:val="60"/>
          <w:marRight w:val="60"/>
          <w:marTop w:val="100"/>
          <w:marBottom w:val="100"/>
          <w:divBdr>
            <w:top w:val="none" w:sz="0" w:space="0" w:color="auto"/>
            <w:left w:val="none" w:sz="0" w:space="0" w:color="auto"/>
            <w:bottom w:val="none" w:sz="0" w:space="0" w:color="auto"/>
            <w:right w:val="none" w:sz="0" w:space="0" w:color="auto"/>
          </w:divBdr>
        </w:div>
        <w:div w:id="2124837436">
          <w:marLeft w:val="60"/>
          <w:marRight w:val="60"/>
          <w:marTop w:val="100"/>
          <w:marBottom w:val="100"/>
          <w:divBdr>
            <w:top w:val="none" w:sz="0" w:space="0" w:color="auto"/>
            <w:left w:val="none" w:sz="0" w:space="0" w:color="auto"/>
            <w:bottom w:val="none" w:sz="0" w:space="0" w:color="auto"/>
            <w:right w:val="none" w:sz="0" w:space="0" w:color="auto"/>
          </w:divBdr>
          <w:divsChild>
            <w:div w:id="985813910">
              <w:marLeft w:val="0"/>
              <w:marRight w:val="0"/>
              <w:marTop w:val="0"/>
              <w:marBottom w:val="0"/>
              <w:divBdr>
                <w:top w:val="none" w:sz="0" w:space="0" w:color="auto"/>
                <w:left w:val="none" w:sz="0" w:space="0" w:color="auto"/>
                <w:bottom w:val="none" w:sz="0" w:space="0" w:color="auto"/>
                <w:right w:val="none" w:sz="0" w:space="0" w:color="auto"/>
              </w:divBdr>
            </w:div>
            <w:div w:id="985865672">
              <w:marLeft w:val="0"/>
              <w:marRight w:val="0"/>
              <w:marTop w:val="0"/>
              <w:marBottom w:val="0"/>
              <w:divBdr>
                <w:top w:val="none" w:sz="0" w:space="0" w:color="auto"/>
                <w:left w:val="none" w:sz="0" w:space="0" w:color="auto"/>
                <w:bottom w:val="none" w:sz="0" w:space="0" w:color="auto"/>
                <w:right w:val="none" w:sz="0" w:space="0" w:color="auto"/>
              </w:divBdr>
            </w:div>
            <w:div w:id="177351928">
              <w:marLeft w:val="0"/>
              <w:marRight w:val="0"/>
              <w:marTop w:val="0"/>
              <w:marBottom w:val="0"/>
              <w:divBdr>
                <w:top w:val="none" w:sz="0" w:space="0" w:color="auto"/>
                <w:left w:val="none" w:sz="0" w:space="0" w:color="auto"/>
                <w:bottom w:val="none" w:sz="0" w:space="0" w:color="auto"/>
                <w:right w:val="none" w:sz="0" w:space="0" w:color="auto"/>
              </w:divBdr>
            </w:div>
            <w:div w:id="1005861023">
              <w:marLeft w:val="0"/>
              <w:marRight w:val="0"/>
              <w:marTop w:val="0"/>
              <w:marBottom w:val="0"/>
              <w:divBdr>
                <w:top w:val="none" w:sz="0" w:space="0" w:color="auto"/>
                <w:left w:val="none" w:sz="0" w:space="0" w:color="auto"/>
                <w:bottom w:val="none" w:sz="0" w:space="0" w:color="auto"/>
                <w:right w:val="none" w:sz="0" w:space="0" w:color="auto"/>
              </w:divBdr>
            </w:div>
            <w:div w:id="1180970464">
              <w:marLeft w:val="0"/>
              <w:marRight w:val="0"/>
              <w:marTop w:val="0"/>
              <w:marBottom w:val="0"/>
              <w:divBdr>
                <w:top w:val="none" w:sz="0" w:space="0" w:color="auto"/>
                <w:left w:val="none" w:sz="0" w:space="0" w:color="auto"/>
                <w:bottom w:val="none" w:sz="0" w:space="0" w:color="auto"/>
                <w:right w:val="none" w:sz="0" w:space="0" w:color="auto"/>
              </w:divBdr>
            </w:div>
          </w:divsChild>
        </w:div>
        <w:div w:id="299120056">
          <w:marLeft w:val="60"/>
          <w:marRight w:val="60"/>
          <w:marTop w:val="100"/>
          <w:marBottom w:val="100"/>
          <w:divBdr>
            <w:top w:val="none" w:sz="0" w:space="0" w:color="auto"/>
            <w:left w:val="none" w:sz="0" w:space="0" w:color="auto"/>
            <w:bottom w:val="none" w:sz="0" w:space="0" w:color="auto"/>
            <w:right w:val="none" w:sz="0" w:space="0" w:color="auto"/>
          </w:divBdr>
        </w:div>
        <w:div w:id="1597981699">
          <w:marLeft w:val="60"/>
          <w:marRight w:val="60"/>
          <w:marTop w:val="100"/>
          <w:marBottom w:val="100"/>
          <w:divBdr>
            <w:top w:val="none" w:sz="0" w:space="0" w:color="auto"/>
            <w:left w:val="none" w:sz="0" w:space="0" w:color="auto"/>
            <w:bottom w:val="none" w:sz="0" w:space="0" w:color="auto"/>
            <w:right w:val="none" w:sz="0" w:space="0" w:color="auto"/>
          </w:divBdr>
        </w:div>
        <w:div w:id="908349481">
          <w:marLeft w:val="60"/>
          <w:marRight w:val="60"/>
          <w:marTop w:val="100"/>
          <w:marBottom w:val="100"/>
          <w:divBdr>
            <w:top w:val="none" w:sz="0" w:space="0" w:color="auto"/>
            <w:left w:val="none" w:sz="0" w:space="0" w:color="auto"/>
            <w:bottom w:val="none" w:sz="0" w:space="0" w:color="auto"/>
            <w:right w:val="none" w:sz="0" w:space="0" w:color="auto"/>
          </w:divBdr>
        </w:div>
        <w:div w:id="1659457067">
          <w:marLeft w:val="60"/>
          <w:marRight w:val="60"/>
          <w:marTop w:val="100"/>
          <w:marBottom w:val="100"/>
          <w:divBdr>
            <w:top w:val="none" w:sz="0" w:space="0" w:color="auto"/>
            <w:left w:val="none" w:sz="0" w:space="0" w:color="auto"/>
            <w:bottom w:val="none" w:sz="0" w:space="0" w:color="auto"/>
            <w:right w:val="none" w:sz="0" w:space="0" w:color="auto"/>
          </w:divBdr>
        </w:div>
        <w:div w:id="1938366714">
          <w:marLeft w:val="60"/>
          <w:marRight w:val="60"/>
          <w:marTop w:val="100"/>
          <w:marBottom w:val="100"/>
          <w:divBdr>
            <w:top w:val="none" w:sz="0" w:space="0" w:color="auto"/>
            <w:left w:val="none" w:sz="0" w:space="0" w:color="auto"/>
            <w:bottom w:val="none" w:sz="0" w:space="0" w:color="auto"/>
            <w:right w:val="none" w:sz="0" w:space="0" w:color="auto"/>
          </w:divBdr>
        </w:div>
        <w:div w:id="593635390">
          <w:marLeft w:val="60"/>
          <w:marRight w:val="60"/>
          <w:marTop w:val="100"/>
          <w:marBottom w:val="100"/>
          <w:divBdr>
            <w:top w:val="none" w:sz="0" w:space="0" w:color="auto"/>
            <w:left w:val="none" w:sz="0" w:space="0" w:color="auto"/>
            <w:bottom w:val="none" w:sz="0" w:space="0" w:color="auto"/>
            <w:right w:val="none" w:sz="0" w:space="0" w:color="auto"/>
          </w:divBdr>
          <w:divsChild>
            <w:div w:id="440615529">
              <w:marLeft w:val="0"/>
              <w:marRight w:val="0"/>
              <w:marTop w:val="0"/>
              <w:marBottom w:val="0"/>
              <w:divBdr>
                <w:top w:val="none" w:sz="0" w:space="0" w:color="auto"/>
                <w:left w:val="none" w:sz="0" w:space="0" w:color="auto"/>
                <w:bottom w:val="none" w:sz="0" w:space="0" w:color="auto"/>
                <w:right w:val="none" w:sz="0" w:space="0" w:color="auto"/>
              </w:divBdr>
            </w:div>
            <w:div w:id="1100367816">
              <w:marLeft w:val="0"/>
              <w:marRight w:val="0"/>
              <w:marTop w:val="0"/>
              <w:marBottom w:val="0"/>
              <w:divBdr>
                <w:top w:val="none" w:sz="0" w:space="0" w:color="auto"/>
                <w:left w:val="none" w:sz="0" w:space="0" w:color="auto"/>
                <w:bottom w:val="none" w:sz="0" w:space="0" w:color="auto"/>
                <w:right w:val="none" w:sz="0" w:space="0" w:color="auto"/>
              </w:divBdr>
            </w:div>
            <w:div w:id="1900742759">
              <w:marLeft w:val="0"/>
              <w:marRight w:val="0"/>
              <w:marTop w:val="0"/>
              <w:marBottom w:val="0"/>
              <w:divBdr>
                <w:top w:val="none" w:sz="0" w:space="0" w:color="auto"/>
                <w:left w:val="none" w:sz="0" w:space="0" w:color="auto"/>
                <w:bottom w:val="none" w:sz="0" w:space="0" w:color="auto"/>
                <w:right w:val="none" w:sz="0" w:space="0" w:color="auto"/>
              </w:divBdr>
            </w:div>
            <w:div w:id="1436292841">
              <w:marLeft w:val="0"/>
              <w:marRight w:val="0"/>
              <w:marTop w:val="0"/>
              <w:marBottom w:val="0"/>
              <w:divBdr>
                <w:top w:val="none" w:sz="0" w:space="0" w:color="auto"/>
                <w:left w:val="none" w:sz="0" w:space="0" w:color="auto"/>
                <w:bottom w:val="none" w:sz="0" w:space="0" w:color="auto"/>
                <w:right w:val="none" w:sz="0" w:space="0" w:color="auto"/>
              </w:divBdr>
            </w:div>
            <w:div w:id="1983150683">
              <w:marLeft w:val="0"/>
              <w:marRight w:val="0"/>
              <w:marTop w:val="0"/>
              <w:marBottom w:val="0"/>
              <w:divBdr>
                <w:top w:val="none" w:sz="0" w:space="0" w:color="auto"/>
                <w:left w:val="none" w:sz="0" w:space="0" w:color="auto"/>
                <w:bottom w:val="none" w:sz="0" w:space="0" w:color="auto"/>
                <w:right w:val="none" w:sz="0" w:space="0" w:color="auto"/>
              </w:divBdr>
            </w:div>
          </w:divsChild>
        </w:div>
        <w:div w:id="1398236659">
          <w:marLeft w:val="60"/>
          <w:marRight w:val="60"/>
          <w:marTop w:val="100"/>
          <w:marBottom w:val="100"/>
          <w:divBdr>
            <w:top w:val="none" w:sz="0" w:space="0" w:color="auto"/>
            <w:left w:val="none" w:sz="0" w:space="0" w:color="auto"/>
            <w:bottom w:val="none" w:sz="0" w:space="0" w:color="auto"/>
            <w:right w:val="none" w:sz="0" w:space="0" w:color="auto"/>
          </w:divBdr>
        </w:div>
        <w:div w:id="808133045">
          <w:marLeft w:val="60"/>
          <w:marRight w:val="60"/>
          <w:marTop w:val="100"/>
          <w:marBottom w:val="100"/>
          <w:divBdr>
            <w:top w:val="none" w:sz="0" w:space="0" w:color="auto"/>
            <w:left w:val="none" w:sz="0" w:space="0" w:color="auto"/>
            <w:bottom w:val="none" w:sz="0" w:space="0" w:color="auto"/>
            <w:right w:val="none" w:sz="0" w:space="0" w:color="auto"/>
          </w:divBdr>
        </w:div>
        <w:div w:id="1075392592">
          <w:marLeft w:val="60"/>
          <w:marRight w:val="60"/>
          <w:marTop w:val="100"/>
          <w:marBottom w:val="100"/>
          <w:divBdr>
            <w:top w:val="none" w:sz="0" w:space="0" w:color="auto"/>
            <w:left w:val="none" w:sz="0" w:space="0" w:color="auto"/>
            <w:bottom w:val="none" w:sz="0" w:space="0" w:color="auto"/>
            <w:right w:val="none" w:sz="0" w:space="0" w:color="auto"/>
          </w:divBdr>
        </w:div>
        <w:div w:id="1930849203">
          <w:marLeft w:val="60"/>
          <w:marRight w:val="60"/>
          <w:marTop w:val="100"/>
          <w:marBottom w:val="100"/>
          <w:divBdr>
            <w:top w:val="none" w:sz="0" w:space="0" w:color="auto"/>
            <w:left w:val="none" w:sz="0" w:space="0" w:color="auto"/>
            <w:bottom w:val="none" w:sz="0" w:space="0" w:color="auto"/>
            <w:right w:val="none" w:sz="0" w:space="0" w:color="auto"/>
          </w:divBdr>
        </w:div>
        <w:div w:id="1773624096">
          <w:marLeft w:val="60"/>
          <w:marRight w:val="60"/>
          <w:marTop w:val="100"/>
          <w:marBottom w:val="100"/>
          <w:divBdr>
            <w:top w:val="none" w:sz="0" w:space="0" w:color="auto"/>
            <w:left w:val="none" w:sz="0" w:space="0" w:color="auto"/>
            <w:bottom w:val="none" w:sz="0" w:space="0" w:color="auto"/>
            <w:right w:val="none" w:sz="0" w:space="0" w:color="auto"/>
          </w:divBdr>
        </w:div>
        <w:div w:id="1846171017">
          <w:marLeft w:val="60"/>
          <w:marRight w:val="60"/>
          <w:marTop w:val="100"/>
          <w:marBottom w:val="100"/>
          <w:divBdr>
            <w:top w:val="none" w:sz="0" w:space="0" w:color="auto"/>
            <w:left w:val="none" w:sz="0" w:space="0" w:color="auto"/>
            <w:bottom w:val="none" w:sz="0" w:space="0" w:color="auto"/>
            <w:right w:val="none" w:sz="0" w:space="0" w:color="auto"/>
          </w:divBdr>
          <w:divsChild>
            <w:div w:id="1810245264">
              <w:marLeft w:val="0"/>
              <w:marRight w:val="0"/>
              <w:marTop w:val="0"/>
              <w:marBottom w:val="0"/>
              <w:divBdr>
                <w:top w:val="none" w:sz="0" w:space="0" w:color="auto"/>
                <w:left w:val="none" w:sz="0" w:space="0" w:color="auto"/>
                <w:bottom w:val="none" w:sz="0" w:space="0" w:color="auto"/>
                <w:right w:val="none" w:sz="0" w:space="0" w:color="auto"/>
              </w:divBdr>
            </w:div>
            <w:div w:id="2117089571">
              <w:marLeft w:val="0"/>
              <w:marRight w:val="0"/>
              <w:marTop w:val="0"/>
              <w:marBottom w:val="0"/>
              <w:divBdr>
                <w:top w:val="none" w:sz="0" w:space="0" w:color="auto"/>
                <w:left w:val="none" w:sz="0" w:space="0" w:color="auto"/>
                <w:bottom w:val="none" w:sz="0" w:space="0" w:color="auto"/>
                <w:right w:val="none" w:sz="0" w:space="0" w:color="auto"/>
              </w:divBdr>
            </w:div>
            <w:div w:id="208495485">
              <w:marLeft w:val="0"/>
              <w:marRight w:val="0"/>
              <w:marTop w:val="0"/>
              <w:marBottom w:val="0"/>
              <w:divBdr>
                <w:top w:val="none" w:sz="0" w:space="0" w:color="auto"/>
                <w:left w:val="none" w:sz="0" w:space="0" w:color="auto"/>
                <w:bottom w:val="none" w:sz="0" w:space="0" w:color="auto"/>
                <w:right w:val="none" w:sz="0" w:space="0" w:color="auto"/>
              </w:divBdr>
            </w:div>
            <w:div w:id="1593245813">
              <w:marLeft w:val="0"/>
              <w:marRight w:val="0"/>
              <w:marTop w:val="0"/>
              <w:marBottom w:val="0"/>
              <w:divBdr>
                <w:top w:val="none" w:sz="0" w:space="0" w:color="auto"/>
                <w:left w:val="none" w:sz="0" w:space="0" w:color="auto"/>
                <w:bottom w:val="none" w:sz="0" w:space="0" w:color="auto"/>
                <w:right w:val="none" w:sz="0" w:space="0" w:color="auto"/>
              </w:divBdr>
            </w:div>
            <w:div w:id="270210763">
              <w:marLeft w:val="0"/>
              <w:marRight w:val="0"/>
              <w:marTop w:val="0"/>
              <w:marBottom w:val="0"/>
              <w:divBdr>
                <w:top w:val="none" w:sz="0" w:space="0" w:color="auto"/>
                <w:left w:val="none" w:sz="0" w:space="0" w:color="auto"/>
                <w:bottom w:val="none" w:sz="0" w:space="0" w:color="auto"/>
                <w:right w:val="none" w:sz="0" w:space="0" w:color="auto"/>
              </w:divBdr>
            </w:div>
          </w:divsChild>
        </w:div>
        <w:div w:id="2035423320">
          <w:marLeft w:val="60"/>
          <w:marRight w:val="60"/>
          <w:marTop w:val="100"/>
          <w:marBottom w:val="100"/>
          <w:divBdr>
            <w:top w:val="none" w:sz="0" w:space="0" w:color="auto"/>
            <w:left w:val="none" w:sz="0" w:space="0" w:color="auto"/>
            <w:bottom w:val="none" w:sz="0" w:space="0" w:color="auto"/>
            <w:right w:val="none" w:sz="0" w:space="0" w:color="auto"/>
          </w:divBdr>
        </w:div>
        <w:div w:id="1893155489">
          <w:marLeft w:val="60"/>
          <w:marRight w:val="60"/>
          <w:marTop w:val="100"/>
          <w:marBottom w:val="100"/>
          <w:divBdr>
            <w:top w:val="none" w:sz="0" w:space="0" w:color="auto"/>
            <w:left w:val="none" w:sz="0" w:space="0" w:color="auto"/>
            <w:bottom w:val="none" w:sz="0" w:space="0" w:color="auto"/>
            <w:right w:val="none" w:sz="0" w:space="0" w:color="auto"/>
          </w:divBdr>
        </w:div>
        <w:div w:id="601836014">
          <w:marLeft w:val="60"/>
          <w:marRight w:val="60"/>
          <w:marTop w:val="100"/>
          <w:marBottom w:val="100"/>
          <w:divBdr>
            <w:top w:val="none" w:sz="0" w:space="0" w:color="auto"/>
            <w:left w:val="none" w:sz="0" w:space="0" w:color="auto"/>
            <w:bottom w:val="none" w:sz="0" w:space="0" w:color="auto"/>
            <w:right w:val="none" w:sz="0" w:space="0" w:color="auto"/>
          </w:divBdr>
        </w:div>
        <w:div w:id="1385713803">
          <w:marLeft w:val="60"/>
          <w:marRight w:val="60"/>
          <w:marTop w:val="100"/>
          <w:marBottom w:val="100"/>
          <w:divBdr>
            <w:top w:val="none" w:sz="0" w:space="0" w:color="auto"/>
            <w:left w:val="none" w:sz="0" w:space="0" w:color="auto"/>
            <w:bottom w:val="none" w:sz="0" w:space="0" w:color="auto"/>
            <w:right w:val="none" w:sz="0" w:space="0" w:color="auto"/>
          </w:divBdr>
        </w:div>
        <w:div w:id="86734416">
          <w:marLeft w:val="60"/>
          <w:marRight w:val="60"/>
          <w:marTop w:val="100"/>
          <w:marBottom w:val="100"/>
          <w:divBdr>
            <w:top w:val="none" w:sz="0" w:space="0" w:color="auto"/>
            <w:left w:val="none" w:sz="0" w:space="0" w:color="auto"/>
            <w:bottom w:val="none" w:sz="0" w:space="0" w:color="auto"/>
            <w:right w:val="none" w:sz="0" w:space="0" w:color="auto"/>
          </w:divBdr>
        </w:div>
        <w:div w:id="39912162">
          <w:marLeft w:val="60"/>
          <w:marRight w:val="60"/>
          <w:marTop w:val="100"/>
          <w:marBottom w:val="100"/>
          <w:divBdr>
            <w:top w:val="none" w:sz="0" w:space="0" w:color="auto"/>
            <w:left w:val="none" w:sz="0" w:space="0" w:color="auto"/>
            <w:bottom w:val="none" w:sz="0" w:space="0" w:color="auto"/>
            <w:right w:val="none" w:sz="0" w:space="0" w:color="auto"/>
          </w:divBdr>
          <w:divsChild>
            <w:div w:id="347022213">
              <w:marLeft w:val="0"/>
              <w:marRight w:val="0"/>
              <w:marTop w:val="0"/>
              <w:marBottom w:val="0"/>
              <w:divBdr>
                <w:top w:val="none" w:sz="0" w:space="0" w:color="auto"/>
                <w:left w:val="none" w:sz="0" w:space="0" w:color="auto"/>
                <w:bottom w:val="none" w:sz="0" w:space="0" w:color="auto"/>
                <w:right w:val="none" w:sz="0" w:space="0" w:color="auto"/>
              </w:divBdr>
            </w:div>
            <w:div w:id="1230262230">
              <w:marLeft w:val="0"/>
              <w:marRight w:val="0"/>
              <w:marTop w:val="0"/>
              <w:marBottom w:val="0"/>
              <w:divBdr>
                <w:top w:val="none" w:sz="0" w:space="0" w:color="auto"/>
                <w:left w:val="none" w:sz="0" w:space="0" w:color="auto"/>
                <w:bottom w:val="none" w:sz="0" w:space="0" w:color="auto"/>
                <w:right w:val="none" w:sz="0" w:space="0" w:color="auto"/>
              </w:divBdr>
            </w:div>
            <w:div w:id="1554153327">
              <w:marLeft w:val="0"/>
              <w:marRight w:val="0"/>
              <w:marTop w:val="0"/>
              <w:marBottom w:val="0"/>
              <w:divBdr>
                <w:top w:val="none" w:sz="0" w:space="0" w:color="auto"/>
                <w:left w:val="none" w:sz="0" w:space="0" w:color="auto"/>
                <w:bottom w:val="none" w:sz="0" w:space="0" w:color="auto"/>
                <w:right w:val="none" w:sz="0" w:space="0" w:color="auto"/>
              </w:divBdr>
            </w:div>
            <w:div w:id="1835411830">
              <w:marLeft w:val="0"/>
              <w:marRight w:val="0"/>
              <w:marTop w:val="0"/>
              <w:marBottom w:val="0"/>
              <w:divBdr>
                <w:top w:val="none" w:sz="0" w:space="0" w:color="auto"/>
                <w:left w:val="none" w:sz="0" w:space="0" w:color="auto"/>
                <w:bottom w:val="none" w:sz="0" w:space="0" w:color="auto"/>
                <w:right w:val="none" w:sz="0" w:space="0" w:color="auto"/>
              </w:divBdr>
            </w:div>
            <w:div w:id="480804346">
              <w:marLeft w:val="0"/>
              <w:marRight w:val="0"/>
              <w:marTop w:val="0"/>
              <w:marBottom w:val="0"/>
              <w:divBdr>
                <w:top w:val="none" w:sz="0" w:space="0" w:color="auto"/>
                <w:left w:val="none" w:sz="0" w:space="0" w:color="auto"/>
                <w:bottom w:val="none" w:sz="0" w:space="0" w:color="auto"/>
                <w:right w:val="none" w:sz="0" w:space="0" w:color="auto"/>
              </w:divBdr>
            </w:div>
          </w:divsChild>
        </w:div>
        <w:div w:id="442310041">
          <w:marLeft w:val="60"/>
          <w:marRight w:val="60"/>
          <w:marTop w:val="100"/>
          <w:marBottom w:val="100"/>
          <w:divBdr>
            <w:top w:val="none" w:sz="0" w:space="0" w:color="auto"/>
            <w:left w:val="none" w:sz="0" w:space="0" w:color="auto"/>
            <w:bottom w:val="none" w:sz="0" w:space="0" w:color="auto"/>
            <w:right w:val="none" w:sz="0" w:space="0" w:color="auto"/>
          </w:divBdr>
        </w:div>
        <w:div w:id="1973514768">
          <w:marLeft w:val="60"/>
          <w:marRight w:val="60"/>
          <w:marTop w:val="100"/>
          <w:marBottom w:val="100"/>
          <w:divBdr>
            <w:top w:val="none" w:sz="0" w:space="0" w:color="auto"/>
            <w:left w:val="none" w:sz="0" w:space="0" w:color="auto"/>
            <w:bottom w:val="none" w:sz="0" w:space="0" w:color="auto"/>
            <w:right w:val="none" w:sz="0" w:space="0" w:color="auto"/>
          </w:divBdr>
        </w:div>
        <w:div w:id="1846819760">
          <w:marLeft w:val="60"/>
          <w:marRight w:val="60"/>
          <w:marTop w:val="100"/>
          <w:marBottom w:val="100"/>
          <w:divBdr>
            <w:top w:val="none" w:sz="0" w:space="0" w:color="auto"/>
            <w:left w:val="none" w:sz="0" w:space="0" w:color="auto"/>
            <w:bottom w:val="none" w:sz="0" w:space="0" w:color="auto"/>
            <w:right w:val="none" w:sz="0" w:space="0" w:color="auto"/>
          </w:divBdr>
        </w:div>
        <w:div w:id="1725177636">
          <w:marLeft w:val="60"/>
          <w:marRight w:val="60"/>
          <w:marTop w:val="100"/>
          <w:marBottom w:val="100"/>
          <w:divBdr>
            <w:top w:val="none" w:sz="0" w:space="0" w:color="auto"/>
            <w:left w:val="none" w:sz="0" w:space="0" w:color="auto"/>
            <w:bottom w:val="none" w:sz="0" w:space="0" w:color="auto"/>
            <w:right w:val="none" w:sz="0" w:space="0" w:color="auto"/>
          </w:divBdr>
        </w:div>
        <w:div w:id="794912054">
          <w:marLeft w:val="60"/>
          <w:marRight w:val="60"/>
          <w:marTop w:val="100"/>
          <w:marBottom w:val="100"/>
          <w:divBdr>
            <w:top w:val="none" w:sz="0" w:space="0" w:color="auto"/>
            <w:left w:val="none" w:sz="0" w:space="0" w:color="auto"/>
            <w:bottom w:val="none" w:sz="0" w:space="0" w:color="auto"/>
            <w:right w:val="none" w:sz="0" w:space="0" w:color="auto"/>
          </w:divBdr>
        </w:div>
        <w:div w:id="1366521669">
          <w:marLeft w:val="60"/>
          <w:marRight w:val="60"/>
          <w:marTop w:val="100"/>
          <w:marBottom w:val="100"/>
          <w:divBdr>
            <w:top w:val="none" w:sz="0" w:space="0" w:color="auto"/>
            <w:left w:val="none" w:sz="0" w:space="0" w:color="auto"/>
            <w:bottom w:val="none" w:sz="0" w:space="0" w:color="auto"/>
            <w:right w:val="none" w:sz="0" w:space="0" w:color="auto"/>
          </w:divBdr>
          <w:divsChild>
            <w:div w:id="2109083105">
              <w:marLeft w:val="0"/>
              <w:marRight w:val="0"/>
              <w:marTop w:val="0"/>
              <w:marBottom w:val="0"/>
              <w:divBdr>
                <w:top w:val="none" w:sz="0" w:space="0" w:color="auto"/>
                <w:left w:val="none" w:sz="0" w:space="0" w:color="auto"/>
                <w:bottom w:val="none" w:sz="0" w:space="0" w:color="auto"/>
                <w:right w:val="none" w:sz="0" w:space="0" w:color="auto"/>
              </w:divBdr>
            </w:div>
            <w:div w:id="2091466284">
              <w:marLeft w:val="0"/>
              <w:marRight w:val="0"/>
              <w:marTop w:val="0"/>
              <w:marBottom w:val="0"/>
              <w:divBdr>
                <w:top w:val="none" w:sz="0" w:space="0" w:color="auto"/>
                <w:left w:val="none" w:sz="0" w:space="0" w:color="auto"/>
                <w:bottom w:val="none" w:sz="0" w:space="0" w:color="auto"/>
                <w:right w:val="none" w:sz="0" w:space="0" w:color="auto"/>
              </w:divBdr>
            </w:div>
            <w:div w:id="1179276071">
              <w:marLeft w:val="0"/>
              <w:marRight w:val="0"/>
              <w:marTop w:val="0"/>
              <w:marBottom w:val="0"/>
              <w:divBdr>
                <w:top w:val="none" w:sz="0" w:space="0" w:color="auto"/>
                <w:left w:val="none" w:sz="0" w:space="0" w:color="auto"/>
                <w:bottom w:val="none" w:sz="0" w:space="0" w:color="auto"/>
                <w:right w:val="none" w:sz="0" w:space="0" w:color="auto"/>
              </w:divBdr>
            </w:div>
            <w:div w:id="765730601">
              <w:marLeft w:val="0"/>
              <w:marRight w:val="0"/>
              <w:marTop w:val="0"/>
              <w:marBottom w:val="0"/>
              <w:divBdr>
                <w:top w:val="none" w:sz="0" w:space="0" w:color="auto"/>
                <w:left w:val="none" w:sz="0" w:space="0" w:color="auto"/>
                <w:bottom w:val="none" w:sz="0" w:space="0" w:color="auto"/>
                <w:right w:val="none" w:sz="0" w:space="0" w:color="auto"/>
              </w:divBdr>
            </w:div>
            <w:div w:id="149448431">
              <w:marLeft w:val="0"/>
              <w:marRight w:val="0"/>
              <w:marTop w:val="0"/>
              <w:marBottom w:val="0"/>
              <w:divBdr>
                <w:top w:val="none" w:sz="0" w:space="0" w:color="auto"/>
                <w:left w:val="none" w:sz="0" w:space="0" w:color="auto"/>
                <w:bottom w:val="none" w:sz="0" w:space="0" w:color="auto"/>
                <w:right w:val="none" w:sz="0" w:space="0" w:color="auto"/>
              </w:divBdr>
            </w:div>
            <w:div w:id="104617321">
              <w:marLeft w:val="0"/>
              <w:marRight w:val="0"/>
              <w:marTop w:val="0"/>
              <w:marBottom w:val="0"/>
              <w:divBdr>
                <w:top w:val="none" w:sz="0" w:space="0" w:color="auto"/>
                <w:left w:val="none" w:sz="0" w:space="0" w:color="auto"/>
                <w:bottom w:val="none" w:sz="0" w:space="0" w:color="auto"/>
                <w:right w:val="none" w:sz="0" w:space="0" w:color="auto"/>
              </w:divBdr>
            </w:div>
          </w:divsChild>
        </w:div>
        <w:div w:id="910577942">
          <w:marLeft w:val="60"/>
          <w:marRight w:val="60"/>
          <w:marTop w:val="100"/>
          <w:marBottom w:val="100"/>
          <w:divBdr>
            <w:top w:val="none" w:sz="0" w:space="0" w:color="auto"/>
            <w:left w:val="none" w:sz="0" w:space="0" w:color="auto"/>
            <w:bottom w:val="none" w:sz="0" w:space="0" w:color="auto"/>
            <w:right w:val="none" w:sz="0" w:space="0" w:color="auto"/>
          </w:divBdr>
        </w:div>
        <w:div w:id="1366977574">
          <w:marLeft w:val="60"/>
          <w:marRight w:val="60"/>
          <w:marTop w:val="100"/>
          <w:marBottom w:val="100"/>
          <w:divBdr>
            <w:top w:val="none" w:sz="0" w:space="0" w:color="auto"/>
            <w:left w:val="none" w:sz="0" w:space="0" w:color="auto"/>
            <w:bottom w:val="none" w:sz="0" w:space="0" w:color="auto"/>
            <w:right w:val="none" w:sz="0" w:space="0" w:color="auto"/>
          </w:divBdr>
        </w:div>
        <w:div w:id="610010331">
          <w:marLeft w:val="60"/>
          <w:marRight w:val="60"/>
          <w:marTop w:val="100"/>
          <w:marBottom w:val="100"/>
          <w:divBdr>
            <w:top w:val="none" w:sz="0" w:space="0" w:color="auto"/>
            <w:left w:val="none" w:sz="0" w:space="0" w:color="auto"/>
            <w:bottom w:val="none" w:sz="0" w:space="0" w:color="auto"/>
            <w:right w:val="none" w:sz="0" w:space="0" w:color="auto"/>
          </w:divBdr>
        </w:div>
        <w:div w:id="1265769461">
          <w:marLeft w:val="60"/>
          <w:marRight w:val="60"/>
          <w:marTop w:val="100"/>
          <w:marBottom w:val="100"/>
          <w:divBdr>
            <w:top w:val="none" w:sz="0" w:space="0" w:color="auto"/>
            <w:left w:val="none" w:sz="0" w:space="0" w:color="auto"/>
            <w:bottom w:val="none" w:sz="0" w:space="0" w:color="auto"/>
            <w:right w:val="none" w:sz="0" w:space="0" w:color="auto"/>
          </w:divBdr>
        </w:div>
        <w:div w:id="347800794">
          <w:marLeft w:val="60"/>
          <w:marRight w:val="60"/>
          <w:marTop w:val="100"/>
          <w:marBottom w:val="100"/>
          <w:divBdr>
            <w:top w:val="none" w:sz="0" w:space="0" w:color="auto"/>
            <w:left w:val="none" w:sz="0" w:space="0" w:color="auto"/>
            <w:bottom w:val="none" w:sz="0" w:space="0" w:color="auto"/>
            <w:right w:val="none" w:sz="0" w:space="0" w:color="auto"/>
          </w:divBdr>
        </w:div>
        <w:div w:id="1844971104">
          <w:marLeft w:val="60"/>
          <w:marRight w:val="60"/>
          <w:marTop w:val="100"/>
          <w:marBottom w:val="100"/>
          <w:divBdr>
            <w:top w:val="none" w:sz="0" w:space="0" w:color="auto"/>
            <w:left w:val="none" w:sz="0" w:space="0" w:color="auto"/>
            <w:bottom w:val="none" w:sz="0" w:space="0" w:color="auto"/>
            <w:right w:val="none" w:sz="0" w:space="0" w:color="auto"/>
          </w:divBdr>
          <w:divsChild>
            <w:div w:id="378289192">
              <w:marLeft w:val="0"/>
              <w:marRight w:val="0"/>
              <w:marTop w:val="0"/>
              <w:marBottom w:val="0"/>
              <w:divBdr>
                <w:top w:val="none" w:sz="0" w:space="0" w:color="auto"/>
                <w:left w:val="none" w:sz="0" w:space="0" w:color="auto"/>
                <w:bottom w:val="none" w:sz="0" w:space="0" w:color="auto"/>
                <w:right w:val="none" w:sz="0" w:space="0" w:color="auto"/>
              </w:divBdr>
            </w:div>
            <w:div w:id="1574466474">
              <w:marLeft w:val="0"/>
              <w:marRight w:val="0"/>
              <w:marTop w:val="0"/>
              <w:marBottom w:val="0"/>
              <w:divBdr>
                <w:top w:val="none" w:sz="0" w:space="0" w:color="auto"/>
                <w:left w:val="none" w:sz="0" w:space="0" w:color="auto"/>
                <w:bottom w:val="none" w:sz="0" w:space="0" w:color="auto"/>
                <w:right w:val="none" w:sz="0" w:space="0" w:color="auto"/>
              </w:divBdr>
            </w:div>
          </w:divsChild>
        </w:div>
        <w:div w:id="271205175">
          <w:marLeft w:val="60"/>
          <w:marRight w:val="60"/>
          <w:marTop w:val="100"/>
          <w:marBottom w:val="100"/>
          <w:divBdr>
            <w:top w:val="none" w:sz="0" w:space="0" w:color="auto"/>
            <w:left w:val="none" w:sz="0" w:space="0" w:color="auto"/>
            <w:bottom w:val="none" w:sz="0" w:space="0" w:color="auto"/>
            <w:right w:val="none" w:sz="0" w:space="0" w:color="auto"/>
          </w:divBdr>
        </w:div>
        <w:div w:id="600457634">
          <w:marLeft w:val="60"/>
          <w:marRight w:val="60"/>
          <w:marTop w:val="100"/>
          <w:marBottom w:val="100"/>
          <w:divBdr>
            <w:top w:val="none" w:sz="0" w:space="0" w:color="auto"/>
            <w:left w:val="none" w:sz="0" w:space="0" w:color="auto"/>
            <w:bottom w:val="none" w:sz="0" w:space="0" w:color="auto"/>
            <w:right w:val="none" w:sz="0" w:space="0" w:color="auto"/>
          </w:divBdr>
        </w:div>
        <w:div w:id="1957563541">
          <w:marLeft w:val="60"/>
          <w:marRight w:val="60"/>
          <w:marTop w:val="100"/>
          <w:marBottom w:val="100"/>
          <w:divBdr>
            <w:top w:val="none" w:sz="0" w:space="0" w:color="auto"/>
            <w:left w:val="none" w:sz="0" w:space="0" w:color="auto"/>
            <w:bottom w:val="none" w:sz="0" w:space="0" w:color="auto"/>
            <w:right w:val="none" w:sz="0" w:space="0" w:color="auto"/>
          </w:divBdr>
        </w:div>
        <w:div w:id="887256416">
          <w:marLeft w:val="60"/>
          <w:marRight w:val="60"/>
          <w:marTop w:val="100"/>
          <w:marBottom w:val="100"/>
          <w:divBdr>
            <w:top w:val="none" w:sz="0" w:space="0" w:color="auto"/>
            <w:left w:val="none" w:sz="0" w:space="0" w:color="auto"/>
            <w:bottom w:val="none" w:sz="0" w:space="0" w:color="auto"/>
            <w:right w:val="none" w:sz="0" w:space="0" w:color="auto"/>
          </w:divBdr>
        </w:div>
        <w:div w:id="306515500">
          <w:marLeft w:val="60"/>
          <w:marRight w:val="60"/>
          <w:marTop w:val="100"/>
          <w:marBottom w:val="100"/>
          <w:divBdr>
            <w:top w:val="none" w:sz="0" w:space="0" w:color="auto"/>
            <w:left w:val="none" w:sz="0" w:space="0" w:color="auto"/>
            <w:bottom w:val="none" w:sz="0" w:space="0" w:color="auto"/>
            <w:right w:val="none" w:sz="0" w:space="0" w:color="auto"/>
          </w:divBdr>
        </w:div>
        <w:div w:id="1360005846">
          <w:marLeft w:val="60"/>
          <w:marRight w:val="60"/>
          <w:marTop w:val="100"/>
          <w:marBottom w:val="100"/>
          <w:divBdr>
            <w:top w:val="none" w:sz="0" w:space="0" w:color="auto"/>
            <w:left w:val="none" w:sz="0" w:space="0" w:color="auto"/>
            <w:bottom w:val="none" w:sz="0" w:space="0" w:color="auto"/>
            <w:right w:val="none" w:sz="0" w:space="0" w:color="auto"/>
          </w:divBdr>
          <w:divsChild>
            <w:div w:id="853349782">
              <w:marLeft w:val="0"/>
              <w:marRight w:val="0"/>
              <w:marTop w:val="0"/>
              <w:marBottom w:val="0"/>
              <w:divBdr>
                <w:top w:val="none" w:sz="0" w:space="0" w:color="auto"/>
                <w:left w:val="none" w:sz="0" w:space="0" w:color="auto"/>
                <w:bottom w:val="none" w:sz="0" w:space="0" w:color="auto"/>
                <w:right w:val="none" w:sz="0" w:space="0" w:color="auto"/>
              </w:divBdr>
            </w:div>
            <w:div w:id="899940578">
              <w:marLeft w:val="0"/>
              <w:marRight w:val="0"/>
              <w:marTop w:val="0"/>
              <w:marBottom w:val="0"/>
              <w:divBdr>
                <w:top w:val="none" w:sz="0" w:space="0" w:color="auto"/>
                <w:left w:val="none" w:sz="0" w:space="0" w:color="auto"/>
                <w:bottom w:val="none" w:sz="0" w:space="0" w:color="auto"/>
                <w:right w:val="none" w:sz="0" w:space="0" w:color="auto"/>
              </w:divBdr>
            </w:div>
            <w:div w:id="1496219184">
              <w:marLeft w:val="0"/>
              <w:marRight w:val="0"/>
              <w:marTop w:val="0"/>
              <w:marBottom w:val="0"/>
              <w:divBdr>
                <w:top w:val="none" w:sz="0" w:space="0" w:color="auto"/>
                <w:left w:val="none" w:sz="0" w:space="0" w:color="auto"/>
                <w:bottom w:val="none" w:sz="0" w:space="0" w:color="auto"/>
                <w:right w:val="none" w:sz="0" w:space="0" w:color="auto"/>
              </w:divBdr>
            </w:div>
            <w:div w:id="564872055">
              <w:marLeft w:val="0"/>
              <w:marRight w:val="0"/>
              <w:marTop w:val="0"/>
              <w:marBottom w:val="0"/>
              <w:divBdr>
                <w:top w:val="none" w:sz="0" w:space="0" w:color="auto"/>
                <w:left w:val="none" w:sz="0" w:space="0" w:color="auto"/>
                <w:bottom w:val="none" w:sz="0" w:space="0" w:color="auto"/>
                <w:right w:val="none" w:sz="0" w:space="0" w:color="auto"/>
              </w:divBdr>
            </w:div>
            <w:div w:id="1123310977">
              <w:marLeft w:val="0"/>
              <w:marRight w:val="0"/>
              <w:marTop w:val="0"/>
              <w:marBottom w:val="0"/>
              <w:divBdr>
                <w:top w:val="none" w:sz="0" w:space="0" w:color="auto"/>
                <w:left w:val="none" w:sz="0" w:space="0" w:color="auto"/>
                <w:bottom w:val="none" w:sz="0" w:space="0" w:color="auto"/>
                <w:right w:val="none" w:sz="0" w:space="0" w:color="auto"/>
              </w:divBdr>
            </w:div>
          </w:divsChild>
        </w:div>
        <w:div w:id="1374228494">
          <w:marLeft w:val="60"/>
          <w:marRight w:val="60"/>
          <w:marTop w:val="100"/>
          <w:marBottom w:val="100"/>
          <w:divBdr>
            <w:top w:val="none" w:sz="0" w:space="0" w:color="auto"/>
            <w:left w:val="none" w:sz="0" w:space="0" w:color="auto"/>
            <w:bottom w:val="none" w:sz="0" w:space="0" w:color="auto"/>
            <w:right w:val="none" w:sz="0" w:space="0" w:color="auto"/>
          </w:divBdr>
        </w:div>
        <w:div w:id="1941837150">
          <w:marLeft w:val="60"/>
          <w:marRight w:val="60"/>
          <w:marTop w:val="100"/>
          <w:marBottom w:val="100"/>
          <w:divBdr>
            <w:top w:val="none" w:sz="0" w:space="0" w:color="auto"/>
            <w:left w:val="none" w:sz="0" w:space="0" w:color="auto"/>
            <w:bottom w:val="none" w:sz="0" w:space="0" w:color="auto"/>
            <w:right w:val="none" w:sz="0" w:space="0" w:color="auto"/>
          </w:divBdr>
        </w:div>
        <w:div w:id="972059742">
          <w:marLeft w:val="60"/>
          <w:marRight w:val="60"/>
          <w:marTop w:val="100"/>
          <w:marBottom w:val="100"/>
          <w:divBdr>
            <w:top w:val="none" w:sz="0" w:space="0" w:color="auto"/>
            <w:left w:val="none" w:sz="0" w:space="0" w:color="auto"/>
            <w:bottom w:val="none" w:sz="0" w:space="0" w:color="auto"/>
            <w:right w:val="none" w:sz="0" w:space="0" w:color="auto"/>
          </w:divBdr>
        </w:div>
        <w:div w:id="1905142436">
          <w:marLeft w:val="60"/>
          <w:marRight w:val="60"/>
          <w:marTop w:val="100"/>
          <w:marBottom w:val="100"/>
          <w:divBdr>
            <w:top w:val="none" w:sz="0" w:space="0" w:color="auto"/>
            <w:left w:val="none" w:sz="0" w:space="0" w:color="auto"/>
            <w:bottom w:val="none" w:sz="0" w:space="0" w:color="auto"/>
            <w:right w:val="none" w:sz="0" w:space="0" w:color="auto"/>
          </w:divBdr>
        </w:div>
        <w:div w:id="1701973956">
          <w:marLeft w:val="60"/>
          <w:marRight w:val="60"/>
          <w:marTop w:val="100"/>
          <w:marBottom w:val="100"/>
          <w:divBdr>
            <w:top w:val="none" w:sz="0" w:space="0" w:color="auto"/>
            <w:left w:val="none" w:sz="0" w:space="0" w:color="auto"/>
            <w:bottom w:val="none" w:sz="0" w:space="0" w:color="auto"/>
            <w:right w:val="none" w:sz="0" w:space="0" w:color="auto"/>
          </w:divBdr>
        </w:div>
        <w:div w:id="1335180237">
          <w:marLeft w:val="60"/>
          <w:marRight w:val="60"/>
          <w:marTop w:val="100"/>
          <w:marBottom w:val="100"/>
          <w:divBdr>
            <w:top w:val="none" w:sz="0" w:space="0" w:color="auto"/>
            <w:left w:val="none" w:sz="0" w:space="0" w:color="auto"/>
            <w:bottom w:val="none" w:sz="0" w:space="0" w:color="auto"/>
            <w:right w:val="none" w:sz="0" w:space="0" w:color="auto"/>
          </w:divBdr>
          <w:divsChild>
            <w:div w:id="1707021761">
              <w:marLeft w:val="0"/>
              <w:marRight w:val="0"/>
              <w:marTop w:val="0"/>
              <w:marBottom w:val="0"/>
              <w:divBdr>
                <w:top w:val="none" w:sz="0" w:space="0" w:color="auto"/>
                <w:left w:val="none" w:sz="0" w:space="0" w:color="auto"/>
                <w:bottom w:val="none" w:sz="0" w:space="0" w:color="auto"/>
                <w:right w:val="none" w:sz="0" w:space="0" w:color="auto"/>
              </w:divBdr>
            </w:div>
            <w:div w:id="398406386">
              <w:marLeft w:val="0"/>
              <w:marRight w:val="0"/>
              <w:marTop w:val="0"/>
              <w:marBottom w:val="0"/>
              <w:divBdr>
                <w:top w:val="none" w:sz="0" w:space="0" w:color="auto"/>
                <w:left w:val="none" w:sz="0" w:space="0" w:color="auto"/>
                <w:bottom w:val="none" w:sz="0" w:space="0" w:color="auto"/>
                <w:right w:val="none" w:sz="0" w:space="0" w:color="auto"/>
              </w:divBdr>
            </w:div>
            <w:div w:id="81920114">
              <w:marLeft w:val="0"/>
              <w:marRight w:val="0"/>
              <w:marTop w:val="0"/>
              <w:marBottom w:val="0"/>
              <w:divBdr>
                <w:top w:val="none" w:sz="0" w:space="0" w:color="auto"/>
                <w:left w:val="none" w:sz="0" w:space="0" w:color="auto"/>
                <w:bottom w:val="none" w:sz="0" w:space="0" w:color="auto"/>
                <w:right w:val="none" w:sz="0" w:space="0" w:color="auto"/>
              </w:divBdr>
            </w:div>
            <w:div w:id="433402141">
              <w:marLeft w:val="0"/>
              <w:marRight w:val="0"/>
              <w:marTop w:val="0"/>
              <w:marBottom w:val="0"/>
              <w:divBdr>
                <w:top w:val="none" w:sz="0" w:space="0" w:color="auto"/>
                <w:left w:val="none" w:sz="0" w:space="0" w:color="auto"/>
                <w:bottom w:val="none" w:sz="0" w:space="0" w:color="auto"/>
                <w:right w:val="none" w:sz="0" w:space="0" w:color="auto"/>
              </w:divBdr>
            </w:div>
            <w:div w:id="957495085">
              <w:marLeft w:val="0"/>
              <w:marRight w:val="0"/>
              <w:marTop w:val="0"/>
              <w:marBottom w:val="0"/>
              <w:divBdr>
                <w:top w:val="none" w:sz="0" w:space="0" w:color="auto"/>
                <w:left w:val="none" w:sz="0" w:space="0" w:color="auto"/>
                <w:bottom w:val="none" w:sz="0" w:space="0" w:color="auto"/>
                <w:right w:val="none" w:sz="0" w:space="0" w:color="auto"/>
              </w:divBdr>
            </w:div>
          </w:divsChild>
        </w:div>
        <w:div w:id="1268777035">
          <w:marLeft w:val="60"/>
          <w:marRight w:val="60"/>
          <w:marTop w:val="100"/>
          <w:marBottom w:val="100"/>
          <w:divBdr>
            <w:top w:val="none" w:sz="0" w:space="0" w:color="auto"/>
            <w:left w:val="none" w:sz="0" w:space="0" w:color="auto"/>
            <w:bottom w:val="none" w:sz="0" w:space="0" w:color="auto"/>
            <w:right w:val="none" w:sz="0" w:space="0" w:color="auto"/>
          </w:divBdr>
        </w:div>
        <w:div w:id="1117062140">
          <w:marLeft w:val="60"/>
          <w:marRight w:val="60"/>
          <w:marTop w:val="100"/>
          <w:marBottom w:val="100"/>
          <w:divBdr>
            <w:top w:val="none" w:sz="0" w:space="0" w:color="auto"/>
            <w:left w:val="none" w:sz="0" w:space="0" w:color="auto"/>
            <w:bottom w:val="none" w:sz="0" w:space="0" w:color="auto"/>
            <w:right w:val="none" w:sz="0" w:space="0" w:color="auto"/>
          </w:divBdr>
        </w:div>
        <w:div w:id="1548105094">
          <w:marLeft w:val="60"/>
          <w:marRight w:val="60"/>
          <w:marTop w:val="100"/>
          <w:marBottom w:val="100"/>
          <w:divBdr>
            <w:top w:val="none" w:sz="0" w:space="0" w:color="auto"/>
            <w:left w:val="none" w:sz="0" w:space="0" w:color="auto"/>
            <w:bottom w:val="none" w:sz="0" w:space="0" w:color="auto"/>
            <w:right w:val="none" w:sz="0" w:space="0" w:color="auto"/>
          </w:divBdr>
        </w:div>
        <w:div w:id="1832745647">
          <w:marLeft w:val="60"/>
          <w:marRight w:val="60"/>
          <w:marTop w:val="100"/>
          <w:marBottom w:val="100"/>
          <w:divBdr>
            <w:top w:val="none" w:sz="0" w:space="0" w:color="auto"/>
            <w:left w:val="none" w:sz="0" w:space="0" w:color="auto"/>
            <w:bottom w:val="none" w:sz="0" w:space="0" w:color="auto"/>
            <w:right w:val="none" w:sz="0" w:space="0" w:color="auto"/>
          </w:divBdr>
        </w:div>
        <w:div w:id="1115638589">
          <w:marLeft w:val="60"/>
          <w:marRight w:val="60"/>
          <w:marTop w:val="100"/>
          <w:marBottom w:val="100"/>
          <w:divBdr>
            <w:top w:val="none" w:sz="0" w:space="0" w:color="auto"/>
            <w:left w:val="none" w:sz="0" w:space="0" w:color="auto"/>
            <w:bottom w:val="none" w:sz="0" w:space="0" w:color="auto"/>
            <w:right w:val="none" w:sz="0" w:space="0" w:color="auto"/>
          </w:divBdr>
        </w:div>
        <w:div w:id="1905750318">
          <w:marLeft w:val="60"/>
          <w:marRight w:val="60"/>
          <w:marTop w:val="100"/>
          <w:marBottom w:val="100"/>
          <w:divBdr>
            <w:top w:val="none" w:sz="0" w:space="0" w:color="auto"/>
            <w:left w:val="none" w:sz="0" w:space="0" w:color="auto"/>
            <w:bottom w:val="none" w:sz="0" w:space="0" w:color="auto"/>
            <w:right w:val="none" w:sz="0" w:space="0" w:color="auto"/>
          </w:divBdr>
          <w:divsChild>
            <w:div w:id="1998151407">
              <w:marLeft w:val="0"/>
              <w:marRight w:val="0"/>
              <w:marTop w:val="0"/>
              <w:marBottom w:val="0"/>
              <w:divBdr>
                <w:top w:val="none" w:sz="0" w:space="0" w:color="auto"/>
                <w:left w:val="none" w:sz="0" w:space="0" w:color="auto"/>
                <w:bottom w:val="none" w:sz="0" w:space="0" w:color="auto"/>
                <w:right w:val="none" w:sz="0" w:space="0" w:color="auto"/>
              </w:divBdr>
            </w:div>
            <w:div w:id="753549734">
              <w:marLeft w:val="0"/>
              <w:marRight w:val="0"/>
              <w:marTop w:val="0"/>
              <w:marBottom w:val="0"/>
              <w:divBdr>
                <w:top w:val="none" w:sz="0" w:space="0" w:color="auto"/>
                <w:left w:val="none" w:sz="0" w:space="0" w:color="auto"/>
                <w:bottom w:val="none" w:sz="0" w:space="0" w:color="auto"/>
                <w:right w:val="none" w:sz="0" w:space="0" w:color="auto"/>
              </w:divBdr>
            </w:div>
            <w:div w:id="487095948">
              <w:marLeft w:val="0"/>
              <w:marRight w:val="0"/>
              <w:marTop w:val="0"/>
              <w:marBottom w:val="0"/>
              <w:divBdr>
                <w:top w:val="none" w:sz="0" w:space="0" w:color="auto"/>
                <w:left w:val="none" w:sz="0" w:space="0" w:color="auto"/>
                <w:bottom w:val="none" w:sz="0" w:space="0" w:color="auto"/>
                <w:right w:val="none" w:sz="0" w:space="0" w:color="auto"/>
              </w:divBdr>
            </w:div>
          </w:divsChild>
        </w:div>
        <w:div w:id="231622696">
          <w:marLeft w:val="60"/>
          <w:marRight w:val="60"/>
          <w:marTop w:val="100"/>
          <w:marBottom w:val="100"/>
          <w:divBdr>
            <w:top w:val="none" w:sz="0" w:space="0" w:color="auto"/>
            <w:left w:val="none" w:sz="0" w:space="0" w:color="auto"/>
            <w:bottom w:val="none" w:sz="0" w:space="0" w:color="auto"/>
            <w:right w:val="none" w:sz="0" w:space="0" w:color="auto"/>
          </w:divBdr>
        </w:div>
        <w:div w:id="1303269003">
          <w:marLeft w:val="60"/>
          <w:marRight w:val="60"/>
          <w:marTop w:val="100"/>
          <w:marBottom w:val="100"/>
          <w:divBdr>
            <w:top w:val="none" w:sz="0" w:space="0" w:color="auto"/>
            <w:left w:val="none" w:sz="0" w:space="0" w:color="auto"/>
            <w:bottom w:val="none" w:sz="0" w:space="0" w:color="auto"/>
            <w:right w:val="none" w:sz="0" w:space="0" w:color="auto"/>
          </w:divBdr>
        </w:div>
        <w:div w:id="1207370376">
          <w:marLeft w:val="60"/>
          <w:marRight w:val="60"/>
          <w:marTop w:val="100"/>
          <w:marBottom w:val="100"/>
          <w:divBdr>
            <w:top w:val="none" w:sz="0" w:space="0" w:color="auto"/>
            <w:left w:val="none" w:sz="0" w:space="0" w:color="auto"/>
            <w:bottom w:val="none" w:sz="0" w:space="0" w:color="auto"/>
            <w:right w:val="none" w:sz="0" w:space="0" w:color="auto"/>
          </w:divBdr>
        </w:div>
        <w:div w:id="581068297">
          <w:marLeft w:val="60"/>
          <w:marRight w:val="60"/>
          <w:marTop w:val="100"/>
          <w:marBottom w:val="100"/>
          <w:divBdr>
            <w:top w:val="none" w:sz="0" w:space="0" w:color="auto"/>
            <w:left w:val="none" w:sz="0" w:space="0" w:color="auto"/>
            <w:bottom w:val="none" w:sz="0" w:space="0" w:color="auto"/>
            <w:right w:val="none" w:sz="0" w:space="0" w:color="auto"/>
          </w:divBdr>
        </w:div>
        <w:div w:id="211699488">
          <w:marLeft w:val="60"/>
          <w:marRight w:val="60"/>
          <w:marTop w:val="100"/>
          <w:marBottom w:val="100"/>
          <w:divBdr>
            <w:top w:val="none" w:sz="0" w:space="0" w:color="auto"/>
            <w:left w:val="none" w:sz="0" w:space="0" w:color="auto"/>
            <w:bottom w:val="none" w:sz="0" w:space="0" w:color="auto"/>
            <w:right w:val="none" w:sz="0" w:space="0" w:color="auto"/>
          </w:divBdr>
        </w:div>
        <w:div w:id="62989000">
          <w:marLeft w:val="60"/>
          <w:marRight w:val="60"/>
          <w:marTop w:val="100"/>
          <w:marBottom w:val="100"/>
          <w:divBdr>
            <w:top w:val="none" w:sz="0" w:space="0" w:color="auto"/>
            <w:left w:val="none" w:sz="0" w:space="0" w:color="auto"/>
            <w:bottom w:val="none" w:sz="0" w:space="0" w:color="auto"/>
            <w:right w:val="none" w:sz="0" w:space="0" w:color="auto"/>
          </w:divBdr>
          <w:divsChild>
            <w:div w:id="723479960">
              <w:marLeft w:val="0"/>
              <w:marRight w:val="0"/>
              <w:marTop w:val="0"/>
              <w:marBottom w:val="0"/>
              <w:divBdr>
                <w:top w:val="none" w:sz="0" w:space="0" w:color="auto"/>
                <w:left w:val="none" w:sz="0" w:space="0" w:color="auto"/>
                <w:bottom w:val="none" w:sz="0" w:space="0" w:color="auto"/>
                <w:right w:val="none" w:sz="0" w:space="0" w:color="auto"/>
              </w:divBdr>
            </w:div>
            <w:div w:id="204100880">
              <w:marLeft w:val="0"/>
              <w:marRight w:val="0"/>
              <w:marTop w:val="0"/>
              <w:marBottom w:val="0"/>
              <w:divBdr>
                <w:top w:val="none" w:sz="0" w:space="0" w:color="auto"/>
                <w:left w:val="none" w:sz="0" w:space="0" w:color="auto"/>
                <w:bottom w:val="none" w:sz="0" w:space="0" w:color="auto"/>
                <w:right w:val="none" w:sz="0" w:space="0" w:color="auto"/>
              </w:divBdr>
            </w:div>
            <w:div w:id="1538658857">
              <w:marLeft w:val="0"/>
              <w:marRight w:val="0"/>
              <w:marTop w:val="0"/>
              <w:marBottom w:val="0"/>
              <w:divBdr>
                <w:top w:val="none" w:sz="0" w:space="0" w:color="auto"/>
                <w:left w:val="none" w:sz="0" w:space="0" w:color="auto"/>
                <w:bottom w:val="none" w:sz="0" w:space="0" w:color="auto"/>
                <w:right w:val="none" w:sz="0" w:space="0" w:color="auto"/>
              </w:divBdr>
            </w:div>
            <w:div w:id="1016077341">
              <w:marLeft w:val="0"/>
              <w:marRight w:val="0"/>
              <w:marTop w:val="0"/>
              <w:marBottom w:val="0"/>
              <w:divBdr>
                <w:top w:val="none" w:sz="0" w:space="0" w:color="auto"/>
                <w:left w:val="none" w:sz="0" w:space="0" w:color="auto"/>
                <w:bottom w:val="none" w:sz="0" w:space="0" w:color="auto"/>
                <w:right w:val="none" w:sz="0" w:space="0" w:color="auto"/>
              </w:divBdr>
            </w:div>
          </w:divsChild>
        </w:div>
        <w:div w:id="1677540392">
          <w:marLeft w:val="60"/>
          <w:marRight w:val="60"/>
          <w:marTop w:val="100"/>
          <w:marBottom w:val="100"/>
          <w:divBdr>
            <w:top w:val="none" w:sz="0" w:space="0" w:color="auto"/>
            <w:left w:val="none" w:sz="0" w:space="0" w:color="auto"/>
            <w:bottom w:val="none" w:sz="0" w:space="0" w:color="auto"/>
            <w:right w:val="none" w:sz="0" w:space="0" w:color="auto"/>
          </w:divBdr>
        </w:div>
        <w:div w:id="1946187505">
          <w:marLeft w:val="60"/>
          <w:marRight w:val="60"/>
          <w:marTop w:val="100"/>
          <w:marBottom w:val="100"/>
          <w:divBdr>
            <w:top w:val="none" w:sz="0" w:space="0" w:color="auto"/>
            <w:left w:val="none" w:sz="0" w:space="0" w:color="auto"/>
            <w:bottom w:val="none" w:sz="0" w:space="0" w:color="auto"/>
            <w:right w:val="none" w:sz="0" w:space="0" w:color="auto"/>
          </w:divBdr>
        </w:div>
        <w:div w:id="748894032">
          <w:marLeft w:val="60"/>
          <w:marRight w:val="60"/>
          <w:marTop w:val="100"/>
          <w:marBottom w:val="100"/>
          <w:divBdr>
            <w:top w:val="none" w:sz="0" w:space="0" w:color="auto"/>
            <w:left w:val="none" w:sz="0" w:space="0" w:color="auto"/>
            <w:bottom w:val="none" w:sz="0" w:space="0" w:color="auto"/>
            <w:right w:val="none" w:sz="0" w:space="0" w:color="auto"/>
          </w:divBdr>
        </w:div>
        <w:div w:id="144906157">
          <w:marLeft w:val="60"/>
          <w:marRight w:val="60"/>
          <w:marTop w:val="100"/>
          <w:marBottom w:val="100"/>
          <w:divBdr>
            <w:top w:val="none" w:sz="0" w:space="0" w:color="auto"/>
            <w:left w:val="none" w:sz="0" w:space="0" w:color="auto"/>
            <w:bottom w:val="none" w:sz="0" w:space="0" w:color="auto"/>
            <w:right w:val="none" w:sz="0" w:space="0" w:color="auto"/>
          </w:divBdr>
        </w:div>
        <w:div w:id="1552499182">
          <w:marLeft w:val="60"/>
          <w:marRight w:val="60"/>
          <w:marTop w:val="100"/>
          <w:marBottom w:val="100"/>
          <w:divBdr>
            <w:top w:val="none" w:sz="0" w:space="0" w:color="auto"/>
            <w:left w:val="none" w:sz="0" w:space="0" w:color="auto"/>
            <w:bottom w:val="none" w:sz="0" w:space="0" w:color="auto"/>
            <w:right w:val="none" w:sz="0" w:space="0" w:color="auto"/>
          </w:divBdr>
        </w:div>
        <w:div w:id="46338363">
          <w:marLeft w:val="60"/>
          <w:marRight w:val="60"/>
          <w:marTop w:val="100"/>
          <w:marBottom w:val="100"/>
          <w:divBdr>
            <w:top w:val="none" w:sz="0" w:space="0" w:color="auto"/>
            <w:left w:val="none" w:sz="0" w:space="0" w:color="auto"/>
            <w:bottom w:val="none" w:sz="0" w:space="0" w:color="auto"/>
            <w:right w:val="none" w:sz="0" w:space="0" w:color="auto"/>
          </w:divBdr>
          <w:divsChild>
            <w:div w:id="1385522573">
              <w:marLeft w:val="0"/>
              <w:marRight w:val="0"/>
              <w:marTop w:val="0"/>
              <w:marBottom w:val="0"/>
              <w:divBdr>
                <w:top w:val="none" w:sz="0" w:space="0" w:color="auto"/>
                <w:left w:val="none" w:sz="0" w:space="0" w:color="auto"/>
                <w:bottom w:val="none" w:sz="0" w:space="0" w:color="auto"/>
                <w:right w:val="none" w:sz="0" w:space="0" w:color="auto"/>
              </w:divBdr>
            </w:div>
            <w:div w:id="72241768">
              <w:marLeft w:val="0"/>
              <w:marRight w:val="0"/>
              <w:marTop w:val="0"/>
              <w:marBottom w:val="0"/>
              <w:divBdr>
                <w:top w:val="none" w:sz="0" w:space="0" w:color="auto"/>
                <w:left w:val="none" w:sz="0" w:space="0" w:color="auto"/>
                <w:bottom w:val="none" w:sz="0" w:space="0" w:color="auto"/>
                <w:right w:val="none" w:sz="0" w:space="0" w:color="auto"/>
              </w:divBdr>
            </w:div>
            <w:div w:id="179585303">
              <w:marLeft w:val="0"/>
              <w:marRight w:val="0"/>
              <w:marTop w:val="0"/>
              <w:marBottom w:val="0"/>
              <w:divBdr>
                <w:top w:val="none" w:sz="0" w:space="0" w:color="auto"/>
                <w:left w:val="none" w:sz="0" w:space="0" w:color="auto"/>
                <w:bottom w:val="none" w:sz="0" w:space="0" w:color="auto"/>
                <w:right w:val="none" w:sz="0" w:space="0" w:color="auto"/>
              </w:divBdr>
            </w:div>
            <w:div w:id="897938081">
              <w:marLeft w:val="0"/>
              <w:marRight w:val="0"/>
              <w:marTop w:val="0"/>
              <w:marBottom w:val="0"/>
              <w:divBdr>
                <w:top w:val="none" w:sz="0" w:space="0" w:color="auto"/>
                <w:left w:val="none" w:sz="0" w:space="0" w:color="auto"/>
                <w:bottom w:val="none" w:sz="0" w:space="0" w:color="auto"/>
                <w:right w:val="none" w:sz="0" w:space="0" w:color="auto"/>
              </w:divBdr>
            </w:div>
            <w:div w:id="610356886">
              <w:marLeft w:val="0"/>
              <w:marRight w:val="0"/>
              <w:marTop w:val="0"/>
              <w:marBottom w:val="0"/>
              <w:divBdr>
                <w:top w:val="none" w:sz="0" w:space="0" w:color="auto"/>
                <w:left w:val="none" w:sz="0" w:space="0" w:color="auto"/>
                <w:bottom w:val="none" w:sz="0" w:space="0" w:color="auto"/>
                <w:right w:val="none" w:sz="0" w:space="0" w:color="auto"/>
              </w:divBdr>
            </w:div>
          </w:divsChild>
        </w:div>
        <w:div w:id="59404109">
          <w:marLeft w:val="60"/>
          <w:marRight w:val="60"/>
          <w:marTop w:val="100"/>
          <w:marBottom w:val="100"/>
          <w:divBdr>
            <w:top w:val="none" w:sz="0" w:space="0" w:color="auto"/>
            <w:left w:val="none" w:sz="0" w:space="0" w:color="auto"/>
            <w:bottom w:val="none" w:sz="0" w:space="0" w:color="auto"/>
            <w:right w:val="none" w:sz="0" w:space="0" w:color="auto"/>
          </w:divBdr>
        </w:div>
        <w:div w:id="296106723">
          <w:marLeft w:val="60"/>
          <w:marRight w:val="60"/>
          <w:marTop w:val="100"/>
          <w:marBottom w:val="100"/>
          <w:divBdr>
            <w:top w:val="none" w:sz="0" w:space="0" w:color="auto"/>
            <w:left w:val="none" w:sz="0" w:space="0" w:color="auto"/>
            <w:bottom w:val="none" w:sz="0" w:space="0" w:color="auto"/>
            <w:right w:val="none" w:sz="0" w:space="0" w:color="auto"/>
          </w:divBdr>
        </w:div>
        <w:div w:id="830829257">
          <w:marLeft w:val="60"/>
          <w:marRight w:val="60"/>
          <w:marTop w:val="100"/>
          <w:marBottom w:val="100"/>
          <w:divBdr>
            <w:top w:val="none" w:sz="0" w:space="0" w:color="auto"/>
            <w:left w:val="none" w:sz="0" w:space="0" w:color="auto"/>
            <w:bottom w:val="none" w:sz="0" w:space="0" w:color="auto"/>
            <w:right w:val="none" w:sz="0" w:space="0" w:color="auto"/>
          </w:divBdr>
        </w:div>
        <w:div w:id="916135929">
          <w:marLeft w:val="60"/>
          <w:marRight w:val="60"/>
          <w:marTop w:val="100"/>
          <w:marBottom w:val="100"/>
          <w:divBdr>
            <w:top w:val="none" w:sz="0" w:space="0" w:color="auto"/>
            <w:left w:val="none" w:sz="0" w:space="0" w:color="auto"/>
            <w:bottom w:val="none" w:sz="0" w:space="0" w:color="auto"/>
            <w:right w:val="none" w:sz="0" w:space="0" w:color="auto"/>
          </w:divBdr>
        </w:div>
        <w:div w:id="383526755">
          <w:marLeft w:val="60"/>
          <w:marRight w:val="60"/>
          <w:marTop w:val="100"/>
          <w:marBottom w:val="100"/>
          <w:divBdr>
            <w:top w:val="none" w:sz="0" w:space="0" w:color="auto"/>
            <w:left w:val="none" w:sz="0" w:space="0" w:color="auto"/>
            <w:bottom w:val="none" w:sz="0" w:space="0" w:color="auto"/>
            <w:right w:val="none" w:sz="0" w:space="0" w:color="auto"/>
          </w:divBdr>
        </w:div>
        <w:div w:id="839151919">
          <w:marLeft w:val="60"/>
          <w:marRight w:val="60"/>
          <w:marTop w:val="100"/>
          <w:marBottom w:val="100"/>
          <w:divBdr>
            <w:top w:val="none" w:sz="0" w:space="0" w:color="auto"/>
            <w:left w:val="none" w:sz="0" w:space="0" w:color="auto"/>
            <w:bottom w:val="none" w:sz="0" w:space="0" w:color="auto"/>
            <w:right w:val="none" w:sz="0" w:space="0" w:color="auto"/>
          </w:divBdr>
          <w:divsChild>
            <w:div w:id="408961053">
              <w:marLeft w:val="0"/>
              <w:marRight w:val="0"/>
              <w:marTop w:val="0"/>
              <w:marBottom w:val="0"/>
              <w:divBdr>
                <w:top w:val="none" w:sz="0" w:space="0" w:color="auto"/>
                <w:left w:val="none" w:sz="0" w:space="0" w:color="auto"/>
                <w:bottom w:val="none" w:sz="0" w:space="0" w:color="auto"/>
                <w:right w:val="none" w:sz="0" w:space="0" w:color="auto"/>
              </w:divBdr>
            </w:div>
            <w:div w:id="644819558">
              <w:marLeft w:val="0"/>
              <w:marRight w:val="0"/>
              <w:marTop w:val="0"/>
              <w:marBottom w:val="0"/>
              <w:divBdr>
                <w:top w:val="none" w:sz="0" w:space="0" w:color="auto"/>
                <w:left w:val="none" w:sz="0" w:space="0" w:color="auto"/>
                <w:bottom w:val="none" w:sz="0" w:space="0" w:color="auto"/>
                <w:right w:val="none" w:sz="0" w:space="0" w:color="auto"/>
              </w:divBdr>
            </w:div>
            <w:div w:id="811947477">
              <w:marLeft w:val="0"/>
              <w:marRight w:val="0"/>
              <w:marTop w:val="0"/>
              <w:marBottom w:val="0"/>
              <w:divBdr>
                <w:top w:val="none" w:sz="0" w:space="0" w:color="auto"/>
                <w:left w:val="none" w:sz="0" w:space="0" w:color="auto"/>
                <w:bottom w:val="none" w:sz="0" w:space="0" w:color="auto"/>
                <w:right w:val="none" w:sz="0" w:space="0" w:color="auto"/>
              </w:divBdr>
            </w:div>
            <w:div w:id="1678923340">
              <w:marLeft w:val="0"/>
              <w:marRight w:val="0"/>
              <w:marTop w:val="0"/>
              <w:marBottom w:val="0"/>
              <w:divBdr>
                <w:top w:val="none" w:sz="0" w:space="0" w:color="auto"/>
                <w:left w:val="none" w:sz="0" w:space="0" w:color="auto"/>
                <w:bottom w:val="none" w:sz="0" w:space="0" w:color="auto"/>
                <w:right w:val="none" w:sz="0" w:space="0" w:color="auto"/>
              </w:divBdr>
            </w:div>
          </w:divsChild>
        </w:div>
        <w:div w:id="847868028">
          <w:marLeft w:val="60"/>
          <w:marRight w:val="60"/>
          <w:marTop w:val="100"/>
          <w:marBottom w:val="100"/>
          <w:divBdr>
            <w:top w:val="none" w:sz="0" w:space="0" w:color="auto"/>
            <w:left w:val="none" w:sz="0" w:space="0" w:color="auto"/>
            <w:bottom w:val="none" w:sz="0" w:space="0" w:color="auto"/>
            <w:right w:val="none" w:sz="0" w:space="0" w:color="auto"/>
          </w:divBdr>
        </w:div>
        <w:div w:id="1778985288">
          <w:marLeft w:val="60"/>
          <w:marRight w:val="60"/>
          <w:marTop w:val="100"/>
          <w:marBottom w:val="100"/>
          <w:divBdr>
            <w:top w:val="none" w:sz="0" w:space="0" w:color="auto"/>
            <w:left w:val="none" w:sz="0" w:space="0" w:color="auto"/>
            <w:bottom w:val="none" w:sz="0" w:space="0" w:color="auto"/>
            <w:right w:val="none" w:sz="0" w:space="0" w:color="auto"/>
          </w:divBdr>
        </w:div>
        <w:div w:id="931937222">
          <w:marLeft w:val="60"/>
          <w:marRight w:val="60"/>
          <w:marTop w:val="100"/>
          <w:marBottom w:val="100"/>
          <w:divBdr>
            <w:top w:val="none" w:sz="0" w:space="0" w:color="auto"/>
            <w:left w:val="none" w:sz="0" w:space="0" w:color="auto"/>
            <w:bottom w:val="none" w:sz="0" w:space="0" w:color="auto"/>
            <w:right w:val="none" w:sz="0" w:space="0" w:color="auto"/>
          </w:divBdr>
        </w:div>
        <w:div w:id="1155955251">
          <w:marLeft w:val="60"/>
          <w:marRight w:val="60"/>
          <w:marTop w:val="100"/>
          <w:marBottom w:val="100"/>
          <w:divBdr>
            <w:top w:val="none" w:sz="0" w:space="0" w:color="auto"/>
            <w:left w:val="none" w:sz="0" w:space="0" w:color="auto"/>
            <w:bottom w:val="none" w:sz="0" w:space="0" w:color="auto"/>
            <w:right w:val="none" w:sz="0" w:space="0" w:color="auto"/>
          </w:divBdr>
        </w:div>
        <w:div w:id="353120045">
          <w:marLeft w:val="60"/>
          <w:marRight w:val="60"/>
          <w:marTop w:val="100"/>
          <w:marBottom w:val="100"/>
          <w:divBdr>
            <w:top w:val="none" w:sz="0" w:space="0" w:color="auto"/>
            <w:left w:val="none" w:sz="0" w:space="0" w:color="auto"/>
            <w:bottom w:val="none" w:sz="0" w:space="0" w:color="auto"/>
            <w:right w:val="none" w:sz="0" w:space="0" w:color="auto"/>
          </w:divBdr>
        </w:div>
        <w:div w:id="1717923717">
          <w:marLeft w:val="60"/>
          <w:marRight w:val="60"/>
          <w:marTop w:val="100"/>
          <w:marBottom w:val="100"/>
          <w:divBdr>
            <w:top w:val="none" w:sz="0" w:space="0" w:color="auto"/>
            <w:left w:val="none" w:sz="0" w:space="0" w:color="auto"/>
            <w:bottom w:val="none" w:sz="0" w:space="0" w:color="auto"/>
            <w:right w:val="none" w:sz="0" w:space="0" w:color="auto"/>
          </w:divBdr>
          <w:divsChild>
            <w:div w:id="2018383165">
              <w:marLeft w:val="0"/>
              <w:marRight w:val="0"/>
              <w:marTop w:val="0"/>
              <w:marBottom w:val="0"/>
              <w:divBdr>
                <w:top w:val="none" w:sz="0" w:space="0" w:color="auto"/>
                <w:left w:val="none" w:sz="0" w:space="0" w:color="auto"/>
                <w:bottom w:val="none" w:sz="0" w:space="0" w:color="auto"/>
                <w:right w:val="none" w:sz="0" w:space="0" w:color="auto"/>
              </w:divBdr>
            </w:div>
          </w:divsChild>
        </w:div>
        <w:div w:id="1551304239">
          <w:marLeft w:val="60"/>
          <w:marRight w:val="60"/>
          <w:marTop w:val="100"/>
          <w:marBottom w:val="100"/>
          <w:divBdr>
            <w:top w:val="none" w:sz="0" w:space="0" w:color="auto"/>
            <w:left w:val="none" w:sz="0" w:space="0" w:color="auto"/>
            <w:bottom w:val="none" w:sz="0" w:space="0" w:color="auto"/>
            <w:right w:val="none" w:sz="0" w:space="0" w:color="auto"/>
          </w:divBdr>
        </w:div>
        <w:div w:id="1139806983">
          <w:marLeft w:val="60"/>
          <w:marRight w:val="60"/>
          <w:marTop w:val="100"/>
          <w:marBottom w:val="100"/>
          <w:divBdr>
            <w:top w:val="none" w:sz="0" w:space="0" w:color="auto"/>
            <w:left w:val="none" w:sz="0" w:space="0" w:color="auto"/>
            <w:bottom w:val="none" w:sz="0" w:space="0" w:color="auto"/>
            <w:right w:val="none" w:sz="0" w:space="0" w:color="auto"/>
          </w:divBdr>
        </w:div>
        <w:div w:id="1994792916">
          <w:marLeft w:val="60"/>
          <w:marRight w:val="60"/>
          <w:marTop w:val="100"/>
          <w:marBottom w:val="100"/>
          <w:divBdr>
            <w:top w:val="none" w:sz="0" w:space="0" w:color="auto"/>
            <w:left w:val="none" w:sz="0" w:space="0" w:color="auto"/>
            <w:bottom w:val="none" w:sz="0" w:space="0" w:color="auto"/>
            <w:right w:val="none" w:sz="0" w:space="0" w:color="auto"/>
          </w:divBdr>
        </w:div>
        <w:div w:id="106238797">
          <w:marLeft w:val="60"/>
          <w:marRight w:val="60"/>
          <w:marTop w:val="100"/>
          <w:marBottom w:val="100"/>
          <w:divBdr>
            <w:top w:val="none" w:sz="0" w:space="0" w:color="auto"/>
            <w:left w:val="none" w:sz="0" w:space="0" w:color="auto"/>
            <w:bottom w:val="none" w:sz="0" w:space="0" w:color="auto"/>
            <w:right w:val="none" w:sz="0" w:space="0" w:color="auto"/>
          </w:divBdr>
        </w:div>
        <w:div w:id="158470931">
          <w:marLeft w:val="60"/>
          <w:marRight w:val="60"/>
          <w:marTop w:val="100"/>
          <w:marBottom w:val="100"/>
          <w:divBdr>
            <w:top w:val="none" w:sz="0" w:space="0" w:color="auto"/>
            <w:left w:val="none" w:sz="0" w:space="0" w:color="auto"/>
            <w:bottom w:val="none" w:sz="0" w:space="0" w:color="auto"/>
            <w:right w:val="none" w:sz="0" w:space="0" w:color="auto"/>
          </w:divBdr>
        </w:div>
        <w:div w:id="238565880">
          <w:marLeft w:val="60"/>
          <w:marRight w:val="60"/>
          <w:marTop w:val="100"/>
          <w:marBottom w:val="100"/>
          <w:divBdr>
            <w:top w:val="none" w:sz="0" w:space="0" w:color="auto"/>
            <w:left w:val="none" w:sz="0" w:space="0" w:color="auto"/>
            <w:bottom w:val="none" w:sz="0" w:space="0" w:color="auto"/>
            <w:right w:val="none" w:sz="0" w:space="0" w:color="auto"/>
          </w:divBdr>
          <w:divsChild>
            <w:div w:id="1324892373">
              <w:marLeft w:val="0"/>
              <w:marRight w:val="0"/>
              <w:marTop w:val="0"/>
              <w:marBottom w:val="0"/>
              <w:divBdr>
                <w:top w:val="none" w:sz="0" w:space="0" w:color="auto"/>
                <w:left w:val="none" w:sz="0" w:space="0" w:color="auto"/>
                <w:bottom w:val="none" w:sz="0" w:space="0" w:color="auto"/>
                <w:right w:val="none" w:sz="0" w:space="0" w:color="auto"/>
              </w:divBdr>
            </w:div>
            <w:div w:id="1355886961">
              <w:marLeft w:val="0"/>
              <w:marRight w:val="0"/>
              <w:marTop w:val="0"/>
              <w:marBottom w:val="0"/>
              <w:divBdr>
                <w:top w:val="none" w:sz="0" w:space="0" w:color="auto"/>
                <w:left w:val="none" w:sz="0" w:space="0" w:color="auto"/>
                <w:bottom w:val="none" w:sz="0" w:space="0" w:color="auto"/>
                <w:right w:val="none" w:sz="0" w:space="0" w:color="auto"/>
              </w:divBdr>
            </w:div>
            <w:div w:id="1191603591">
              <w:marLeft w:val="0"/>
              <w:marRight w:val="0"/>
              <w:marTop w:val="0"/>
              <w:marBottom w:val="0"/>
              <w:divBdr>
                <w:top w:val="none" w:sz="0" w:space="0" w:color="auto"/>
                <w:left w:val="none" w:sz="0" w:space="0" w:color="auto"/>
                <w:bottom w:val="none" w:sz="0" w:space="0" w:color="auto"/>
                <w:right w:val="none" w:sz="0" w:space="0" w:color="auto"/>
              </w:divBdr>
            </w:div>
          </w:divsChild>
        </w:div>
        <w:div w:id="1719016246">
          <w:marLeft w:val="60"/>
          <w:marRight w:val="60"/>
          <w:marTop w:val="100"/>
          <w:marBottom w:val="100"/>
          <w:divBdr>
            <w:top w:val="none" w:sz="0" w:space="0" w:color="auto"/>
            <w:left w:val="none" w:sz="0" w:space="0" w:color="auto"/>
            <w:bottom w:val="none" w:sz="0" w:space="0" w:color="auto"/>
            <w:right w:val="none" w:sz="0" w:space="0" w:color="auto"/>
          </w:divBdr>
        </w:div>
        <w:div w:id="1693191530">
          <w:marLeft w:val="60"/>
          <w:marRight w:val="60"/>
          <w:marTop w:val="100"/>
          <w:marBottom w:val="100"/>
          <w:divBdr>
            <w:top w:val="none" w:sz="0" w:space="0" w:color="auto"/>
            <w:left w:val="none" w:sz="0" w:space="0" w:color="auto"/>
            <w:bottom w:val="none" w:sz="0" w:space="0" w:color="auto"/>
            <w:right w:val="none" w:sz="0" w:space="0" w:color="auto"/>
          </w:divBdr>
        </w:div>
        <w:div w:id="548306531">
          <w:marLeft w:val="60"/>
          <w:marRight w:val="60"/>
          <w:marTop w:val="100"/>
          <w:marBottom w:val="100"/>
          <w:divBdr>
            <w:top w:val="none" w:sz="0" w:space="0" w:color="auto"/>
            <w:left w:val="none" w:sz="0" w:space="0" w:color="auto"/>
            <w:bottom w:val="none" w:sz="0" w:space="0" w:color="auto"/>
            <w:right w:val="none" w:sz="0" w:space="0" w:color="auto"/>
          </w:divBdr>
        </w:div>
        <w:div w:id="1323509372">
          <w:marLeft w:val="60"/>
          <w:marRight w:val="60"/>
          <w:marTop w:val="100"/>
          <w:marBottom w:val="100"/>
          <w:divBdr>
            <w:top w:val="none" w:sz="0" w:space="0" w:color="auto"/>
            <w:left w:val="none" w:sz="0" w:space="0" w:color="auto"/>
            <w:bottom w:val="none" w:sz="0" w:space="0" w:color="auto"/>
            <w:right w:val="none" w:sz="0" w:space="0" w:color="auto"/>
          </w:divBdr>
        </w:div>
        <w:div w:id="1779594116">
          <w:marLeft w:val="60"/>
          <w:marRight w:val="60"/>
          <w:marTop w:val="100"/>
          <w:marBottom w:val="100"/>
          <w:divBdr>
            <w:top w:val="none" w:sz="0" w:space="0" w:color="auto"/>
            <w:left w:val="none" w:sz="0" w:space="0" w:color="auto"/>
            <w:bottom w:val="none" w:sz="0" w:space="0" w:color="auto"/>
            <w:right w:val="none" w:sz="0" w:space="0" w:color="auto"/>
          </w:divBdr>
        </w:div>
        <w:div w:id="1444836837">
          <w:marLeft w:val="60"/>
          <w:marRight w:val="60"/>
          <w:marTop w:val="100"/>
          <w:marBottom w:val="100"/>
          <w:divBdr>
            <w:top w:val="none" w:sz="0" w:space="0" w:color="auto"/>
            <w:left w:val="none" w:sz="0" w:space="0" w:color="auto"/>
            <w:bottom w:val="none" w:sz="0" w:space="0" w:color="auto"/>
            <w:right w:val="none" w:sz="0" w:space="0" w:color="auto"/>
          </w:divBdr>
          <w:divsChild>
            <w:div w:id="897403880">
              <w:marLeft w:val="0"/>
              <w:marRight w:val="0"/>
              <w:marTop w:val="0"/>
              <w:marBottom w:val="0"/>
              <w:divBdr>
                <w:top w:val="none" w:sz="0" w:space="0" w:color="auto"/>
                <w:left w:val="none" w:sz="0" w:space="0" w:color="auto"/>
                <w:bottom w:val="none" w:sz="0" w:space="0" w:color="auto"/>
                <w:right w:val="none" w:sz="0" w:space="0" w:color="auto"/>
              </w:divBdr>
            </w:div>
            <w:div w:id="317154823">
              <w:marLeft w:val="0"/>
              <w:marRight w:val="0"/>
              <w:marTop w:val="0"/>
              <w:marBottom w:val="0"/>
              <w:divBdr>
                <w:top w:val="none" w:sz="0" w:space="0" w:color="auto"/>
                <w:left w:val="none" w:sz="0" w:space="0" w:color="auto"/>
                <w:bottom w:val="none" w:sz="0" w:space="0" w:color="auto"/>
                <w:right w:val="none" w:sz="0" w:space="0" w:color="auto"/>
              </w:divBdr>
            </w:div>
            <w:div w:id="849487436">
              <w:marLeft w:val="0"/>
              <w:marRight w:val="0"/>
              <w:marTop w:val="0"/>
              <w:marBottom w:val="0"/>
              <w:divBdr>
                <w:top w:val="none" w:sz="0" w:space="0" w:color="auto"/>
                <w:left w:val="none" w:sz="0" w:space="0" w:color="auto"/>
                <w:bottom w:val="none" w:sz="0" w:space="0" w:color="auto"/>
                <w:right w:val="none" w:sz="0" w:space="0" w:color="auto"/>
              </w:divBdr>
            </w:div>
            <w:div w:id="1353534695">
              <w:marLeft w:val="0"/>
              <w:marRight w:val="0"/>
              <w:marTop w:val="0"/>
              <w:marBottom w:val="0"/>
              <w:divBdr>
                <w:top w:val="none" w:sz="0" w:space="0" w:color="auto"/>
                <w:left w:val="none" w:sz="0" w:space="0" w:color="auto"/>
                <w:bottom w:val="none" w:sz="0" w:space="0" w:color="auto"/>
                <w:right w:val="none" w:sz="0" w:space="0" w:color="auto"/>
              </w:divBdr>
            </w:div>
          </w:divsChild>
        </w:div>
        <w:div w:id="134420929">
          <w:marLeft w:val="60"/>
          <w:marRight w:val="60"/>
          <w:marTop w:val="100"/>
          <w:marBottom w:val="100"/>
          <w:divBdr>
            <w:top w:val="none" w:sz="0" w:space="0" w:color="auto"/>
            <w:left w:val="none" w:sz="0" w:space="0" w:color="auto"/>
            <w:bottom w:val="none" w:sz="0" w:space="0" w:color="auto"/>
            <w:right w:val="none" w:sz="0" w:space="0" w:color="auto"/>
          </w:divBdr>
        </w:div>
        <w:div w:id="80178057">
          <w:marLeft w:val="60"/>
          <w:marRight w:val="60"/>
          <w:marTop w:val="100"/>
          <w:marBottom w:val="100"/>
          <w:divBdr>
            <w:top w:val="none" w:sz="0" w:space="0" w:color="auto"/>
            <w:left w:val="none" w:sz="0" w:space="0" w:color="auto"/>
            <w:bottom w:val="none" w:sz="0" w:space="0" w:color="auto"/>
            <w:right w:val="none" w:sz="0" w:space="0" w:color="auto"/>
          </w:divBdr>
        </w:div>
        <w:div w:id="553926260">
          <w:marLeft w:val="60"/>
          <w:marRight w:val="60"/>
          <w:marTop w:val="100"/>
          <w:marBottom w:val="100"/>
          <w:divBdr>
            <w:top w:val="none" w:sz="0" w:space="0" w:color="auto"/>
            <w:left w:val="none" w:sz="0" w:space="0" w:color="auto"/>
            <w:bottom w:val="none" w:sz="0" w:space="0" w:color="auto"/>
            <w:right w:val="none" w:sz="0" w:space="0" w:color="auto"/>
          </w:divBdr>
        </w:div>
        <w:div w:id="122162469">
          <w:marLeft w:val="60"/>
          <w:marRight w:val="60"/>
          <w:marTop w:val="100"/>
          <w:marBottom w:val="100"/>
          <w:divBdr>
            <w:top w:val="none" w:sz="0" w:space="0" w:color="auto"/>
            <w:left w:val="none" w:sz="0" w:space="0" w:color="auto"/>
            <w:bottom w:val="none" w:sz="0" w:space="0" w:color="auto"/>
            <w:right w:val="none" w:sz="0" w:space="0" w:color="auto"/>
          </w:divBdr>
        </w:div>
        <w:div w:id="1485470415">
          <w:marLeft w:val="60"/>
          <w:marRight w:val="60"/>
          <w:marTop w:val="100"/>
          <w:marBottom w:val="100"/>
          <w:divBdr>
            <w:top w:val="none" w:sz="0" w:space="0" w:color="auto"/>
            <w:left w:val="none" w:sz="0" w:space="0" w:color="auto"/>
            <w:bottom w:val="none" w:sz="0" w:space="0" w:color="auto"/>
            <w:right w:val="none" w:sz="0" w:space="0" w:color="auto"/>
          </w:divBdr>
        </w:div>
        <w:div w:id="677200728">
          <w:marLeft w:val="60"/>
          <w:marRight w:val="60"/>
          <w:marTop w:val="100"/>
          <w:marBottom w:val="100"/>
          <w:divBdr>
            <w:top w:val="none" w:sz="0" w:space="0" w:color="auto"/>
            <w:left w:val="none" w:sz="0" w:space="0" w:color="auto"/>
            <w:bottom w:val="none" w:sz="0" w:space="0" w:color="auto"/>
            <w:right w:val="none" w:sz="0" w:space="0" w:color="auto"/>
          </w:divBdr>
          <w:divsChild>
            <w:div w:id="198445174">
              <w:marLeft w:val="0"/>
              <w:marRight w:val="0"/>
              <w:marTop w:val="0"/>
              <w:marBottom w:val="0"/>
              <w:divBdr>
                <w:top w:val="none" w:sz="0" w:space="0" w:color="auto"/>
                <w:left w:val="none" w:sz="0" w:space="0" w:color="auto"/>
                <w:bottom w:val="none" w:sz="0" w:space="0" w:color="auto"/>
                <w:right w:val="none" w:sz="0" w:space="0" w:color="auto"/>
              </w:divBdr>
            </w:div>
            <w:div w:id="875240543">
              <w:marLeft w:val="0"/>
              <w:marRight w:val="0"/>
              <w:marTop w:val="0"/>
              <w:marBottom w:val="0"/>
              <w:divBdr>
                <w:top w:val="none" w:sz="0" w:space="0" w:color="auto"/>
                <w:left w:val="none" w:sz="0" w:space="0" w:color="auto"/>
                <w:bottom w:val="none" w:sz="0" w:space="0" w:color="auto"/>
                <w:right w:val="none" w:sz="0" w:space="0" w:color="auto"/>
              </w:divBdr>
            </w:div>
            <w:div w:id="123159090">
              <w:marLeft w:val="0"/>
              <w:marRight w:val="0"/>
              <w:marTop w:val="0"/>
              <w:marBottom w:val="0"/>
              <w:divBdr>
                <w:top w:val="none" w:sz="0" w:space="0" w:color="auto"/>
                <w:left w:val="none" w:sz="0" w:space="0" w:color="auto"/>
                <w:bottom w:val="none" w:sz="0" w:space="0" w:color="auto"/>
                <w:right w:val="none" w:sz="0" w:space="0" w:color="auto"/>
              </w:divBdr>
            </w:div>
            <w:div w:id="397242337">
              <w:marLeft w:val="0"/>
              <w:marRight w:val="0"/>
              <w:marTop w:val="0"/>
              <w:marBottom w:val="0"/>
              <w:divBdr>
                <w:top w:val="none" w:sz="0" w:space="0" w:color="auto"/>
                <w:left w:val="none" w:sz="0" w:space="0" w:color="auto"/>
                <w:bottom w:val="none" w:sz="0" w:space="0" w:color="auto"/>
                <w:right w:val="none" w:sz="0" w:space="0" w:color="auto"/>
              </w:divBdr>
            </w:div>
          </w:divsChild>
        </w:div>
        <w:div w:id="490022246">
          <w:marLeft w:val="60"/>
          <w:marRight w:val="60"/>
          <w:marTop w:val="100"/>
          <w:marBottom w:val="100"/>
          <w:divBdr>
            <w:top w:val="none" w:sz="0" w:space="0" w:color="auto"/>
            <w:left w:val="none" w:sz="0" w:space="0" w:color="auto"/>
            <w:bottom w:val="none" w:sz="0" w:space="0" w:color="auto"/>
            <w:right w:val="none" w:sz="0" w:space="0" w:color="auto"/>
          </w:divBdr>
        </w:div>
        <w:div w:id="1389187562">
          <w:marLeft w:val="60"/>
          <w:marRight w:val="60"/>
          <w:marTop w:val="100"/>
          <w:marBottom w:val="100"/>
          <w:divBdr>
            <w:top w:val="none" w:sz="0" w:space="0" w:color="auto"/>
            <w:left w:val="none" w:sz="0" w:space="0" w:color="auto"/>
            <w:bottom w:val="none" w:sz="0" w:space="0" w:color="auto"/>
            <w:right w:val="none" w:sz="0" w:space="0" w:color="auto"/>
          </w:divBdr>
        </w:div>
        <w:div w:id="399795709">
          <w:marLeft w:val="60"/>
          <w:marRight w:val="60"/>
          <w:marTop w:val="100"/>
          <w:marBottom w:val="100"/>
          <w:divBdr>
            <w:top w:val="none" w:sz="0" w:space="0" w:color="auto"/>
            <w:left w:val="none" w:sz="0" w:space="0" w:color="auto"/>
            <w:bottom w:val="none" w:sz="0" w:space="0" w:color="auto"/>
            <w:right w:val="none" w:sz="0" w:space="0" w:color="auto"/>
          </w:divBdr>
        </w:div>
        <w:div w:id="1224021928">
          <w:marLeft w:val="60"/>
          <w:marRight w:val="60"/>
          <w:marTop w:val="100"/>
          <w:marBottom w:val="100"/>
          <w:divBdr>
            <w:top w:val="none" w:sz="0" w:space="0" w:color="auto"/>
            <w:left w:val="none" w:sz="0" w:space="0" w:color="auto"/>
            <w:bottom w:val="none" w:sz="0" w:space="0" w:color="auto"/>
            <w:right w:val="none" w:sz="0" w:space="0" w:color="auto"/>
          </w:divBdr>
        </w:div>
        <w:div w:id="357434610">
          <w:marLeft w:val="60"/>
          <w:marRight w:val="60"/>
          <w:marTop w:val="100"/>
          <w:marBottom w:val="100"/>
          <w:divBdr>
            <w:top w:val="none" w:sz="0" w:space="0" w:color="auto"/>
            <w:left w:val="none" w:sz="0" w:space="0" w:color="auto"/>
            <w:bottom w:val="none" w:sz="0" w:space="0" w:color="auto"/>
            <w:right w:val="none" w:sz="0" w:space="0" w:color="auto"/>
          </w:divBdr>
        </w:div>
        <w:div w:id="963079793">
          <w:marLeft w:val="60"/>
          <w:marRight w:val="60"/>
          <w:marTop w:val="100"/>
          <w:marBottom w:val="100"/>
          <w:divBdr>
            <w:top w:val="none" w:sz="0" w:space="0" w:color="auto"/>
            <w:left w:val="none" w:sz="0" w:space="0" w:color="auto"/>
            <w:bottom w:val="none" w:sz="0" w:space="0" w:color="auto"/>
            <w:right w:val="none" w:sz="0" w:space="0" w:color="auto"/>
          </w:divBdr>
          <w:divsChild>
            <w:div w:id="1210655261">
              <w:marLeft w:val="0"/>
              <w:marRight w:val="0"/>
              <w:marTop w:val="0"/>
              <w:marBottom w:val="0"/>
              <w:divBdr>
                <w:top w:val="none" w:sz="0" w:space="0" w:color="auto"/>
                <w:left w:val="none" w:sz="0" w:space="0" w:color="auto"/>
                <w:bottom w:val="none" w:sz="0" w:space="0" w:color="auto"/>
                <w:right w:val="none" w:sz="0" w:space="0" w:color="auto"/>
              </w:divBdr>
            </w:div>
          </w:divsChild>
        </w:div>
        <w:div w:id="543753038">
          <w:marLeft w:val="60"/>
          <w:marRight w:val="60"/>
          <w:marTop w:val="100"/>
          <w:marBottom w:val="100"/>
          <w:divBdr>
            <w:top w:val="none" w:sz="0" w:space="0" w:color="auto"/>
            <w:left w:val="none" w:sz="0" w:space="0" w:color="auto"/>
            <w:bottom w:val="none" w:sz="0" w:space="0" w:color="auto"/>
            <w:right w:val="none" w:sz="0" w:space="0" w:color="auto"/>
          </w:divBdr>
        </w:div>
        <w:div w:id="1158812220">
          <w:marLeft w:val="60"/>
          <w:marRight w:val="60"/>
          <w:marTop w:val="100"/>
          <w:marBottom w:val="100"/>
          <w:divBdr>
            <w:top w:val="none" w:sz="0" w:space="0" w:color="auto"/>
            <w:left w:val="none" w:sz="0" w:space="0" w:color="auto"/>
            <w:bottom w:val="none" w:sz="0" w:space="0" w:color="auto"/>
            <w:right w:val="none" w:sz="0" w:space="0" w:color="auto"/>
          </w:divBdr>
        </w:div>
        <w:div w:id="268783102">
          <w:marLeft w:val="60"/>
          <w:marRight w:val="60"/>
          <w:marTop w:val="100"/>
          <w:marBottom w:val="100"/>
          <w:divBdr>
            <w:top w:val="none" w:sz="0" w:space="0" w:color="auto"/>
            <w:left w:val="none" w:sz="0" w:space="0" w:color="auto"/>
            <w:bottom w:val="none" w:sz="0" w:space="0" w:color="auto"/>
            <w:right w:val="none" w:sz="0" w:space="0" w:color="auto"/>
          </w:divBdr>
        </w:div>
        <w:div w:id="821771296">
          <w:marLeft w:val="60"/>
          <w:marRight w:val="60"/>
          <w:marTop w:val="100"/>
          <w:marBottom w:val="100"/>
          <w:divBdr>
            <w:top w:val="none" w:sz="0" w:space="0" w:color="auto"/>
            <w:left w:val="none" w:sz="0" w:space="0" w:color="auto"/>
            <w:bottom w:val="none" w:sz="0" w:space="0" w:color="auto"/>
            <w:right w:val="none" w:sz="0" w:space="0" w:color="auto"/>
          </w:divBdr>
        </w:div>
        <w:div w:id="1006634431">
          <w:marLeft w:val="60"/>
          <w:marRight w:val="60"/>
          <w:marTop w:val="100"/>
          <w:marBottom w:val="100"/>
          <w:divBdr>
            <w:top w:val="none" w:sz="0" w:space="0" w:color="auto"/>
            <w:left w:val="none" w:sz="0" w:space="0" w:color="auto"/>
            <w:bottom w:val="none" w:sz="0" w:space="0" w:color="auto"/>
            <w:right w:val="none" w:sz="0" w:space="0" w:color="auto"/>
          </w:divBdr>
        </w:div>
        <w:div w:id="2033534639">
          <w:marLeft w:val="60"/>
          <w:marRight w:val="60"/>
          <w:marTop w:val="100"/>
          <w:marBottom w:val="100"/>
          <w:divBdr>
            <w:top w:val="none" w:sz="0" w:space="0" w:color="auto"/>
            <w:left w:val="none" w:sz="0" w:space="0" w:color="auto"/>
            <w:bottom w:val="none" w:sz="0" w:space="0" w:color="auto"/>
            <w:right w:val="none" w:sz="0" w:space="0" w:color="auto"/>
          </w:divBdr>
          <w:divsChild>
            <w:div w:id="51002128">
              <w:marLeft w:val="0"/>
              <w:marRight w:val="0"/>
              <w:marTop w:val="0"/>
              <w:marBottom w:val="0"/>
              <w:divBdr>
                <w:top w:val="none" w:sz="0" w:space="0" w:color="auto"/>
                <w:left w:val="none" w:sz="0" w:space="0" w:color="auto"/>
                <w:bottom w:val="none" w:sz="0" w:space="0" w:color="auto"/>
                <w:right w:val="none" w:sz="0" w:space="0" w:color="auto"/>
              </w:divBdr>
            </w:div>
            <w:div w:id="2089576204">
              <w:marLeft w:val="0"/>
              <w:marRight w:val="0"/>
              <w:marTop w:val="0"/>
              <w:marBottom w:val="0"/>
              <w:divBdr>
                <w:top w:val="none" w:sz="0" w:space="0" w:color="auto"/>
                <w:left w:val="none" w:sz="0" w:space="0" w:color="auto"/>
                <w:bottom w:val="none" w:sz="0" w:space="0" w:color="auto"/>
                <w:right w:val="none" w:sz="0" w:space="0" w:color="auto"/>
              </w:divBdr>
            </w:div>
            <w:div w:id="1566256304">
              <w:marLeft w:val="0"/>
              <w:marRight w:val="0"/>
              <w:marTop w:val="0"/>
              <w:marBottom w:val="0"/>
              <w:divBdr>
                <w:top w:val="none" w:sz="0" w:space="0" w:color="auto"/>
                <w:left w:val="none" w:sz="0" w:space="0" w:color="auto"/>
                <w:bottom w:val="none" w:sz="0" w:space="0" w:color="auto"/>
                <w:right w:val="none" w:sz="0" w:space="0" w:color="auto"/>
              </w:divBdr>
            </w:div>
            <w:div w:id="1631588730">
              <w:marLeft w:val="0"/>
              <w:marRight w:val="0"/>
              <w:marTop w:val="0"/>
              <w:marBottom w:val="0"/>
              <w:divBdr>
                <w:top w:val="none" w:sz="0" w:space="0" w:color="auto"/>
                <w:left w:val="none" w:sz="0" w:space="0" w:color="auto"/>
                <w:bottom w:val="none" w:sz="0" w:space="0" w:color="auto"/>
                <w:right w:val="none" w:sz="0" w:space="0" w:color="auto"/>
              </w:divBdr>
            </w:div>
            <w:div w:id="106852518">
              <w:marLeft w:val="0"/>
              <w:marRight w:val="0"/>
              <w:marTop w:val="0"/>
              <w:marBottom w:val="0"/>
              <w:divBdr>
                <w:top w:val="none" w:sz="0" w:space="0" w:color="auto"/>
                <w:left w:val="none" w:sz="0" w:space="0" w:color="auto"/>
                <w:bottom w:val="none" w:sz="0" w:space="0" w:color="auto"/>
                <w:right w:val="none" w:sz="0" w:space="0" w:color="auto"/>
              </w:divBdr>
            </w:div>
            <w:div w:id="953751773">
              <w:marLeft w:val="0"/>
              <w:marRight w:val="0"/>
              <w:marTop w:val="0"/>
              <w:marBottom w:val="0"/>
              <w:divBdr>
                <w:top w:val="none" w:sz="0" w:space="0" w:color="auto"/>
                <w:left w:val="none" w:sz="0" w:space="0" w:color="auto"/>
                <w:bottom w:val="none" w:sz="0" w:space="0" w:color="auto"/>
                <w:right w:val="none" w:sz="0" w:space="0" w:color="auto"/>
              </w:divBdr>
            </w:div>
            <w:div w:id="1606381642">
              <w:marLeft w:val="0"/>
              <w:marRight w:val="0"/>
              <w:marTop w:val="0"/>
              <w:marBottom w:val="0"/>
              <w:divBdr>
                <w:top w:val="none" w:sz="0" w:space="0" w:color="auto"/>
                <w:left w:val="none" w:sz="0" w:space="0" w:color="auto"/>
                <w:bottom w:val="none" w:sz="0" w:space="0" w:color="auto"/>
                <w:right w:val="none" w:sz="0" w:space="0" w:color="auto"/>
              </w:divBdr>
            </w:div>
          </w:divsChild>
        </w:div>
        <w:div w:id="1044603224">
          <w:marLeft w:val="60"/>
          <w:marRight w:val="60"/>
          <w:marTop w:val="100"/>
          <w:marBottom w:val="100"/>
          <w:divBdr>
            <w:top w:val="none" w:sz="0" w:space="0" w:color="auto"/>
            <w:left w:val="none" w:sz="0" w:space="0" w:color="auto"/>
            <w:bottom w:val="none" w:sz="0" w:space="0" w:color="auto"/>
            <w:right w:val="none" w:sz="0" w:space="0" w:color="auto"/>
          </w:divBdr>
        </w:div>
        <w:div w:id="534932180">
          <w:marLeft w:val="60"/>
          <w:marRight w:val="60"/>
          <w:marTop w:val="100"/>
          <w:marBottom w:val="100"/>
          <w:divBdr>
            <w:top w:val="none" w:sz="0" w:space="0" w:color="auto"/>
            <w:left w:val="none" w:sz="0" w:space="0" w:color="auto"/>
            <w:bottom w:val="none" w:sz="0" w:space="0" w:color="auto"/>
            <w:right w:val="none" w:sz="0" w:space="0" w:color="auto"/>
          </w:divBdr>
        </w:div>
        <w:div w:id="2068335428">
          <w:marLeft w:val="60"/>
          <w:marRight w:val="60"/>
          <w:marTop w:val="100"/>
          <w:marBottom w:val="100"/>
          <w:divBdr>
            <w:top w:val="none" w:sz="0" w:space="0" w:color="auto"/>
            <w:left w:val="none" w:sz="0" w:space="0" w:color="auto"/>
            <w:bottom w:val="none" w:sz="0" w:space="0" w:color="auto"/>
            <w:right w:val="none" w:sz="0" w:space="0" w:color="auto"/>
          </w:divBdr>
        </w:div>
        <w:div w:id="75056095">
          <w:marLeft w:val="60"/>
          <w:marRight w:val="60"/>
          <w:marTop w:val="100"/>
          <w:marBottom w:val="100"/>
          <w:divBdr>
            <w:top w:val="none" w:sz="0" w:space="0" w:color="auto"/>
            <w:left w:val="none" w:sz="0" w:space="0" w:color="auto"/>
            <w:bottom w:val="none" w:sz="0" w:space="0" w:color="auto"/>
            <w:right w:val="none" w:sz="0" w:space="0" w:color="auto"/>
          </w:divBdr>
        </w:div>
        <w:div w:id="1667244027">
          <w:marLeft w:val="60"/>
          <w:marRight w:val="60"/>
          <w:marTop w:val="100"/>
          <w:marBottom w:val="100"/>
          <w:divBdr>
            <w:top w:val="none" w:sz="0" w:space="0" w:color="auto"/>
            <w:left w:val="none" w:sz="0" w:space="0" w:color="auto"/>
            <w:bottom w:val="none" w:sz="0" w:space="0" w:color="auto"/>
            <w:right w:val="none" w:sz="0" w:space="0" w:color="auto"/>
          </w:divBdr>
        </w:div>
        <w:div w:id="59911591">
          <w:marLeft w:val="60"/>
          <w:marRight w:val="60"/>
          <w:marTop w:val="100"/>
          <w:marBottom w:val="100"/>
          <w:divBdr>
            <w:top w:val="none" w:sz="0" w:space="0" w:color="auto"/>
            <w:left w:val="none" w:sz="0" w:space="0" w:color="auto"/>
            <w:bottom w:val="none" w:sz="0" w:space="0" w:color="auto"/>
            <w:right w:val="none" w:sz="0" w:space="0" w:color="auto"/>
          </w:divBdr>
        </w:div>
        <w:div w:id="1829593998">
          <w:marLeft w:val="60"/>
          <w:marRight w:val="60"/>
          <w:marTop w:val="100"/>
          <w:marBottom w:val="100"/>
          <w:divBdr>
            <w:top w:val="none" w:sz="0" w:space="0" w:color="auto"/>
            <w:left w:val="none" w:sz="0" w:space="0" w:color="auto"/>
            <w:bottom w:val="none" w:sz="0" w:space="0" w:color="auto"/>
            <w:right w:val="none" w:sz="0" w:space="0" w:color="auto"/>
          </w:divBdr>
        </w:div>
        <w:div w:id="1752119445">
          <w:marLeft w:val="60"/>
          <w:marRight w:val="60"/>
          <w:marTop w:val="100"/>
          <w:marBottom w:val="100"/>
          <w:divBdr>
            <w:top w:val="none" w:sz="0" w:space="0" w:color="auto"/>
            <w:left w:val="none" w:sz="0" w:space="0" w:color="auto"/>
            <w:bottom w:val="none" w:sz="0" w:space="0" w:color="auto"/>
            <w:right w:val="none" w:sz="0" w:space="0" w:color="auto"/>
          </w:divBdr>
        </w:div>
        <w:div w:id="510409982">
          <w:marLeft w:val="60"/>
          <w:marRight w:val="60"/>
          <w:marTop w:val="100"/>
          <w:marBottom w:val="100"/>
          <w:divBdr>
            <w:top w:val="none" w:sz="0" w:space="0" w:color="auto"/>
            <w:left w:val="none" w:sz="0" w:space="0" w:color="auto"/>
            <w:bottom w:val="none" w:sz="0" w:space="0" w:color="auto"/>
            <w:right w:val="none" w:sz="0" w:space="0" w:color="auto"/>
          </w:divBdr>
          <w:divsChild>
            <w:div w:id="1347824432">
              <w:marLeft w:val="0"/>
              <w:marRight w:val="0"/>
              <w:marTop w:val="0"/>
              <w:marBottom w:val="0"/>
              <w:divBdr>
                <w:top w:val="none" w:sz="0" w:space="0" w:color="auto"/>
                <w:left w:val="none" w:sz="0" w:space="0" w:color="auto"/>
                <w:bottom w:val="none" w:sz="0" w:space="0" w:color="auto"/>
                <w:right w:val="none" w:sz="0" w:space="0" w:color="auto"/>
              </w:divBdr>
            </w:div>
            <w:div w:id="2015568128">
              <w:marLeft w:val="0"/>
              <w:marRight w:val="0"/>
              <w:marTop w:val="0"/>
              <w:marBottom w:val="0"/>
              <w:divBdr>
                <w:top w:val="none" w:sz="0" w:space="0" w:color="auto"/>
                <w:left w:val="none" w:sz="0" w:space="0" w:color="auto"/>
                <w:bottom w:val="none" w:sz="0" w:space="0" w:color="auto"/>
                <w:right w:val="none" w:sz="0" w:space="0" w:color="auto"/>
              </w:divBdr>
            </w:div>
            <w:div w:id="541790349">
              <w:marLeft w:val="0"/>
              <w:marRight w:val="0"/>
              <w:marTop w:val="0"/>
              <w:marBottom w:val="0"/>
              <w:divBdr>
                <w:top w:val="none" w:sz="0" w:space="0" w:color="auto"/>
                <w:left w:val="none" w:sz="0" w:space="0" w:color="auto"/>
                <w:bottom w:val="none" w:sz="0" w:space="0" w:color="auto"/>
                <w:right w:val="none" w:sz="0" w:space="0" w:color="auto"/>
              </w:divBdr>
            </w:div>
            <w:div w:id="2141990586">
              <w:marLeft w:val="0"/>
              <w:marRight w:val="0"/>
              <w:marTop w:val="0"/>
              <w:marBottom w:val="0"/>
              <w:divBdr>
                <w:top w:val="none" w:sz="0" w:space="0" w:color="auto"/>
                <w:left w:val="none" w:sz="0" w:space="0" w:color="auto"/>
                <w:bottom w:val="none" w:sz="0" w:space="0" w:color="auto"/>
                <w:right w:val="none" w:sz="0" w:space="0" w:color="auto"/>
              </w:divBdr>
            </w:div>
          </w:divsChild>
        </w:div>
        <w:div w:id="1971857866">
          <w:marLeft w:val="60"/>
          <w:marRight w:val="60"/>
          <w:marTop w:val="100"/>
          <w:marBottom w:val="100"/>
          <w:divBdr>
            <w:top w:val="none" w:sz="0" w:space="0" w:color="auto"/>
            <w:left w:val="none" w:sz="0" w:space="0" w:color="auto"/>
            <w:bottom w:val="none" w:sz="0" w:space="0" w:color="auto"/>
            <w:right w:val="none" w:sz="0" w:space="0" w:color="auto"/>
          </w:divBdr>
        </w:div>
        <w:div w:id="1229341598">
          <w:marLeft w:val="60"/>
          <w:marRight w:val="60"/>
          <w:marTop w:val="100"/>
          <w:marBottom w:val="100"/>
          <w:divBdr>
            <w:top w:val="none" w:sz="0" w:space="0" w:color="auto"/>
            <w:left w:val="none" w:sz="0" w:space="0" w:color="auto"/>
            <w:bottom w:val="none" w:sz="0" w:space="0" w:color="auto"/>
            <w:right w:val="none" w:sz="0" w:space="0" w:color="auto"/>
          </w:divBdr>
        </w:div>
        <w:div w:id="684405321">
          <w:marLeft w:val="60"/>
          <w:marRight w:val="60"/>
          <w:marTop w:val="100"/>
          <w:marBottom w:val="100"/>
          <w:divBdr>
            <w:top w:val="none" w:sz="0" w:space="0" w:color="auto"/>
            <w:left w:val="none" w:sz="0" w:space="0" w:color="auto"/>
            <w:bottom w:val="none" w:sz="0" w:space="0" w:color="auto"/>
            <w:right w:val="none" w:sz="0" w:space="0" w:color="auto"/>
          </w:divBdr>
        </w:div>
        <w:div w:id="1018044580">
          <w:marLeft w:val="60"/>
          <w:marRight w:val="60"/>
          <w:marTop w:val="100"/>
          <w:marBottom w:val="100"/>
          <w:divBdr>
            <w:top w:val="none" w:sz="0" w:space="0" w:color="auto"/>
            <w:left w:val="none" w:sz="0" w:space="0" w:color="auto"/>
            <w:bottom w:val="none" w:sz="0" w:space="0" w:color="auto"/>
            <w:right w:val="none" w:sz="0" w:space="0" w:color="auto"/>
          </w:divBdr>
        </w:div>
        <w:div w:id="1367213279">
          <w:marLeft w:val="60"/>
          <w:marRight w:val="60"/>
          <w:marTop w:val="100"/>
          <w:marBottom w:val="100"/>
          <w:divBdr>
            <w:top w:val="none" w:sz="0" w:space="0" w:color="auto"/>
            <w:left w:val="none" w:sz="0" w:space="0" w:color="auto"/>
            <w:bottom w:val="none" w:sz="0" w:space="0" w:color="auto"/>
            <w:right w:val="none" w:sz="0" w:space="0" w:color="auto"/>
          </w:divBdr>
        </w:div>
        <w:div w:id="2079933657">
          <w:marLeft w:val="60"/>
          <w:marRight w:val="60"/>
          <w:marTop w:val="100"/>
          <w:marBottom w:val="100"/>
          <w:divBdr>
            <w:top w:val="none" w:sz="0" w:space="0" w:color="auto"/>
            <w:left w:val="none" w:sz="0" w:space="0" w:color="auto"/>
            <w:bottom w:val="none" w:sz="0" w:space="0" w:color="auto"/>
            <w:right w:val="none" w:sz="0" w:space="0" w:color="auto"/>
          </w:divBdr>
          <w:divsChild>
            <w:div w:id="1720518312">
              <w:marLeft w:val="0"/>
              <w:marRight w:val="0"/>
              <w:marTop w:val="0"/>
              <w:marBottom w:val="0"/>
              <w:divBdr>
                <w:top w:val="none" w:sz="0" w:space="0" w:color="auto"/>
                <w:left w:val="none" w:sz="0" w:space="0" w:color="auto"/>
                <w:bottom w:val="none" w:sz="0" w:space="0" w:color="auto"/>
                <w:right w:val="none" w:sz="0" w:space="0" w:color="auto"/>
              </w:divBdr>
            </w:div>
            <w:div w:id="1493791709">
              <w:marLeft w:val="0"/>
              <w:marRight w:val="0"/>
              <w:marTop w:val="0"/>
              <w:marBottom w:val="0"/>
              <w:divBdr>
                <w:top w:val="none" w:sz="0" w:space="0" w:color="auto"/>
                <w:left w:val="none" w:sz="0" w:space="0" w:color="auto"/>
                <w:bottom w:val="none" w:sz="0" w:space="0" w:color="auto"/>
                <w:right w:val="none" w:sz="0" w:space="0" w:color="auto"/>
              </w:divBdr>
            </w:div>
            <w:div w:id="2120905693">
              <w:marLeft w:val="0"/>
              <w:marRight w:val="0"/>
              <w:marTop w:val="0"/>
              <w:marBottom w:val="0"/>
              <w:divBdr>
                <w:top w:val="none" w:sz="0" w:space="0" w:color="auto"/>
                <w:left w:val="none" w:sz="0" w:space="0" w:color="auto"/>
                <w:bottom w:val="none" w:sz="0" w:space="0" w:color="auto"/>
                <w:right w:val="none" w:sz="0" w:space="0" w:color="auto"/>
              </w:divBdr>
            </w:div>
            <w:div w:id="89012338">
              <w:marLeft w:val="0"/>
              <w:marRight w:val="0"/>
              <w:marTop w:val="0"/>
              <w:marBottom w:val="0"/>
              <w:divBdr>
                <w:top w:val="none" w:sz="0" w:space="0" w:color="auto"/>
                <w:left w:val="none" w:sz="0" w:space="0" w:color="auto"/>
                <w:bottom w:val="none" w:sz="0" w:space="0" w:color="auto"/>
                <w:right w:val="none" w:sz="0" w:space="0" w:color="auto"/>
              </w:divBdr>
            </w:div>
            <w:div w:id="389547402">
              <w:marLeft w:val="0"/>
              <w:marRight w:val="0"/>
              <w:marTop w:val="0"/>
              <w:marBottom w:val="0"/>
              <w:divBdr>
                <w:top w:val="none" w:sz="0" w:space="0" w:color="auto"/>
                <w:left w:val="none" w:sz="0" w:space="0" w:color="auto"/>
                <w:bottom w:val="none" w:sz="0" w:space="0" w:color="auto"/>
                <w:right w:val="none" w:sz="0" w:space="0" w:color="auto"/>
              </w:divBdr>
            </w:div>
          </w:divsChild>
        </w:div>
        <w:div w:id="1362706335">
          <w:marLeft w:val="60"/>
          <w:marRight w:val="60"/>
          <w:marTop w:val="100"/>
          <w:marBottom w:val="100"/>
          <w:divBdr>
            <w:top w:val="none" w:sz="0" w:space="0" w:color="auto"/>
            <w:left w:val="none" w:sz="0" w:space="0" w:color="auto"/>
            <w:bottom w:val="none" w:sz="0" w:space="0" w:color="auto"/>
            <w:right w:val="none" w:sz="0" w:space="0" w:color="auto"/>
          </w:divBdr>
        </w:div>
        <w:div w:id="1370762997">
          <w:marLeft w:val="60"/>
          <w:marRight w:val="60"/>
          <w:marTop w:val="100"/>
          <w:marBottom w:val="100"/>
          <w:divBdr>
            <w:top w:val="none" w:sz="0" w:space="0" w:color="auto"/>
            <w:left w:val="none" w:sz="0" w:space="0" w:color="auto"/>
            <w:bottom w:val="none" w:sz="0" w:space="0" w:color="auto"/>
            <w:right w:val="none" w:sz="0" w:space="0" w:color="auto"/>
          </w:divBdr>
        </w:div>
        <w:div w:id="2052801084">
          <w:marLeft w:val="60"/>
          <w:marRight w:val="60"/>
          <w:marTop w:val="100"/>
          <w:marBottom w:val="100"/>
          <w:divBdr>
            <w:top w:val="none" w:sz="0" w:space="0" w:color="auto"/>
            <w:left w:val="none" w:sz="0" w:space="0" w:color="auto"/>
            <w:bottom w:val="none" w:sz="0" w:space="0" w:color="auto"/>
            <w:right w:val="none" w:sz="0" w:space="0" w:color="auto"/>
          </w:divBdr>
        </w:div>
        <w:div w:id="266817140">
          <w:marLeft w:val="60"/>
          <w:marRight w:val="60"/>
          <w:marTop w:val="100"/>
          <w:marBottom w:val="100"/>
          <w:divBdr>
            <w:top w:val="none" w:sz="0" w:space="0" w:color="auto"/>
            <w:left w:val="none" w:sz="0" w:space="0" w:color="auto"/>
            <w:bottom w:val="none" w:sz="0" w:space="0" w:color="auto"/>
            <w:right w:val="none" w:sz="0" w:space="0" w:color="auto"/>
          </w:divBdr>
        </w:div>
        <w:div w:id="1692877035">
          <w:marLeft w:val="60"/>
          <w:marRight w:val="60"/>
          <w:marTop w:val="100"/>
          <w:marBottom w:val="100"/>
          <w:divBdr>
            <w:top w:val="none" w:sz="0" w:space="0" w:color="auto"/>
            <w:left w:val="none" w:sz="0" w:space="0" w:color="auto"/>
            <w:bottom w:val="none" w:sz="0" w:space="0" w:color="auto"/>
            <w:right w:val="none" w:sz="0" w:space="0" w:color="auto"/>
          </w:divBdr>
        </w:div>
        <w:div w:id="456795382">
          <w:marLeft w:val="60"/>
          <w:marRight w:val="60"/>
          <w:marTop w:val="100"/>
          <w:marBottom w:val="100"/>
          <w:divBdr>
            <w:top w:val="none" w:sz="0" w:space="0" w:color="auto"/>
            <w:left w:val="none" w:sz="0" w:space="0" w:color="auto"/>
            <w:bottom w:val="none" w:sz="0" w:space="0" w:color="auto"/>
            <w:right w:val="none" w:sz="0" w:space="0" w:color="auto"/>
          </w:divBdr>
          <w:divsChild>
            <w:div w:id="542593557">
              <w:marLeft w:val="0"/>
              <w:marRight w:val="0"/>
              <w:marTop w:val="0"/>
              <w:marBottom w:val="0"/>
              <w:divBdr>
                <w:top w:val="none" w:sz="0" w:space="0" w:color="auto"/>
                <w:left w:val="none" w:sz="0" w:space="0" w:color="auto"/>
                <w:bottom w:val="none" w:sz="0" w:space="0" w:color="auto"/>
                <w:right w:val="none" w:sz="0" w:space="0" w:color="auto"/>
              </w:divBdr>
            </w:div>
            <w:div w:id="42414345">
              <w:marLeft w:val="0"/>
              <w:marRight w:val="0"/>
              <w:marTop w:val="0"/>
              <w:marBottom w:val="0"/>
              <w:divBdr>
                <w:top w:val="none" w:sz="0" w:space="0" w:color="auto"/>
                <w:left w:val="none" w:sz="0" w:space="0" w:color="auto"/>
                <w:bottom w:val="none" w:sz="0" w:space="0" w:color="auto"/>
                <w:right w:val="none" w:sz="0" w:space="0" w:color="auto"/>
              </w:divBdr>
            </w:div>
            <w:div w:id="795371838">
              <w:marLeft w:val="0"/>
              <w:marRight w:val="0"/>
              <w:marTop w:val="0"/>
              <w:marBottom w:val="0"/>
              <w:divBdr>
                <w:top w:val="none" w:sz="0" w:space="0" w:color="auto"/>
                <w:left w:val="none" w:sz="0" w:space="0" w:color="auto"/>
                <w:bottom w:val="none" w:sz="0" w:space="0" w:color="auto"/>
                <w:right w:val="none" w:sz="0" w:space="0" w:color="auto"/>
              </w:divBdr>
            </w:div>
          </w:divsChild>
        </w:div>
        <w:div w:id="290135231">
          <w:marLeft w:val="60"/>
          <w:marRight w:val="60"/>
          <w:marTop w:val="100"/>
          <w:marBottom w:val="100"/>
          <w:divBdr>
            <w:top w:val="none" w:sz="0" w:space="0" w:color="auto"/>
            <w:left w:val="none" w:sz="0" w:space="0" w:color="auto"/>
            <w:bottom w:val="none" w:sz="0" w:space="0" w:color="auto"/>
            <w:right w:val="none" w:sz="0" w:space="0" w:color="auto"/>
          </w:divBdr>
        </w:div>
        <w:div w:id="1809124006">
          <w:marLeft w:val="60"/>
          <w:marRight w:val="60"/>
          <w:marTop w:val="100"/>
          <w:marBottom w:val="100"/>
          <w:divBdr>
            <w:top w:val="none" w:sz="0" w:space="0" w:color="auto"/>
            <w:left w:val="none" w:sz="0" w:space="0" w:color="auto"/>
            <w:bottom w:val="none" w:sz="0" w:space="0" w:color="auto"/>
            <w:right w:val="none" w:sz="0" w:space="0" w:color="auto"/>
          </w:divBdr>
        </w:div>
        <w:div w:id="308361908">
          <w:marLeft w:val="60"/>
          <w:marRight w:val="60"/>
          <w:marTop w:val="100"/>
          <w:marBottom w:val="100"/>
          <w:divBdr>
            <w:top w:val="none" w:sz="0" w:space="0" w:color="auto"/>
            <w:left w:val="none" w:sz="0" w:space="0" w:color="auto"/>
            <w:bottom w:val="none" w:sz="0" w:space="0" w:color="auto"/>
            <w:right w:val="none" w:sz="0" w:space="0" w:color="auto"/>
          </w:divBdr>
        </w:div>
        <w:div w:id="710035316">
          <w:marLeft w:val="60"/>
          <w:marRight w:val="60"/>
          <w:marTop w:val="100"/>
          <w:marBottom w:val="100"/>
          <w:divBdr>
            <w:top w:val="none" w:sz="0" w:space="0" w:color="auto"/>
            <w:left w:val="none" w:sz="0" w:space="0" w:color="auto"/>
            <w:bottom w:val="none" w:sz="0" w:space="0" w:color="auto"/>
            <w:right w:val="none" w:sz="0" w:space="0" w:color="auto"/>
          </w:divBdr>
        </w:div>
        <w:div w:id="1199733633">
          <w:marLeft w:val="60"/>
          <w:marRight w:val="60"/>
          <w:marTop w:val="100"/>
          <w:marBottom w:val="100"/>
          <w:divBdr>
            <w:top w:val="none" w:sz="0" w:space="0" w:color="auto"/>
            <w:left w:val="none" w:sz="0" w:space="0" w:color="auto"/>
            <w:bottom w:val="none" w:sz="0" w:space="0" w:color="auto"/>
            <w:right w:val="none" w:sz="0" w:space="0" w:color="auto"/>
          </w:divBdr>
        </w:div>
        <w:div w:id="964390523">
          <w:marLeft w:val="60"/>
          <w:marRight w:val="60"/>
          <w:marTop w:val="100"/>
          <w:marBottom w:val="100"/>
          <w:divBdr>
            <w:top w:val="none" w:sz="0" w:space="0" w:color="auto"/>
            <w:left w:val="none" w:sz="0" w:space="0" w:color="auto"/>
            <w:bottom w:val="none" w:sz="0" w:space="0" w:color="auto"/>
            <w:right w:val="none" w:sz="0" w:space="0" w:color="auto"/>
          </w:divBdr>
          <w:divsChild>
            <w:div w:id="507134683">
              <w:marLeft w:val="0"/>
              <w:marRight w:val="0"/>
              <w:marTop w:val="0"/>
              <w:marBottom w:val="0"/>
              <w:divBdr>
                <w:top w:val="none" w:sz="0" w:space="0" w:color="auto"/>
                <w:left w:val="none" w:sz="0" w:space="0" w:color="auto"/>
                <w:bottom w:val="none" w:sz="0" w:space="0" w:color="auto"/>
                <w:right w:val="none" w:sz="0" w:space="0" w:color="auto"/>
              </w:divBdr>
            </w:div>
            <w:div w:id="1647706688">
              <w:marLeft w:val="0"/>
              <w:marRight w:val="0"/>
              <w:marTop w:val="0"/>
              <w:marBottom w:val="0"/>
              <w:divBdr>
                <w:top w:val="none" w:sz="0" w:space="0" w:color="auto"/>
                <w:left w:val="none" w:sz="0" w:space="0" w:color="auto"/>
                <w:bottom w:val="none" w:sz="0" w:space="0" w:color="auto"/>
                <w:right w:val="none" w:sz="0" w:space="0" w:color="auto"/>
              </w:divBdr>
            </w:div>
            <w:div w:id="1204250976">
              <w:marLeft w:val="0"/>
              <w:marRight w:val="0"/>
              <w:marTop w:val="0"/>
              <w:marBottom w:val="0"/>
              <w:divBdr>
                <w:top w:val="none" w:sz="0" w:space="0" w:color="auto"/>
                <w:left w:val="none" w:sz="0" w:space="0" w:color="auto"/>
                <w:bottom w:val="none" w:sz="0" w:space="0" w:color="auto"/>
                <w:right w:val="none" w:sz="0" w:space="0" w:color="auto"/>
              </w:divBdr>
            </w:div>
          </w:divsChild>
        </w:div>
        <w:div w:id="39137244">
          <w:marLeft w:val="60"/>
          <w:marRight w:val="60"/>
          <w:marTop w:val="100"/>
          <w:marBottom w:val="100"/>
          <w:divBdr>
            <w:top w:val="none" w:sz="0" w:space="0" w:color="auto"/>
            <w:left w:val="none" w:sz="0" w:space="0" w:color="auto"/>
            <w:bottom w:val="none" w:sz="0" w:space="0" w:color="auto"/>
            <w:right w:val="none" w:sz="0" w:space="0" w:color="auto"/>
          </w:divBdr>
        </w:div>
        <w:div w:id="463154707">
          <w:marLeft w:val="60"/>
          <w:marRight w:val="60"/>
          <w:marTop w:val="100"/>
          <w:marBottom w:val="100"/>
          <w:divBdr>
            <w:top w:val="none" w:sz="0" w:space="0" w:color="auto"/>
            <w:left w:val="none" w:sz="0" w:space="0" w:color="auto"/>
            <w:bottom w:val="none" w:sz="0" w:space="0" w:color="auto"/>
            <w:right w:val="none" w:sz="0" w:space="0" w:color="auto"/>
          </w:divBdr>
        </w:div>
        <w:div w:id="338502609">
          <w:marLeft w:val="60"/>
          <w:marRight w:val="60"/>
          <w:marTop w:val="100"/>
          <w:marBottom w:val="100"/>
          <w:divBdr>
            <w:top w:val="none" w:sz="0" w:space="0" w:color="auto"/>
            <w:left w:val="none" w:sz="0" w:space="0" w:color="auto"/>
            <w:bottom w:val="none" w:sz="0" w:space="0" w:color="auto"/>
            <w:right w:val="none" w:sz="0" w:space="0" w:color="auto"/>
          </w:divBdr>
        </w:div>
        <w:div w:id="602301371">
          <w:marLeft w:val="60"/>
          <w:marRight w:val="60"/>
          <w:marTop w:val="100"/>
          <w:marBottom w:val="100"/>
          <w:divBdr>
            <w:top w:val="none" w:sz="0" w:space="0" w:color="auto"/>
            <w:left w:val="none" w:sz="0" w:space="0" w:color="auto"/>
            <w:bottom w:val="none" w:sz="0" w:space="0" w:color="auto"/>
            <w:right w:val="none" w:sz="0" w:space="0" w:color="auto"/>
          </w:divBdr>
        </w:div>
        <w:div w:id="374935596">
          <w:marLeft w:val="60"/>
          <w:marRight w:val="60"/>
          <w:marTop w:val="100"/>
          <w:marBottom w:val="100"/>
          <w:divBdr>
            <w:top w:val="none" w:sz="0" w:space="0" w:color="auto"/>
            <w:left w:val="none" w:sz="0" w:space="0" w:color="auto"/>
            <w:bottom w:val="none" w:sz="0" w:space="0" w:color="auto"/>
            <w:right w:val="none" w:sz="0" w:space="0" w:color="auto"/>
          </w:divBdr>
        </w:div>
        <w:div w:id="1080251624">
          <w:marLeft w:val="60"/>
          <w:marRight w:val="60"/>
          <w:marTop w:val="100"/>
          <w:marBottom w:val="100"/>
          <w:divBdr>
            <w:top w:val="none" w:sz="0" w:space="0" w:color="auto"/>
            <w:left w:val="none" w:sz="0" w:space="0" w:color="auto"/>
            <w:bottom w:val="none" w:sz="0" w:space="0" w:color="auto"/>
            <w:right w:val="none" w:sz="0" w:space="0" w:color="auto"/>
          </w:divBdr>
          <w:divsChild>
            <w:div w:id="102194137">
              <w:marLeft w:val="0"/>
              <w:marRight w:val="0"/>
              <w:marTop w:val="0"/>
              <w:marBottom w:val="0"/>
              <w:divBdr>
                <w:top w:val="none" w:sz="0" w:space="0" w:color="auto"/>
                <w:left w:val="none" w:sz="0" w:space="0" w:color="auto"/>
                <w:bottom w:val="none" w:sz="0" w:space="0" w:color="auto"/>
                <w:right w:val="none" w:sz="0" w:space="0" w:color="auto"/>
              </w:divBdr>
            </w:div>
            <w:div w:id="738283439">
              <w:marLeft w:val="0"/>
              <w:marRight w:val="0"/>
              <w:marTop w:val="0"/>
              <w:marBottom w:val="0"/>
              <w:divBdr>
                <w:top w:val="none" w:sz="0" w:space="0" w:color="auto"/>
                <w:left w:val="none" w:sz="0" w:space="0" w:color="auto"/>
                <w:bottom w:val="none" w:sz="0" w:space="0" w:color="auto"/>
                <w:right w:val="none" w:sz="0" w:space="0" w:color="auto"/>
              </w:divBdr>
            </w:div>
            <w:div w:id="191890129">
              <w:marLeft w:val="0"/>
              <w:marRight w:val="0"/>
              <w:marTop w:val="0"/>
              <w:marBottom w:val="0"/>
              <w:divBdr>
                <w:top w:val="none" w:sz="0" w:space="0" w:color="auto"/>
                <w:left w:val="none" w:sz="0" w:space="0" w:color="auto"/>
                <w:bottom w:val="none" w:sz="0" w:space="0" w:color="auto"/>
                <w:right w:val="none" w:sz="0" w:space="0" w:color="auto"/>
              </w:divBdr>
            </w:div>
            <w:div w:id="395326192">
              <w:marLeft w:val="0"/>
              <w:marRight w:val="0"/>
              <w:marTop w:val="0"/>
              <w:marBottom w:val="0"/>
              <w:divBdr>
                <w:top w:val="none" w:sz="0" w:space="0" w:color="auto"/>
                <w:left w:val="none" w:sz="0" w:space="0" w:color="auto"/>
                <w:bottom w:val="none" w:sz="0" w:space="0" w:color="auto"/>
                <w:right w:val="none" w:sz="0" w:space="0" w:color="auto"/>
              </w:divBdr>
            </w:div>
            <w:div w:id="1213300299">
              <w:marLeft w:val="0"/>
              <w:marRight w:val="0"/>
              <w:marTop w:val="0"/>
              <w:marBottom w:val="0"/>
              <w:divBdr>
                <w:top w:val="none" w:sz="0" w:space="0" w:color="auto"/>
                <w:left w:val="none" w:sz="0" w:space="0" w:color="auto"/>
                <w:bottom w:val="none" w:sz="0" w:space="0" w:color="auto"/>
                <w:right w:val="none" w:sz="0" w:space="0" w:color="auto"/>
              </w:divBdr>
            </w:div>
          </w:divsChild>
        </w:div>
        <w:div w:id="1738548625">
          <w:marLeft w:val="60"/>
          <w:marRight w:val="60"/>
          <w:marTop w:val="100"/>
          <w:marBottom w:val="100"/>
          <w:divBdr>
            <w:top w:val="none" w:sz="0" w:space="0" w:color="auto"/>
            <w:left w:val="none" w:sz="0" w:space="0" w:color="auto"/>
            <w:bottom w:val="none" w:sz="0" w:space="0" w:color="auto"/>
            <w:right w:val="none" w:sz="0" w:space="0" w:color="auto"/>
          </w:divBdr>
        </w:div>
        <w:div w:id="985009436">
          <w:marLeft w:val="60"/>
          <w:marRight w:val="60"/>
          <w:marTop w:val="100"/>
          <w:marBottom w:val="100"/>
          <w:divBdr>
            <w:top w:val="none" w:sz="0" w:space="0" w:color="auto"/>
            <w:left w:val="none" w:sz="0" w:space="0" w:color="auto"/>
            <w:bottom w:val="none" w:sz="0" w:space="0" w:color="auto"/>
            <w:right w:val="none" w:sz="0" w:space="0" w:color="auto"/>
          </w:divBdr>
        </w:div>
        <w:div w:id="93020047">
          <w:marLeft w:val="60"/>
          <w:marRight w:val="60"/>
          <w:marTop w:val="100"/>
          <w:marBottom w:val="100"/>
          <w:divBdr>
            <w:top w:val="none" w:sz="0" w:space="0" w:color="auto"/>
            <w:left w:val="none" w:sz="0" w:space="0" w:color="auto"/>
            <w:bottom w:val="none" w:sz="0" w:space="0" w:color="auto"/>
            <w:right w:val="none" w:sz="0" w:space="0" w:color="auto"/>
          </w:divBdr>
        </w:div>
        <w:div w:id="629750683">
          <w:marLeft w:val="60"/>
          <w:marRight w:val="60"/>
          <w:marTop w:val="100"/>
          <w:marBottom w:val="100"/>
          <w:divBdr>
            <w:top w:val="none" w:sz="0" w:space="0" w:color="auto"/>
            <w:left w:val="none" w:sz="0" w:space="0" w:color="auto"/>
            <w:bottom w:val="none" w:sz="0" w:space="0" w:color="auto"/>
            <w:right w:val="none" w:sz="0" w:space="0" w:color="auto"/>
          </w:divBdr>
        </w:div>
        <w:div w:id="1060976767">
          <w:marLeft w:val="60"/>
          <w:marRight w:val="60"/>
          <w:marTop w:val="100"/>
          <w:marBottom w:val="100"/>
          <w:divBdr>
            <w:top w:val="none" w:sz="0" w:space="0" w:color="auto"/>
            <w:left w:val="none" w:sz="0" w:space="0" w:color="auto"/>
            <w:bottom w:val="none" w:sz="0" w:space="0" w:color="auto"/>
            <w:right w:val="none" w:sz="0" w:space="0" w:color="auto"/>
          </w:divBdr>
        </w:div>
        <w:div w:id="1544631347">
          <w:marLeft w:val="60"/>
          <w:marRight w:val="60"/>
          <w:marTop w:val="100"/>
          <w:marBottom w:val="100"/>
          <w:divBdr>
            <w:top w:val="none" w:sz="0" w:space="0" w:color="auto"/>
            <w:left w:val="none" w:sz="0" w:space="0" w:color="auto"/>
            <w:bottom w:val="none" w:sz="0" w:space="0" w:color="auto"/>
            <w:right w:val="none" w:sz="0" w:space="0" w:color="auto"/>
          </w:divBdr>
          <w:divsChild>
            <w:div w:id="2076392889">
              <w:marLeft w:val="0"/>
              <w:marRight w:val="0"/>
              <w:marTop w:val="0"/>
              <w:marBottom w:val="0"/>
              <w:divBdr>
                <w:top w:val="none" w:sz="0" w:space="0" w:color="auto"/>
                <w:left w:val="none" w:sz="0" w:space="0" w:color="auto"/>
                <w:bottom w:val="none" w:sz="0" w:space="0" w:color="auto"/>
                <w:right w:val="none" w:sz="0" w:space="0" w:color="auto"/>
              </w:divBdr>
            </w:div>
            <w:div w:id="1856652909">
              <w:marLeft w:val="0"/>
              <w:marRight w:val="0"/>
              <w:marTop w:val="0"/>
              <w:marBottom w:val="0"/>
              <w:divBdr>
                <w:top w:val="none" w:sz="0" w:space="0" w:color="auto"/>
                <w:left w:val="none" w:sz="0" w:space="0" w:color="auto"/>
                <w:bottom w:val="none" w:sz="0" w:space="0" w:color="auto"/>
                <w:right w:val="none" w:sz="0" w:space="0" w:color="auto"/>
              </w:divBdr>
            </w:div>
            <w:div w:id="1748191121">
              <w:marLeft w:val="0"/>
              <w:marRight w:val="0"/>
              <w:marTop w:val="0"/>
              <w:marBottom w:val="0"/>
              <w:divBdr>
                <w:top w:val="none" w:sz="0" w:space="0" w:color="auto"/>
                <w:left w:val="none" w:sz="0" w:space="0" w:color="auto"/>
                <w:bottom w:val="none" w:sz="0" w:space="0" w:color="auto"/>
                <w:right w:val="none" w:sz="0" w:space="0" w:color="auto"/>
              </w:divBdr>
            </w:div>
            <w:div w:id="661932785">
              <w:marLeft w:val="0"/>
              <w:marRight w:val="0"/>
              <w:marTop w:val="0"/>
              <w:marBottom w:val="0"/>
              <w:divBdr>
                <w:top w:val="none" w:sz="0" w:space="0" w:color="auto"/>
                <w:left w:val="none" w:sz="0" w:space="0" w:color="auto"/>
                <w:bottom w:val="none" w:sz="0" w:space="0" w:color="auto"/>
                <w:right w:val="none" w:sz="0" w:space="0" w:color="auto"/>
              </w:divBdr>
            </w:div>
            <w:div w:id="533466839">
              <w:marLeft w:val="0"/>
              <w:marRight w:val="0"/>
              <w:marTop w:val="0"/>
              <w:marBottom w:val="0"/>
              <w:divBdr>
                <w:top w:val="none" w:sz="0" w:space="0" w:color="auto"/>
                <w:left w:val="none" w:sz="0" w:space="0" w:color="auto"/>
                <w:bottom w:val="none" w:sz="0" w:space="0" w:color="auto"/>
                <w:right w:val="none" w:sz="0" w:space="0" w:color="auto"/>
              </w:divBdr>
            </w:div>
          </w:divsChild>
        </w:div>
        <w:div w:id="397242911">
          <w:marLeft w:val="60"/>
          <w:marRight w:val="60"/>
          <w:marTop w:val="100"/>
          <w:marBottom w:val="100"/>
          <w:divBdr>
            <w:top w:val="none" w:sz="0" w:space="0" w:color="auto"/>
            <w:left w:val="none" w:sz="0" w:space="0" w:color="auto"/>
            <w:bottom w:val="none" w:sz="0" w:space="0" w:color="auto"/>
            <w:right w:val="none" w:sz="0" w:space="0" w:color="auto"/>
          </w:divBdr>
        </w:div>
        <w:div w:id="1054617692">
          <w:marLeft w:val="60"/>
          <w:marRight w:val="60"/>
          <w:marTop w:val="100"/>
          <w:marBottom w:val="100"/>
          <w:divBdr>
            <w:top w:val="none" w:sz="0" w:space="0" w:color="auto"/>
            <w:left w:val="none" w:sz="0" w:space="0" w:color="auto"/>
            <w:bottom w:val="none" w:sz="0" w:space="0" w:color="auto"/>
            <w:right w:val="none" w:sz="0" w:space="0" w:color="auto"/>
          </w:divBdr>
        </w:div>
        <w:div w:id="1465847131">
          <w:marLeft w:val="60"/>
          <w:marRight w:val="60"/>
          <w:marTop w:val="100"/>
          <w:marBottom w:val="100"/>
          <w:divBdr>
            <w:top w:val="none" w:sz="0" w:space="0" w:color="auto"/>
            <w:left w:val="none" w:sz="0" w:space="0" w:color="auto"/>
            <w:bottom w:val="none" w:sz="0" w:space="0" w:color="auto"/>
            <w:right w:val="none" w:sz="0" w:space="0" w:color="auto"/>
          </w:divBdr>
        </w:div>
        <w:div w:id="2058698894">
          <w:marLeft w:val="60"/>
          <w:marRight w:val="60"/>
          <w:marTop w:val="100"/>
          <w:marBottom w:val="100"/>
          <w:divBdr>
            <w:top w:val="none" w:sz="0" w:space="0" w:color="auto"/>
            <w:left w:val="none" w:sz="0" w:space="0" w:color="auto"/>
            <w:bottom w:val="none" w:sz="0" w:space="0" w:color="auto"/>
            <w:right w:val="none" w:sz="0" w:space="0" w:color="auto"/>
          </w:divBdr>
        </w:div>
        <w:div w:id="431777536">
          <w:marLeft w:val="60"/>
          <w:marRight w:val="60"/>
          <w:marTop w:val="100"/>
          <w:marBottom w:val="100"/>
          <w:divBdr>
            <w:top w:val="none" w:sz="0" w:space="0" w:color="auto"/>
            <w:left w:val="none" w:sz="0" w:space="0" w:color="auto"/>
            <w:bottom w:val="none" w:sz="0" w:space="0" w:color="auto"/>
            <w:right w:val="none" w:sz="0" w:space="0" w:color="auto"/>
          </w:divBdr>
        </w:div>
        <w:div w:id="2008707978">
          <w:marLeft w:val="60"/>
          <w:marRight w:val="60"/>
          <w:marTop w:val="100"/>
          <w:marBottom w:val="100"/>
          <w:divBdr>
            <w:top w:val="none" w:sz="0" w:space="0" w:color="auto"/>
            <w:left w:val="none" w:sz="0" w:space="0" w:color="auto"/>
            <w:bottom w:val="none" w:sz="0" w:space="0" w:color="auto"/>
            <w:right w:val="none" w:sz="0" w:space="0" w:color="auto"/>
          </w:divBdr>
          <w:divsChild>
            <w:div w:id="376242270">
              <w:marLeft w:val="0"/>
              <w:marRight w:val="0"/>
              <w:marTop w:val="0"/>
              <w:marBottom w:val="0"/>
              <w:divBdr>
                <w:top w:val="none" w:sz="0" w:space="0" w:color="auto"/>
                <w:left w:val="none" w:sz="0" w:space="0" w:color="auto"/>
                <w:bottom w:val="none" w:sz="0" w:space="0" w:color="auto"/>
                <w:right w:val="none" w:sz="0" w:space="0" w:color="auto"/>
              </w:divBdr>
            </w:div>
            <w:div w:id="788934627">
              <w:marLeft w:val="0"/>
              <w:marRight w:val="0"/>
              <w:marTop w:val="0"/>
              <w:marBottom w:val="0"/>
              <w:divBdr>
                <w:top w:val="none" w:sz="0" w:space="0" w:color="auto"/>
                <w:left w:val="none" w:sz="0" w:space="0" w:color="auto"/>
                <w:bottom w:val="none" w:sz="0" w:space="0" w:color="auto"/>
                <w:right w:val="none" w:sz="0" w:space="0" w:color="auto"/>
              </w:divBdr>
            </w:div>
            <w:div w:id="846209267">
              <w:marLeft w:val="0"/>
              <w:marRight w:val="0"/>
              <w:marTop w:val="0"/>
              <w:marBottom w:val="0"/>
              <w:divBdr>
                <w:top w:val="none" w:sz="0" w:space="0" w:color="auto"/>
                <w:left w:val="none" w:sz="0" w:space="0" w:color="auto"/>
                <w:bottom w:val="none" w:sz="0" w:space="0" w:color="auto"/>
                <w:right w:val="none" w:sz="0" w:space="0" w:color="auto"/>
              </w:divBdr>
            </w:div>
            <w:div w:id="155466045">
              <w:marLeft w:val="0"/>
              <w:marRight w:val="0"/>
              <w:marTop w:val="0"/>
              <w:marBottom w:val="0"/>
              <w:divBdr>
                <w:top w:val="none" w:sz="0" w:space="0" w:color="auto"/>
                <w:left w:val="none" w:sz="0" w:space="0" w:color="auto"/>
                <w:bottom w:val="none" w:sz="0" w:space="0" w:color="auto"/>
                <w:right w:val="none" w:sz="0" w:space="0" w:color="auto"/>
              </w:divBdr>
            </w:div>
          </w:divsChild>
        </w:div>
        <w:div w:id="227309902">
          <w:marLeft w:val="60"/>
          <w:marRight w:val="60"/>
          <w:marTop w:val="100"/>
          <w:marBottom w:val="100"/>
          <w:divBdr>
            <w:top w:val="none" w:sz="0" w:space="0" w:color="auto"/>
            <w:left w:val="none" w:sz="0" w:space="0" w:color="auto"/>
            <w:bottom w:val="none" w:sz="0" w:space="0" w:color="auto"/>
            <w:right w:val="none" w:sz="0" w:space="0" w:color="auto"/>
          </w:divBdr>
        </w:div>
        <w:div w:id="1564489774">
          <w:marLeft w:val="60"/>
          <w:marRight w:val="60"/>
          <w:marTop w:val="100"/>
          <w:marBottom w:val="100"/>
          <w:divBdr>
            <w:top w:val="none" w:sz="0" w:space="0" w:color="auto"/>
            <w:left w:val="none" w:sz="0" w:space="0" w:color="auto"/>
            <w:bottom w:val="none" w:sz="0" w:space="0" w:color="auto"/>
            <w:right w:val="none" w:sz="0" w:space="0" w:color="auto"/>
          </w:divBdr>
        </w:div>
        <w:div w:id="1227909559">
          <w:marLeft w:val="60"/>
          <w:marRight w:val="60"/>
          <w:marTop w:val="100"/>
          <w:marBottom w:val="100"/>
          <w:divBdr>
            <w:top w:val="none" w:sz="0" w:space="0" w:color="auto"/>
            <w:left w:val="none" w:sz="0" w:space="0" w:color="auto"/>
            <w:bottom w:val="none" w:sz="0" w:space="0" w:color="auto"/>
            <w:right w:val="none" w:sz="0" w:space="0" w:color="auto"/>
          </w:divBdr>
        </w:div>
        <w:div w:id="641813985">
          <w:marLeft w:val="60"/>
          <w:marRight w:val="60"/>
          <w:marTop w:val="100"/>
          <w:marBottom w:val="100"/>
          <w:divBdr>
            <w:top w:val="none" w:sz="0" w:space="0" w:color="auto"/>
            <w:left w:val="none" w:sz="0" w:space="0" w:color="auto"/>
            <w:bottom w:val="none" w:sz="0" w:space="0" w:color="auto"/>
            <w:right w:val="none" w:sz="0" w:space="0" w:color="auto"/>
          </w:divBdr>
        </w:div>
        <w:div w:id="1205870241">
          <w:marLeft w:val="60"/>
          <w:marRight w:val="60"/>
          <w:marTop w:val="100"/>
          <w:marBottom w:val="100"/>
          <w:divBdr>
            <w:top w:val="none" w:sz="0" w:space="0" w:color="auto"/>
            <w:left w:val="none" w:sz="0" w:space="0" w:color="auto"/>
            <w:bottom w:val="none" w:sz="0" w:space="0" w:color="auto"/>
            <w:right w:val="none" w:sz="0" w:space="0" w:color="auto"/>
          </w:divBdr>
        </w:div>
        <w:div w:id="1384862725">
          <w:marLeft w:val="60"/>
          <w:marRight w:val="60"/>
          <w:marTop w:val="100"/>
          <w:marBottom w:val="100"/>
          <w:divBdr>
            <w:top w:val="none" w:sz="0" w:space="0" w:color="auto"/>
            <w:left w:val="none" w:sz="0" w:space="0" w:color="auto"/>
            <w:bottom w:val="none" w:sz="0" w:space="0" w:color="auto"/>
            <w:right w:val="none" w:sz="0" w:space="0" w:color="auto"/>
          </w:divBdr>
          <w:divsChild>
            <w:div w:id="190343078">
              <w:marLeft w:val="0"/>
              <w:marRight w:val="0"/>
              <w:marTop w:val="0"/>
              <w:marBottom w:val="0"/>
              <w:divBdr>
                <w:top w:val="none" w:sz="0" w:space="0" w:color="auto"/>
                <w:left w:val="none" w:sz="0" w:space="0" w:color="auto"/>
                <w:bottom w:val="none" w:sz="0" w:space="0" w:color="auto"/>
                <w:right w:val="none" w:sz="0" w:space="0" w:color="auto"/>
              </w:divBdr>
            </w:div>
            <w:div w:id="1884635408">
              <w:marLeft w:val="0"/>
              <w:marRight w:val="0"/>
              <w:marTop w:val="0"/>
              <w:marBottom w:val="0"/>
              <w:divBdr>
                <w:top w:val="none" w:sz="0" w:space="0" w:color="auto"/>
                <w:left w:val="none" w:sz="0" w:space="0" w:color="auto"/>
                <w:bottom w:val="none" w:sz="0" w:space="0" w:color="auto"/>
                <w:right w:val="none" w:sz="0" w:space="0" w:color="auto"/>
              </w:divBdr>
            </w:div>
            <w:div w:id="806899539">
              <w:marLeft w:val="0"/>
              <w:marRight w:val="0"/>
              <w:marTop w:val="0"/>
              <w:marBottom w:val="0"/>
              <w:divBdr>
                <w:top w:val="none" w:sz="0" w:space="0" w:color="auto"/>
                <w:left w:val="none" w:sz="0" w:space="0" w:color="auto"/>
                <w:bottom w:val="none" w:sz="0" w:space="0" w:color="auto"/>
                <w:right w:val="none" w:sz="0" w:space="0" w:color="auto"/>
              </w:divBdr>
            </w:div>
            <w:div w:id="839663345">
              <w:marLeft w:val="0"/>
              <w:marRight w:val="0"/>
              <w:marTop w:val="0"/>
              <w:marBottom w:val="0"/>
              <w:divBdr>
                <w:top w:val="none" w:sz="0" w:space="0" w:color="auto"/>
                <w:left w:val="none" w:sz="0" w:space="0" w:color="auto"/>
                <w:bottom w:val="none" w:sz="0" w:space="0" w:color="auto"/>
                <w:right w:val="none" w:sz="0" w:space="0" w:color="auto"/>
              </w:divBdr>
            </w:div>
            <w:div w:id="961307794">
              <w:marLeft w:val="0"/>
              <w:marRight w:val="0"/>
              <w:marTop w:val="0"/>
              <w:marBottom w:val="0"/>
              <w:divBdr>
                <w:top w:val="none" w:sz="0" w:space="0" w:color="auto"/>
                <w:left w:val="none" w:sz="0" w:space="0" w:color="auto"/>
                <w:bottom w:val="none" w:sz="0" w:space="0" w:color="auto"/>
                <w:right w:val="none" w:sz="0" w:space="0" w:color="auto"/>
              </w:divBdr>
            </w:div>
          </w:divsChild>
        </w:div>
        <w:div w:id="1589466086">
          <w:marLeft w:val="60"/>
          <w:marRight w:val="60"/>
          <w:marTop w:val="100"/>
          <w:marBottom w:val="100"/>
          <w:divBdr>
            <w:top w:val="none" w:sz="0" w:space="0" w:color="auto"/>
            <w:left w:val="none" w:sz="0" w:space="0" w:color="auto"/>
            <w:bottom w:val="none" w:sz="0" w:space="0" w:color="auto"/>
            <w:right w:val="none" w:sz="0" w:space="0" w:color="auto"/>
          </w:divBdr>
        </w:div>
        <w:div w:id="923224787">
          <w:marLeft w:val="60"/>
          <w:marRight w:val="60"/>
          <w:marTop w:val="100"/>
          <w:marBottom w:val="100"/>
          <w:divBdr>
            <w:top w:val="none" w:sz="0" w:space="0" w:color="auto"/>
            <w:left w:val="none" w:sz="0" w:space="0" w:color="auto"/>
            <w:bottom w:val="none" w:sz="0" w:space="0" w:color="auto"/>
            <w:right w:val="none" w:sz="0" w:space="0" w:color="auto"/>
          </w:divBdr>
        </w:div>
        <w:div w:id="438910143">
          <w:marLeft w:val="60"/>
          <w:marRight w:val="60"/>
          <w:marTop w:val="100"/>
          <w:marBottom w:val="100"/>
          <w:divBdr>
            <w:top w:val="none" w:sz="0" w:space="0" w:color="auto"/>
            <w:left w:val="none" w:sz="0" w:space="0" w:color="auto"/>
            <w:bottom w:val="none" w:sz="0" w:space="0" w:color="auto"/>
            <w:right w:val="none" w:sz="0" w:space="0" w:color="auto"/>
          </w:divBdr>
        </w:div>
        <w:div w:id="2027051589">
          <w:marLeft w:val="60"/>
          <w:marRight w:val="60"/>
          <w:marTop w:val="100"/>
          <w:marBottom w:val="100"/>
          <w:divBdr>
            <w:top w:val="none" w:sz="0" w:space="0" w:color="auto"/>
            <w:left w:val="none" w:sz="0" w:space="0" w:color="auto"/>
            <w:bottom w:val="none" w:sz="0" w:space="0" w:color="auto"/>
            <w:right w:val="none" w:sz="0" w:space="0" w:color="auto"/>
          </w:divBdr>
        </w:div>
        <w:div w:id="490800564">
          <w:marLeft w:val="60"/>
          <w:marRight w:val="60"/>
          <w:marTop w:val="100"/>
          <w:marBottom w:val="100"/>
          <w:divBdr>
            <w:top w:val="none" w:sz="0" w:space="0" w:color="auto"/>
            <w:left w:val="none" w:sz="0" w:space="0" w:color="auto"/>
            <w:bottom w:val="none" w:sz="0" w:space="0" w:color="auto"/>
            <w:right w:val="none" w:sz="0" w:space="0" w:color="auto"/>
          </w:divBdr>
        </w:div>
        <w:div w:id="2078941563">
          <w:marLeft w:val="60"/>
          <w:marRight w:val="60"/>
          <w:marTop w:val="100"/>
          <w:marBottom w:val="100"/>
          <w:divBdr>
            <w:top w:val="none" w:sz="0" w:space="0" w:color="auto"/>
            <w:left w:val="none" w:sz="0" w:space="0" w:color="auto"/>
            <w:bottom w:val="none" w:sz="0" w:space="0" w:color="auto"/>
            <w:right w:val="none" w:sz="0" w:space="0" w:color="auto"/>
          </w:divBdr>
          <w:divsChild>
            <w:div w:id="1422097546">
              <w:marLeft w:val="0"/>
              <w:marRight w:val="0"/>
              <w:marTop w:val="0"/>
              <w:marBottom w:val="0"/>
              <w:divBdr>
                <w:top w:val="none" w:sz="0" w:space="0" w:color="auto"/>
                <w:left w:val="none" w:sz="0" w:space="0" w:color="auto"/>
                <w:bottom w:val="none" w:sz="0" w:space="0" w:color="auto"/>
                <w:right w:val="none" w:sz="0" w:space="0" w:color="auto"/>
              </w:divBdr>
            </w:div>
            <w:div w:id="1888566791">
              <w:marLeft w:val="0"/>
              <w:marRight w:val="0"/>
              <w:marTop w:val="0"/>
              <w:marBottom w:val="0"/>
              <w:divBdr>
                <w:top w:val="none" w:sz="0" w:space="0" w:color="auto"/>
                <w:left w:val="none" w:sz="0" w:space="0" w:color="auto"/>
                <w:bottom w:val="none" w:sz="0" w:space="0" w:color="auto"/>
                <w:right w:val="none" w:sz="0" w:space="0" w:color="auto"/>
              </w:divBdr>
            </w:div>
            <w:div w:id="992029533">
              <w:marLeft w:val="0"/>
              <w:marRight w:val="0"/>
              <w:marTop w:val="0"/>
              <w:marBottom w:val="0"/>
              <w:divBdr>
                <w:top w:val="none" w:sz="0" w:space="0" w:color="auto"/>
                <w:left w:val="none" w:sz="0" w:space="0" w:color="auto"/>
                <w:bottom w:val="none" w:sz="0" w:space="0" w:color="auto"/>
                <w:right w:val="none" w:sz="0" w:space="0" w:color="auto"/>
              </w:divBdr>
            </w:div>
            <w:div w:id="322197844">
              <w:marLeft w:val="0"/>
              <w:marRight w:val="0"/>
              <w:marTop w:val="0"/>
              <w:marBottom w:val="0"/>
              <w:divBdr>
                <w:top w:val="none" w:sz="0" w:space="0" w:color="auto"/>
                <w:left w:val="none" w:sz="0" w:space="0" w:color="auto"/>
                <w:bottom w:val="none" w:sz="0" w:space="0" w:color="auto"/>
                <w:right w:val="none" w:sz="0" w:space="0" w:color="auto"/>
              </w:divBdr>
            </w:div>
          </w:divsChild>
        </w:div>
        <w:div w:id="263419844">
          <w:marLeft w:val="60"/>
          <w:marRight w:val="60"/>
          <w:marTop w:val="100"/>
          <w:marBottom w:val="100"/>
          <w:divBdr>
            <w:top w:val="none" w:sz="0" w:space="0" w:color="auto"/>
            <w:left w:val="none" w:sz="0" w:space="0" w:color="auto"/>
            <w:bottom w:val="none" w:sz="0" w:space="0" w:color="auto"/>
            <w:right w:val="none" w:sz="0" w:space="0" w:color="auto"/>
          </w:divBdr>
        </w:div>
        <w:div w:id="1493720656">
          <w:marLeft w:val="60"/>
          <w:marRight w:val="60"/>
          <w:marTop w:val="100"/>
          <w:marBottom w:val="100"/>
          <w:divBdr>
            <w:top w:val="none" w:sz="0" w:space="0" w:color="auto"/>
            <w:left w:val="none" w:sz="0" w:space="0" w:color="auto"/>
            <w:bottom w:val="none" w:sz="0" w:space="0" w:color="auto"/>
            <w:right w:val="none" w:sz="0" w:space="0" w:color="auto"/>
          </w:divBdr>
        </w:div>
        <w:div w:id="914363861">
          <w:marLeft w:val="60"/>
          <w:marRight w:val="60"/>
          <w:marTop w:val="100"/>
          <w:marBottom w:val="100"/>
          <w:divBdr>
            <w:top w:val="none" w:sz="0" w:space="0" w:color="auto"/>
            <w:left w:val="none" w:sz="0" w:space="0" w:color="auto"/>
            <w:bottom w:val="none" w:sz="0" w:space="0" w:color="auto"/>
            <w:right w:val="none" w:sz="0" w:space="0" w:color="auto"/>
          </w:divBdr>
        </w:div>
        <w:div w:id="578175092">
          <w:marLeft w:val="60"/>
          <w:marRight w:val="60"/>
          <w:marTop w:val="100"/>
          <w:marBottom w:val="100"/>
          <w:divBdr>
            <w:top w:val="none" w:sz="0" w:space="0" w:color="auto"/>
            <w:left w:val="none" w:sz="0" w:space="0" w:color="auto"/>
            <w:bottom w:val="none" w:sz="0" w:space="0" w:color="auto"/>
            <w:right w:val="none" w:sz="0" w:space="0" w:color="auto"/>
          </w:divBdr>
        </w:div>
        <w:div w:id="975179747">
          <w:marLeft w:val="60"/>
          <w:marRight w:val="60"/>
          <w:marTop w:val="100"/>
          <w:marBottom w:val="100"/>
          <w:divBdr>
            <w:top w:val="none" w:sz="0" w:space="0" w:color="auto"/>
            <w:left w:val="none" w:sz="0" w:space="0" w:color="auto"/>
            <w:bottom w:val="none" w:sz="0" w:space="0" w:color="auto"/>
            <w:right w:val="none" w:sz="0" w:space="0" w:color="auto"/>
          </w:divBdr>
        </w:div>
        <w:div w:id="520511654">
          <w:marLeft w:val="60"/>
          <w:marRight w:val="60"/>
          <w:marTop w:val="100"/>
          <w:marBottom w:val="100"/>
          <w:divBdr>
            <w:top w:val="none" w:sz="0" w:space="0" w:color="auto"/>
            <w:left w:val="none" w:sz="0" w:space="0" w:color="auto"/>
            <w:bottom w:val="none" w:sz="0" w:space="0" w:color="auto"/>
            <w:right w:val="none" w:sz="0" w:space="0" w:color="auto"/>
          </w:divBdr>
          <w:divsChild>
            <w:div w:id="2039701302">
              <w:marLeft w:val="0"/>
              <w:marRight w:val="0"/>
              <w:marTop w:val="0"/>
              <w:marBottom w:val="0"/>
              <w:divBdr>
                <w:top w:val="none" w:sz="0" w:space="0" w:color="auto"/>
                <w:left w:val="none" w:sz="0" w:space="0" w:color="auto"/>
                <w:bottom w:val="none" w:sz="0" w:space="0" w:color="auto"/>
                <w:right w:val="none" w:sz="0" w:space="0" w:color="auto"/>
              </w:divBdr>
            </w:div>
            <w:div w:id="1215387614">
              <w:marLeft w:val="0"/>
              <w:marRight w:val="0"/>
              <w:marTop w:val="0"/>
              <w:marBottom w:val="0"/>
              <w:divBdr>
                <w:top w:val="none" w:sz="0" w:space="0" w:color="auto"/>
                <w:left w:val="none" w:sz="0" w:space="0" w:color="auto"/>
                <w:bottom w:val="none" w:sz="0" w:space="0" w:color="auto"/>
                <w:right w:val="none" w:sz="0" w:space="0" w:color="auto"/>
              </w:divBdr>
            </w:div>
            <w:div w:id="2077971878">
              <w:marLeft w:val="0"/>
              <w:marRight w:val="0"/>
              <w:marTop w:val="0"/>
              <w:marBottom w:val="0"/>
              <w:divBdr>
                <w:top w:val="none" w:sz="0" w:space="0" w:color="auto"/>
                <w:left w:val="none" w:sz="0" w:space="0" w:color="auto"/>
                <w:bottom w:val="none" w:sz="0" w:space="0" w:color="auto"/>
                <w:right w:val="none" w:sz="0" w:space="0" w:color="auto"/>
              </w:divBdr>
            </w:div>
            <w:div w:id="1618293294">
              <w:marLeft w:val="0"/>
              <w:marRight w:val="0"/>
              <w:marTop w:val="0"/>
              <w:marBottom w:val="0"/>
              <w:divBdr>
                <w:top w:val="none" w:sz="0" w:space="0" w:color="auto"/>
                <w:left w:val="none" w:sz="0" w:space="0" w:color="auto"/>
                <w:bottom w:val="none" w:sz="0" w:space="0" w:color="auto"/>
                <w:right w:val="none" w:sz="0" w:space="0" w:color="auto"/>
              </w:divBdr>
            </w:div>
          </w:divsChild>
        </w:div>
        <w:div w:id="1754933233">
          <w:marLeft w:val="60"/>
          <w:marRight w:val="60"/>
          <w:marTop w:val="100"/>
          <w:marBottom w:val="100"/>
          <w:divBdr>
            <w:top w:val="none" w:sz="0" w:space="0" w:color="auto"/>
            <w:left w:val="none" w:sz="0" w:space="0" w:color="auto"/>
            <w:bottom w:val="none" w:sz="0" w:space="0" w:color="auto"/>
            <w:right w:val="none" w:sz="0" w:space="0" w:color="auto"/>
          </w:divBdr>
        </w:div>
        <w:div w:id="1388262743">
          <w:marLeft w:val="60"/>
          <w:marRight w:val="60"/>
          <w:marTop w:val="100"/>
          <w:marBottom w:val="100"/>
          <w:divBdr>
            <w:top w:val="none" w:sz="0" w:space="0" w:color="auto"/>
            <w:left w:val="none" w:sz="0" w:space="0" w:color="auto"/>
            <w:bottom w:val="none" w:sz="0" w:space="0" w:color="auto"/>
            <w:right w:val="none" w:sz="0" w:space="0" w:color="auto"/>
          </w:divBdr>
        </w:div>
        <w:div w:id="1597639235">
          <w:marLeft w:val="60"/>
          <w:marRight w:val="60"/>
          <w:marTop w:val="100"/>
          <w:marBottom w:val="100"/>
          <w:divBdr>
            <w:top w:val="none" w:sz="0" w:space="0" w:color="auto"/>
            <w:left w:val="none" w:sz="0" w:space="0" w:color="auto"/>
            <w:bottom w:val="none" w:sz="0" w:space="0" w:color="auto"/>
            <w:right w:val="none" w:sz="0" w:space="0" w:color="auto"/>
          </w:divBdr>
        </w:div>
        <w:div w:id="837579087">
          <w:marLeft w:val="60"/>
          <w:marRight w:val="60"/>
          <w:marTop w:val="100"/>
          <w:marBottom w:val="100"/>
          <w:divBdr>
            <w:top w:val="none" w:sz="0" w:space="0" w:color="auto"/>
            <w:left w:val="none" w:sz="0" w:space="0" w:color="auto"/>
            <w:bottom w:val="none" w:sz="0" w:space="0" w:color="auto"/>
            <w:right w:val="none" w:sz="0" w:space="0" w:color="auto"/>
          </w:divBdr>
        </w:div>
        <w:div w:id="2110348359">
          <w:marLeft w:val="60"/>
          <w:marRight w:val="60"/>
          <w:marTop w:val="100"/>
          <w:marBottom w:val="100"/>
          <w:divBdr>
            <w:top w:val="none" w:sz="0" w:space="0" w:color="auto"/>
            <w:left w:val="none" w:sz="0" w:space="0" w:color="auto"/>
            <w:bottom w:val="none" w:sz="0" w:space="0" w:color="auto"/>
            <w:right w:val="none" w:sz="0" w:space="0" w:color="auto"/>
          </w:divBdr>
        </w:div>
        <w:div w:id="324362987">
          <w:marLeft w:val="60"/>
          <w:marRight w:val="60"/>
          <w:marTop w:val="100"/>
          <w:marBottom w:val="100"/>
          <w:divBdr>
            <w:top w:val="none" w:sz="0" w:space="0" w:color="auto"/>
            <w:left w:val="none" w:sz="0" w:space="0" w:color="auto"/>
            <w:bottom w:val="none" w:sz="0" w:space="0" w:color="auto"/>
            <w:right w:val="none" w:sz="0" w:space="0" w:color="auto"/>
          </w:divBdr>
          <w:divsChild>
            <w:div w:id="950555027">
              <w:marLeft w:val="0"/>
              <w:marRight w:val="0"/>
              <w:marTop w:val="0"/>
              <w:marBottom w:val="0"/>
              <w:divBdr>
                <w:top w:val="none" w:sz="0" w:space="0" w:color="auto"/>
                <w:left w:val="none" w:sz="0" w:space="0" w:color="auto"/>
                <w:bottom w:val="none" w:sz="0" w:space="0" w:color="auto"/>
                <w:right w:val="none" w:sz="0" w:space="0" w:color="auto"/>
              </w:divBdr>
            </w:div>
            <w:div w:id="430930334">
              <w:marLeft w:val="0"/>
              <w:marRight w:val="0"/>
              <w:marTop w:val="0"/>
              <w:marBottom w:val="0"/>
              <w:divBdr>
                <w:top w:val="none" w:sz="0" w:space="0" w:color="auto"/>
                <w:left w:val="none" w:sz="0" w:space="0" w:color="auto"/>
                <w:bottom w:val="none" w:sz="0" w:space="0" w:color="auto"/>
                <w:right w:val="none" w:sz="0" w:space="0" w:color="auto"/>
              </w:divBdr>
            </w:div>
            <w:div w:id="1199245069">
              <w:marLeft w:val="0"/>
              <w:marRight w:val="0"/>
              <w:marTop w:val="0"/>
              <w:marBottom w:val="0"/>
              <w:divBdr>
                <w:top w:val="none" w:sz="0" w:space="0" w:color="auto"/>
                <w:left w:val="none" w:sz="0" w:space="0" w:color="auto"/>
                <w:bottom w:val="none" w:sz="0" w:space="0" w:color="auto"/>
                <w:right w:val="none" w:sz="0" w:space="0" w:color="auto"/>
              </w:divBdr>
            </w:div>
            <w:div w:id="89594310">
              <w:marLeft w:val="0"/>
              <w:marRight w:val="0"/>
              <w:marTop w:val="0"/>
              <w:marBottom w:val="0"/>
              <w:divBdr>
                <w:top w:val="none" w:sz="0" w:space="0" w:color="auto"/>
                <w:left w:val="none" w:sz="0" w:space="0" w:color="auto"/>
                <w:bottom w:val="none" w:sz="0" w:space="0" w:color="auto"/>
                <w:right w:val="none" w:sz="0" w:space="0" w:color="auto"/>
              </w:divBdr>
            </w:div>
            <w:div w:id="1182546922">
              <w:marLeft w:val="0"/>
              <w:marRight w:val="0"/>
              <w:marTop w:val="0"/>
              <w:marBottom w:val="0"/>
              <w:divBdr>
                <w:top w:val="none" w:sz="0" w:space="0" w:color="auto"/>
                <w:left w:val="none" w:sz="0" w:space="0" w:color="auto"/>
                <w:bottom w:val="none" w:sz="0" w:space="0" w:color="auto"/>
                <w:right w:val="none" w:sz="0" w:space="0" w:color="auto"/>
              </w:divBdr>
            </w:div>
          </w:divsChild>
        </w:div>
        <w:div w:id="1907447269">
          <w:marLeft w:val="60"/>
          <w:marRight w:val="60"/>
          <w:marTop w:val="100"/>
          <w:marBottom w:val="100"/>
          <w:divBdr>
            <w:top w:val="none" w:sz="0" w:space="0" w:color="auto"/>
            <w:left w:val="none" w:sz="0" w:space="0" w:color="auto"/>
            <w:bottom w:val="none" w:sz="0" w:space="0" w:color="auto"/>
            <w:right w:val="none" w:sz="0" w:space="0" w:color="auto"/>
          </w:divBdr>
        </w:div>
        <w:div w:id="1515412196">
          <w:marLeft w:val="60"/>
          <w:marRight w:val="60"/>
          <w:marTop w:val="100"/>
          <w:marBottom w:val="100"/>
          <w:divBdr>
            <w:top w:val="none" w:sz="0" w:space="0" w:color="auto"/>
            <w:left w:val="none" w:sz="0" w:space="0" w:color="auto"/>
            <w:bottom w:val="none" w:sz="0" w:space="0" w:color="auto"/>
            <w:right w:val="none" w:sz="0" w:space="0" w:color="auto"/>
          </w:divBdr>
        </w:div>
        <w:div w:id="133331776">
          <w:marLeft w:val="60"/>
          <w:marRight w:val="60"/>
          <w:marTop w:val="100"/>
          <w:marBottom w:val="100"/>
          <w:divBdr>
            <w:top w:val="none" w:sz="0" w:space="0" w:color="auto"/>
            <w:left w:val="none" w:sz="0" w:space="0" w:color="auto"/>
            <w:bottom w:val="none" w:sz="0" w:space="0" w:color="auto"/>
            <w:right w:val="none" w:sz="0" w:space="0" w:color="auto"/>
          </w:divBdr>
        </w:div>
        <w:div w:id="1675179842">
          <w:marLeft w:val="60"/>
          <w:marRight w:val="60"/>
          <w:marTop w:val="100"/>
          <w:marBottom w:val="100"/>
          <w:divBdr>
            <w:top w:val="none" w:sz="0" w:space="0" w:color="auto"/>
            <w:left w:val="none" w:sz="0" w:space="0" w:color="auto"/>
            <w:bottom w:val="none" w:sz="0" w:space="0" w:color="auto"/>
            <w:right w:val="none" w:sz="0" w:space="0" w:color="auto"/>
          </w:divBdr>
        </w:div>
        <w:div w:id="1923445896">
          <w:marLeft w:val="60"/>
          <w:marRight w:val="60"/>
          <w:marTop w:val="100"/>
          <w:marBottom w:val="100"/>
          <w:divBdr>
            <w:top w:val="none" w:sz="0" w:space="0" w:color="auto"/>
            <w:left w:val="none" w:sz="0" w:space="0" w:color="auto"/>
            <w:bottom w:val="none" w:sz="0" w:space="0" w:color="auto"/>
            <w:right w:val="none" w:sz="0" w:space="0" w:color="auto"/>
          </w:divBdr>
        </w:div>
        <w:div w:id="1288465669">
          <w:marLeft w:val="60"/>
          <w:marRight w:val="60"/>
          <w:marTop w:val="100"/>
          <w:marBottom w:val="100"/>
          <w:divBdr>
            <w:top w:val="none" w:sz="0" w:space="0" w:color="auto"/>
            <w:left w:val="none" w:sz="0" w:space="0" w:color="auto"/>
            <w:bottom w:val="none" w:sz="0" w:space="0" w:color="auto"/>
            <w:right w:val="none" w:sz="0" w:space="0" w:color="auto"/>
          </w:divBdr>
          <w:divsChild>
            <w:div w:id="840699229">
              <w:marLeft w:val="0"/>
              <w:marRight w:val="0"/>
              <w:marTop w:val="0"/>
              <w:marBottom w:val="0"/>
              <w:divBdr>
                <w:top w:val="none" w:sz="0" w:space="0" w:color="auto"/>
                <w:left w:val="none" w:sz="0" w:space="0" w:color="auto"/>
                <w:bottom w:val="none" w:sz="0" w:space="0" w:color="auto"/>
                <w:right w:val="none" w:sz="0" w:space="0" w:color="auto"/>
              </w:divBdr>
            </w:div>
            <w:div w:id="876965367">
              <w:marLeft w:val="0"/>
              <w:marRight w:val="0"/>
              <w:marTop w:val="0"/>
              <w:marBottom w:val="0"/>
              <w:divBdr>
                <w:top w:val="none" w:sz="0" w:space="0" w:color="auto"/>
                <w:left w:val="none" w:sz="0" w:space="0" w:color="auto"/>
                <w:bottom w:val="none" w:sz="0" w:space="0" w:color="auto"/>
                <w:right w:val="none" w:sz="0" w:space="0" w:color="auto"/>
              </w:divBdr>
            </w:div>
            <w:div w:id="1261572918">
              <w:marLeft w:val="0"/>
              <w:marRight w:val="0"/>
              <w:marTop w:val="0"/>
              <w:marBottom w:val="0"/>
              <w:divBdr>
                <w:top w:val="none" w:sz="0" w:space="0" w:color="auto"/>
                <w:left w:val="none" w:sz="0" w:space="0" w:color="auto"/>
                <w:bottom w:val="none" w:sz="0" w:space="0" w:color="auto"/>
                <w:right w:val="none" w:sz="0" w:space="0" w:color="auto"/>
              </w:divBdr>
            </w:div>
            <w:div w:id="36470472">
              <w:marLeft w:val="0"/>
              <w:marRight w:val="0"/>
              <w:marTop w:val="0"/>
              <w:marBottom w:val="0"/>
              <w:divBdr>
                <w:top w:val="none" w:sz="0" w:space="0" w:color="auto"/>
                <w:left w:val="none" w:sz="0" w:space="0" w:color="auto"/>
                <w:bottom w:val="none" w:sz="0" w:space="0" w:color="auto"/>
                <w:right w:val="none" w:sz="0" w:space="0" w:color="auto"/>
              </w:divBdr>
            </w:div>
            <w:div w:id="2020617465">
              <w:marLeft w:val="0"/>
              <w:marRight w:val="0"/>
              <w:marTop w:val="0"/>
              <w:marBottom w:val="0"/>
              <w:divBdr>
                <w:top w:val="none" w:sz="0" w:space="0" w:color="auto"/>
                <w:left w:val="none" w:sz="0" w:space="0" w:color="auto"/>
                <w:bottom w:val="none" w:sz="0" w:space="0" w:color="auto"/>
                <w:right w:val="none" w:sz="0" w:space="0" w:color="auto"/>
              </w:divBdr>
            </w:div>
            <w:div w:id="1709337841">
              <w:marLeft w:val="0"/>
              <w:marRight w:val="0"/>
              <w:marTop w:val="0"/>
              <w:marBottom w:val="0"/>
              <w:divBdr>
                <w:top w:val="none" w:sz="0" w:space="0" w:color="auto"/>
                <w:left w:val="none" w:sz="0" w:space="0" w:color="auto"/>
                <w:bottom w:val="none" w:sz="0" w:space="0" w:color="auto"/>
                <w:right w:val="none" w:sz="0" w:space="0" w:color="auto"/>
              </w:divBdr>
            </w:div>
            <w:div w:id="209004959">
              <w:marLeft w:val="0"/>
              <w:marRight w:val="0"/>
              <w:marTop w:val="0"/>
              <w:marBottom w:val="0"/>
              <w:divBdr>
                <w:top w:val="none" w:sz="0" w:space="0" w:color="auto"/>
                <w:left w:val="none" w:sz="0" w:space="0" w:color="auto"/>
                <w:bottom w:val="none" w:sz="0" w:space="0" w:color="auto"/>
                <w:right w:val="none" w:sz="0" w:space="0" w:color="auto"/>
              </w:divBdr>
            </w:div>
          </w:divsChild>
        </w:div>
        <w:div w:id="286859387">
          <w:marLeft w:val="60"/>
          <w:marRight w:val="60"/>
          <w:marTop w:val="100"/>
          <w:marBottom w:val="100"/>
          <w:divBdr>
            <w:top w:val="none" w:sz="0" w:space="0" w:color="auto"/>
            <w:left w:val="none" w:sz="0" w:space="0" w:color="auto"/>
            <w:bottom w:val="none" w:sz="0" w:space="0" w:color="auto"/>
            <w:right w:val="none" w:sz="0" w:space="0" w:color="auto"/>
          </w:divBdr>
        </w:div>
        <w:div w:id="362369367">
          <w:marLeft w:val="60"/>
          <w:marRight w:val="60"/>
          <w:marTop w:val="100"/>
          <w:marBottom w:val="100"/>
          <w:divBdr>
            <w:top w:val="none" w:sz="0" w:space="0" w:color="auto"/>
            <w:left w:val="none" w:sz="0" w:space="0" w:color="auto"/>
            <w:bottom w:val="none" w:sz="0" w:space="0" w:color="auto"/>
            <w:right w:val="none" w:sz="0" w:space="0" w:color="auto"/>
          </w:divBdr>
        </w:div>
        <w:div w:id="590503149">
          <w:marLeft w:val="60"/>
          <w:marRight w:val="60"/>
          <w:marTop w:val="100"/>
          <w:marBottom w:val="100"/>
          <w:divBdr>
            <w:top w:val="none" w:sz="0" w:space="0" w:color="auto"/>
            <w:left w:val="none" w:sz="0" w:space="0" w:color="auto"/>
            <w:bottom w:val="none" w:sz="0" w:space="0" w:color="auto"/>
            <w:right w:val="none" w:sz="0" w:space="0" w:color="auto"/>
          </w:divBdr>
        </w:div>
        <w:div w:id="313802844">
          <w:marLeft w:val="60"/>
          <w:marRight w:val="60"/>
          <w:marTop w:val="100"/>
          <w:marBottom w:val="100"/>
          <w:divBdr>
            <w:top w:val="none" w:sz="0" w:space="0" w:color="auto"/>
            <w:left w:val="none" w:sz="0" w:space="0" w:color="auto"/>
            <w:bottom w:val="none" w:sz="0" w:space="0" w:color="auto"/>
            <w:right w:val="none" w:sz="0" w:space="0" w:color="auto"/>
          </w:divBdr>
        </w:div>
        <w:div w:id="378215043">
          <w:marLeft w:val="60"/>
          <w:marRight w:val="60"/>
          <w:marTop w:val="100"/>
          <w:marBottom w:val="100"/>
          <w:divBdr>
            <w:top w:val="none" w:sz="0" w:space="0" w:color="auto"/>
            <w:left w:val="none" w:sz="0" w:space="0" w:color="auto"/>
            <w:bottom w:val="none" w:sz="0" w:space="0" w:color="auto"/>
            <w:right w:val="none" w:sz="0" w:space="0" w:color="auto"/>
          </w:divBdr>
        </w:div>
        <w:div w:id="590889590">
          <w:marLeft w:val="60"/>
          <w:marRight w:val="60"/>
          <w:marTop w:val="100"/>
          <w:marBottom w:val="100"/>
          <w:divBdr>
            <w:top w:val="none" w:sz="0" w:space="0" w:color="auto"/>
            <w:left w:val="none" w:sz="0" w:space="0" w:color="auto"/>
            <w:bottom w:val="none" w:sz="0" w:space="0" w:color="auto"/>
            <w:right w:val="none" w:sz="0" w:space="0" w:color="auto"/>
          </w:divBdr>
          <w:divsChild>
            <w:div w:id="695077873">
              <w:marLeft w:val="0"/>
              <w:marRight w:val="0"/>
              <w:marTop w:val="0"/>
              <w:marBottom w:val="0"/>
              <w:divBdr>
                <w:top w:val="none" w:sz="0" w:space="0" w:color="auto"/>
                <w:left w:val="none" w:sz="0" w:space="0" w:color="auto"/>
                <w:bottom w:val="none" w:sz="0" w:space="0" w:color="auto"/>
                <w:right w:val="none" w:sz="0" w:space="0" w:color="auto"/>
              </w:divBdr>
            </w:div>
            <w:div w:id="610362164">
              <w:marLeft w:val="0"/>
              <w:marRight w:val="0"/>
              <w:marTop w:val="0"/>
              <w:marBottom w:val="0"/>
              <w:divBdr>
                <w:top w:val="none" w:sz="0" w:space="0" w:color="auto"/>
                <w:left w:val="none" w:sz="0" w:space="0" w:color="auto"/>
                <w:bottom w:val="none" w:sz="0" w:space="0" w:color="auto"/>
                <w:right w:val="none" w:sz="0" w:space="0" w:color="auto"/>
              </w:divBdr>
            </w:div>
            <w:div w:id="1675111101">
              <w:marLeft w:val="0"/>
              <w:marRight w:val="0"/>
              <w:marTop w:val="0"/>
              <w:marBottom w:val="0"/>
              <w:divBdr>
                <w:top w:val="none" w:sz="0" w:space="0" w:color="auto"/>
                <w:left w:val="none" w:sz="0" w:space="0" w:color="auto"/>
                <w:bottom w:val="none" w:sz="0" w:space="0" w:color="auto"/>
                <w:right w:val="none" w:sz="0" w:space="0" w:color="auto"/>
              </w:divBdr>
            </w:div>
            <w:div w:id="662004156">
              <w:marLeft w:val="0"/>
              <w:marRight w:val="0"/>
              <w:marTop w:val="0"/>
              <w:marBottom w:val="0"/>
              <w:divBdr>
                <w:top w:val="none" w:sz="0" w:space="0" w:color="auto"/>
                <w:left w:val="none" w:sz="0" w:space="0" w:color="auto"/>
                <w:bottom w:val="none" w:sz="0" w:space="0" w:color="auto"/>
                <w:right w:val="none" w:sz="0" w:space="0" w:color="auto"/>
              </w:divBdr>
            </w:div>
            <w:div w:id="171452804">
              <w:marLeft w:val="0"/>
              <w:marRight w:val="0"/>
              <w:marTop w:val="0"/>
              <w:marBottom w:val="0"/>
              <w:divBdr>
                <w:top w:val="none" w:sz="0" w:space="0" w:color="auto"/>
                <w:left w:val="none" w:sz="0" w:space="0" w:color="auto"/>
                <w:bottom w:val="none" w:sz="0" w:space="0" w:color="auto"/>
                <w:right w:val="none" w:sz="0" w:space="0" w:color="auto"/>
              </w:divBdr>
            </w:div>
            <w:div w:id="1337655527">
              <w:marLeft w:val="0"/>
              <w:marRight w:val="0"/>
              <w:marTop w:val="0"/>
              <w:marBottom w:val="0"/>
              <w:divBdr>
                <w:top w:val="none" w:sz="0" w:space="0" w:color="auto"/>
                <w:left w:val="none" w:sz="0" w:space="0" w:color="auto"/>
                <w:bottom w:val="none" w:sz="0" w:space="0" w:color="auto"/>
                <w:right w:val="none" w:sz="0" w:space="0" w:color="auto"/>
              </w:divBdr>
            </w:div>
            <w:div w:id="600718878">
              <w:marLeft w:val="0"/>
              <w:marRight w:val="0"/>
              <w:marTop w:val="0"/>
              <w:marBottom w:val="0"/>
              <w:divBdr>
                <w:top w:val="none" w:sz="0" w:space="0" w:color="auto"/>
                <w:left w:val="none" w:sz="0" w:space="0" w:color="auto"/>
                <w:bottom w:val="none" w:sz="0" w:space="0" w:color="auto"/>
                <w:right w:val="none" w:sz="0" w:space="0" w:color="auto"/>
              </w:divBdr>
            </w:div>
          </w:divsChild>
        </w:div>
        <w:div w:id="1203323995">
          <w:marLeft w:val="60"/>
          <w:marRight w:val="60"/>
          <w:marTop w:val="100"/>
          <w:marBottom w:val="100"/>
          <w:divBdr>
            <w:top w:val="none" w:sz="0" w:space="0" w:color="auto"/>
            <w:left w:val="none" w:sz="0" w:space="0" w:color="auto"/>
            <w:bottom w:val="none" w:sz="0" w:space="0" w:color="auto"/>
            <w:right w:val="none" w:sz="0" w:space="0" w:color="auto"/>
          </w:divBdr>
        </w:div>
        <w:div w:id="1962226367">
          <w:marLeft w:val="60"/>
          <w:marRight w:val="60"/>
          <w:marTop w:val="100"/>
          <w:marBottom w:val="100"/>
          <w:divBdr>
            <w:top w:val="none" w:sz="0" w:space="0" w:color="auto"/>
            <w:left w:val="none" w:sz="0" w:space="0" w:color="auto"/>
            <w:bottom w:val="none" w:sz="0" w:space="0" w:color="auto"/>
            <w:right w:val="none" w:sz="0" w:space="0" w:color="auto"/>
          </w:divBdr>
        </w:div>
        <w:div w:id="1448040797">
          <w:marLeft w:val="60"/>
          <w:marRight w:val="60"/>
          <w:marTop w:val="100"/>
          <w:marBottom w:val="100"/>
          <w:divBdr>
            <w:top w:val="none" w:sz="0" w:space="0" w:color="auto"/>
            <w:left w:val="none" w:sz="0" w:space="0" w:color="auto"/>
            <w:bottom w:val="none" w:sz="0" w:space="0" w:color="auto"/>
            <w:right w:val="none" w:sz="0" w:space="0" w:color="auto"/>
          </w:divBdr>
        </w:div>
        <w:div w:id="1714426140">
          <w:marLeft w:val="60"/>
          <w:marRight w:val="60"/>
          <w:marTop w:val="100"/>
          <w:marBottom w:val="100"/>
          <w:divBdr>
            <w:top w:val="none" w:sz="0" w:space="0" w:color="auto"/>
            <w:left w:val="none" w:sz="0" w:space="0" w:color="auto"/>
            <w:bottom w:val="none" w:sz="0" w:space="0" w:color="auto"/>
            <w:right w:val="none" w:sz="0" w:space="0" w:color="auto"/>
          </w:divBdr>
        </w:div>
        <w:div w:id="2010012519">
          <w:marLeft w:val="60"/>
          <w:marRight w:val="60"/>
          <w:marTop w:val="100"/>
          <w:marBottom w:val="100"/>
          <w:divBdr>
            <w:top w:val="none" w:sz="0" w:space="0" w:color="auto"/>
            <w:left w:val="none" w:sz="0" w:space="0" w:color="auto"/>
            <w:bottom w:val="none" w:sz="0" w:space="0" w:color="auto"/>
            <w:right w:val="none" w:sz="0" w:space="0" w:color="auto"/>
          </w:divBdr>
        </w:div>
        <w:div w:id="1882670805">
          <w:marLeft w:val="60"/>
          <w:marRight w:val="60"/>
          <w:marTop w:val="100"/>
          <w:marBottom w:val="100"/>
          <w:divBdr>
            <w:top w:val="none" w:sz="0" w:space="0" w:color="auto"/>
            <w:left w:val="none" w:sz="0" w:space="0" w:color="auto"/>
            <w:bottom w:val="none" w:sz="0" w:space="0" w:color="auto"/>
            <w:right w:val="none" w:sz="0" w:space="0" w:color="auto"/>
          </w:divBdr>
          <w:divsChild>
            <w:div w:id="601761849">
              <w:marLeft w:val="0"/>
              <w:marRight w:val="0"/>
              <w:marTop w:val="0"/>
              <w:marBottom w:val="0"/>
              <w:divBdr>
                <w:top w:val="none" w:sz="0" w:space="0" w:color="auto"/>
                <w:left w:val="none" w:sz="0" w:space="0" w:color="auto"/>
                <w:bottom w:val="none" w:sz="0" w:space="0" w:color="auto"/>
                <w:right w:val="none" w:sz="0" w:space="0" w:color="auto"/>
              </w:divBdr>
            </w:div>
            <w:div w:id="590697102">
              <w:marLeft w:val="0"/>
              <w:marRight w:val="0"/>
              <w:marTop w:val="0"/>
              <w:marBottom w:val="0"/>
              <w:divBdr>
                <w:top w:val="none" w:sz="0" w:space="0" w:color="auto"/>
                <w:left w:val="none" w:sz="0" w:space="0" w:color="auto"/>
                <w:bottom w:val="none" w:sz="0" w:space="0" w:color="auto"/>
                <w:right w:val="none" w:sz="0" w:space="0" w:color="auto"/>
              </w:divBdr>
            </w:div>
            <w:div w:id="806823311">
              <w:marLeft w:val="0"/>
              <w:marRight w:val="0"/>
              <w:marTop w:val="0"/>
              <w:marBottom w:val="0"/>
              <w:divBdr>
                <w:top w:val="none" w:sz="0" w:space="0" w:color="auto"/>
                <w:left w:val="none" w:sz="0" w:space="0" w:color="auto"/>
                <w:bottom w:val="none" w:sz="0" w:space="0" w:color="auto"/>
                <w:right w:val="none" w:sz="0" w:space="0" w:color="auto"/>
              </w:divBdr>
            </w:div>
            <w:div w:id="2063826388">
              <w:marLeft w:val="0"/>
              <w:marRight w:val="0"/>
              <w:marTop w:val="0"/>
              <w:marBottom w:val="0"/>
              <w:divBdr>
                <w:top w:val="none" w:sz="0" w:space="0" w:color="auto"/>
                <w:left w:val="none" w:sz="0" w:space="0" w:color="auto"/>
                <w:bottom w:val="none" w:sz="0" w:space="0" w:color="auto"/>
                <w:right w:val="none" w:sz="0" w:space="0" w:color="auto"/>
              </w:divBdr>
            </w:div>
            <w:div w:id="1495947590">
              <w:marLeft w:val="0"/>
              <w:marRight w:val="0"/>
              <w:marTop w:val="0"/>
              <w:marBottom w:val="0"/>
              <w:divBdr>
                <w:top w:val="none" w:sz="0" w:space="0" w:color="auto"/>
                <w:left w:val="none" w:sz="0" w:space="0" w:color="auto"/>
                <w:bottom w:val="none" w:sz="0" w:space="0" w:color="auto"/>
                <w:right w:val="none" w:sz="0" w:space="0" w:color="auto"/>
              </w:divBdr>
            </w:div>
            <w:div w:id="1797024245">
              <w:marLeft w:val="0"/>
              <w:marRight w:val="0"/>
              <w:marTop w:val="0"/>
              <w:marBottom w:val="0"/>
              <w:divBdr>
                <w:top w:val="none" w:sz="0" w:space="0" w:color="auto"/>
                <w:left w:val="none" w:sz="0" w:space="0" w:color="auto"/>
                <w:bottom w:val="none" w:sz="0" w:space="0" w:color="auto"/>
                <w:right w:val="none" w:sz="0" w:space="0" w:color="auto"/>
              </w:divBdr>
            </w:div>
            <w:div w:id="2087145400">
              <w:marLeft w:val="0"/>
              <w:marRight w:val="0"/>
              <w:marTop w:val="0"/>
              <w:marBottom w:val="0"/>
              <w:divBdr>
                <w:top w:val="none" w:sz="0" w:space="0" w:color="auto"/>
                <w:left w:val="none" w:sz="0" w:space="0" w:color="auto"/>
                <w:bottom w:val="none" w:sz="0" w:space="0" w:color="auto"/>
                <w:right w:val="none" w:sz="0" w:space="0" w:color="auto"/>
              </w:divBdr>
            </w:div>
          </w:divsChild>
        </w:div>
        <w:div w:id="113984944">
          <w:marLeft w:val="60"/>
          <w:marRight w:val="60"/>
          <w:marTop w:val="100"/>
          <w:marBottom w:val="100"/>
          <w:divBdr>
            <w:top w:val="none" w:sz="0" w:space="0" w:color="auto"/>
            <w:left w:val="none" w:sz="0" w:space="0" w:color="auto"/>
            <w:bottom w:val="none" w:sz="0" w:space="0" w:color="auto"/>
            <w:right w:val="none" w:sz="0" w:space="0" w:color="auto"/>
          </w:divBdr>
        </w:div>
        <w:div w:id="490025583">
          <w:marLeft w:val="60"/>
          <w:marRight w:val="60"/>
          <w:marTop w:val="100"/>
          <w:marBottom w:val="100"/>
          <w:divBdr>
            <w:top w:val="none" w:sz="0" w:space="0" w:color="auto"/>
            <w:left w:val="none" w:sz="0" w:space="0" w:color="auto"/>
            <w:bottom w:val="none" w:sz="0" w:space="0" w:color="auto"/>
            <w:right w:val="none" w:sz="0" w:space="0" w:color="auto"/>
          </w:divBdr>
        </w:div>
        <w:div w:id="1969161007">
          <w:marLeft w:val="60"/>
          <w:marRight w:val="60"/>
          <w:marTop w:val="100"/>
          <w:marBottom w:val="100"/>
          <w:divBdr>
            <w:top w:val="none" w:sz="0" w:space="0" w:color="auto"/>
            <w:left w:val="none" w:sz="0" w:space="0" w:color="auto"/>
            <w:bottom w:val="none" w:sz="0" w:space="0" w:color="auto"/>
            <w:right w:val="none" w:sz="0" w:space="0" w:color="auto"/>
          </w:divBdr>
        </w:div>
        <w:div w:id="674188945">
          <w:marLeft w:val="60"/>
          <w:marRight w:val="60"/>
          <w:marTop w:val="100"/>
          <w:marBottom w:val="100"/>
          <w:divBdr>
            <w:top w:val="none" w:sz="0" w:space="0" w:color="auto"/>
            <w:left w:val="none" w:sz="0" w:space="0" w:color="auto"/>
            <w:bottom w:val="none" w:sz="0" w:space="0" w:color="auto"/>
            <w:right w:val="none" w:sz="0" w:space="0" w:color="auto"/>
          </w:divBdr>
        </w:div>
        <w:div w:id="549656464">
          <w:marLeft w:val="60"/>
          <w:marRight w:val="60"/>
          <w:marTop w:val="100"/>
          <w:marBottom w:val="100"/>
          <w:divBdr>
            <w:top w:val="none" w:sz="0" w:space="0" w:color="auto"/>
            <w:left w:val="none" w:sz="0" w:space="0" w:color="auto"/>
            <w:bottom w:val="none" w:sz="0" w:space="0" w:color="auto"/>
            <w:right w:val="none" w:sz="0" w:space="0" w:color="auto"/>
          </w:divBdr>
        </w:div>
        <w:div w:id="1059983151">
          <w:marLeft w:val="60"/>
          <w:marRight w:val="60"/>
          <w:marTop w:val="100"/>
          <w:marBottom w:val="100"/>
          <w:divBdr>
            <w:top w:val="none" w:sz="0" w:space="0" w:color="auto"/>
            <w:left w:val="none" w:sz="0" w:space="0" w:color="auto"/>
            <w:bottom w:val="none" w:sz="0" w:space="0" w:color="auto"/>
            <w:right w:val="none" w:sz="0" w:space="0" w:color="auto"/>
          </w:divBdr>
          <w:divsChild>
            <w:div w:id="14156592">
              <w:marLeft w:val="0"/>
              <w:marRight w:val="0"/>
              <w:marTop w:val="0"/>
              <w:marBottom w:val="0"/>
              <w:divBdr>
                <w:top w:val="none" w:sz="0" w:space="0" w:color="auto"/>
                <w:left w:val="none" w:sz="0" w:space="0" w:color="auto"/>
                <w:bottom w:val="none" w:sz="0" w:space="0" w:color="auto"/>
                <w:right w:val="none" w:sz="0" w:space="0" w:color="auto"/>
              </w:divBdr>
            </w:div>
          </w:divsChild>
        </w:div>
        <w:div w:id="2028829406">
          <w:marLeft w:val="60"/>
          <w:marRight w:val="60"/>
          <w:marTop w:val="100"/>
          <w:marBottom w:val="100"/>
          <w:divBdr>
            <w:top w:val="none" w:sz="0" w:space="0" w:color="auto"/>
            <w:left w:val="none" w:sz="0" w:space="0" w:color="auto"/>
            <w:bottom w:val="none" w:sz="0" w:space="0" w:color="auto"/>
            <w:right w:val="none" w:sz="0" w:space="0" w:color="auto"/>
          </w:divBdr>
        </w:div>
        <w:div w:id="1442258081">
          <w:marLeft w:val="60"/>
          <w:marRight w:val="60"/>
          <w:marTop w:val="100"/>
          <w:marBottom w:val="100"/>
          <w:divBdr>
            <w:top w:val="none" w:sz="0" w:space="0" w:color="auto"/>
            <w:left w:val="none" w:sz="0" w:space="0" w:color="auto"/>
            <w:bottom w:val="none" w:sz="0" w:space="0" w:color="auto"/>
            <w:right w:val="none" w:sz="0" w:space="0" w:color="auto"/>
          </w:divBdr>
        </w:div>
        <w:div w:id="1527720619">
          <w:marLeft w:val="60"/>
          <w:marRight w:val="60"/>
          <w:marTop w:val="100"/>
          <w:marBottom w:val="100"/>
          <w:divBdr>
            <w:top w:val="none" w:sz="0" w:space="0" w:color="auto"/>
            <w:left w:val="none" w:sz="0" w:space="0" w:color="auto"/>
            <w:bottom w:val="none" w:sz="0" w:space="0" w:color="auto"/>
            <w:right w:val="none" w:sz="0" w:space="0" w:color="auto"/>
          </w:divBdr>
        </w:div>
        <w:div w:id="2010449758">
          <w:marLeft w:val="60"/>
          <w:marRight w:val="60"/>
          <w:marTop w:val="100"/>
          <w:marBottom w:val="100"/>
          <w:divBdr>
            <w:top w:val="none" w:sz="0" w:space="0" w:color="auto"/>
            <w:left w:val="none" w:sz="0" w:space="0" w:color="auto"/>
            <w:bottom w:val="none" w:sz="0" w:space="0" w:color="auto"/>
            <w:right w:val="none" w:sz="0" w:space="0" w:color="auto"/>
          </w:divBdr>
        </w:div>
        <w:div w:id="544609711">
          <w:marLeft w:val="60"/>
          <w:marRight w:val="60"/>
          <w:marTop w:val="100"/>
          <w:marBottom w:val="100"/>
          <w:divBdr>
            <w:top w:val="none" w:sz="0" w:space="0" w:color="auto"/>
            <w:left w:val="none" w:sz="0" w:space="0" w:color="auto"/>
            <w:bottom w:val="none" w:sz="0" w:space="0" w:color="auto"/>
            <w:right w:val="none" w:sz="0" w:space="0" w:color="auto"/>
          </w:divBdr>
        </w:div>
        <w:div w:id="726801348">
          <w:marLeft w:val="60"/>
          <w:marRight w:val="60"/>
          <w:marTop w:val="100"/>
          <w:marBottom w:val="100"/>
          <w:divBdr>
            <w:top w:val="none" w:sz="0" w:space="0" w:color="auto"/>
            <w:left w:val="none" w:sz="0" w:space="0" w:color="auto"/>
            <w:bottom w:val="none" w:sz="0" w:space="0" w:color="auto"/>
            <w:right w:val="none" w:sz="0" w:space="0" w:color="auto"/>
          </w:divBdr>
          <w:divsChild>
            <w:div w:id="1932543283">
              <w:marLeft w:val="0"/>
              <w:marRight w:val="0"/>
              <w:marTop w:val="0"/>
              <w:marBottom w:val="0"/>
              <w:divBdr>
                <w:top w:val="none" w:sz="0" w:space="0" w:color="auto"/>
                <w:left w:val="none" w:sz="0" w:space="0" w:color="auto"/>
                <w:bottom w:val="none" w:sz="0" w:space="0" w:color="auto"/>
                <w:right w:val="none" w:sz="0" w:space="0" w:color="auto"/>
              </w:divBdr>
            </w:div>
            <w:div w:id="1446726654">
              <w:marLeft w:val="0"/>
              <w:marRight w:val="0"/>
              <w:marTop w:val="0"/>
              <w:marBottom w:val="0"/>
              <w:divBdr>
                <w:top w:val="none" w:sz="0" w:space="0" w:color="auto"/>
                <w:left w:val="none" w:sz="0" w:space="0" w:color="auto"/>
                <w:bottom w:val="none" w:sz="0" w:space="0" w:color="auto"/>
                <w:right w:val="none" w:sz="0" w:space="0" w:color="auto"/>
              </w:divBdr>
            </w:div>
            <w:div w:id="2015454368">
              <w:marLeft w:val="0"/>
              <w:marRight w:val="0"/>
              <w:marTop w:val="0"/>
              <w:marBottom w:val="0"/>
              <w:divBdr>
                <w:top w:val="none" w:sz="0" w:space="0" w:color="auto"/>
                <w:left w:val="none" w:sz="0" w:space="0" w:color="auto"/>
                <w:bottom w:val="none" w:sz="0" w:space="0" w:color="auto"/>
                <w:right w:val="none" w:sz="0" w:space="0" w:color="auto"/>
              </w:divBdr>
            </w:div>
            <w:div w:id="1979871801">
              <w:marLeft w:val="0"/>
              <w:marRight w:val="0"/>
              <w:marTop w:val="0"/>
              <w:marBottom w:val="0"/>
              <w:divBdr>
                <w:top w:val="none" w:sz="0" w:space="0" w:color="auto"/>
                <w:left w:val="none" w:sz="0" w:space="0" w:color="auto"/>
                <w:bottom w:val="none" w:sz="0" w:space="0" w:color="auto"/>
                <w:right w:val="none" w:sz="0" w:space="0" w:color="auto"/>
              </w:divBdr>
            </w:div>
          </w:divsChild>
        </w:div>
        <w:div w:id="851724007">
          <w:marLeft w:val="60"/>
          <w:marRight w:val="60"/>
          <w:marTop w:val="100"/>
          <w:marBottom w:val="100"/>
          <w:divBdr>
            <w:top w:val="none" w:sz="0" w:space="0" w:color="auto"/>
            <w:left w:val="none" w:sz="0" w:space="0" w:color="auto"/>
            <w:bottom w:val="none" w:sz="0" w:space="0" w:color="auto"/>
            <w:right w:val="none" w:sz="0" w:space="0" w:color="auto"/>
          </w:divBdr>
        </w:div>
        <w:div w:id="804389008">
          <w:marLeft w:val="60"/>
          <w:marRight w:val="60"/>
          <w:marTop w:val="100"/>
          <w:marBottom w:val="100"/>
          <w:divBdr>
            <w:top w:val="none" w:sz="0" w:space="0" w:color="auto"/>
            <w:left w:val="none" w:sz="0" w:space="0" w:color="auto"/>
            <w:bottom w:val="none" w:sz="0" w:space="0" w:color="auto"/>
            <w:right w:val="none" w:sz="0" w:space="0" w:color="auto"/>
          </w:divBdr>
        </w:div>
        <w:div w:id="790635281">
          <w:marLeft w:val="60"/>
          <w:marRight w:val="60"/>
          <w:marTop w:val="100"/>
          <w:marBottom w:val="100"/>
          <w:divBdr>
            <w:top w:val="none" w:sz="0" w:space="0" w:color="auto"/>
            <w:left w:val="none" w:sz="0" w:space="0" w:color="auto"/>
            <w:bottom w:val="none" w:sz="0" w:space="0" w:color="auto"/>
            <w:right w:val="none" w:sz="0" w:space="0" w:color="auto"/>
          </w:divBdr>
        </w:div>
        <w:div w:id="1684698948">
          <w:marLeft w:val="60"/>
          <w:marRight w:val="60"/>
          <w:marTop w:val="100"/>
          <w:marBottom w:val="100"/>
          <w:divBdr>
            <w:top w:val="none" w:sz="0" w:space="0" w:color="auto"/>
            <w:left w:val="none" w:sz="0" w:space="0" w:color="auto"/>
            <w:bottom w:val="none" w:sz="0" w:space="0" w:color="auto"/>
            <w:right w:val="none" w:sz="0" w:space="0" w:color="auto"/>
          </w:divBdr>
        </w:div>
        <w:div w:id="195237759">
          <w:marLeft w:val="60"/>
          <w:marRight w:val="60"/>
          <w:marTop w:val="100"/>
          <w:marBottom w:val="100"/>
          <w:divBdr>
            <w:top w:val="none" w:sz="0" w:space="0" w:color="auto"/>
            <w:left w:val="none" w:sz="0" w:space="0" w:color="auto"/>
            <w:bottom w:val="none" w:sz="0" w:space="0" w:color="auto"/>
            <w:right w:val="none" w:sz="0" w:space="0" w:color="auto"/>
          </w:divBdr>
        </w:div>
        <w:div w:id="1308433833">
          <w:marLeft w:val="60"/>
          <w:marRight w:val="60"/>
          <w:marTop w:val="100"/>
          <w:marBottom w:val="100"/>
          <w:divBdr>
            <w:top w:val="none" w:sz="0" w:space="0" w:color="auto"/>
            <w:left w:val="none" w:sz="0" w:space="0" w:color="auto"/>
            <w:bottom w:val="none" w:sz="0" w:space="0" w:color="auto"/>
            <w:right w:val="none" w:sz="0" w:space="0" w:color="auto"/>
          </w:divBdr>
          <w:divsChild>
            <w:div w:id="1643077007">
              <w:marLeft w:val="0"/>
              <w:marRight w:val="0"/>
              <w:marTop w:val="0"/>
              <w:marBottom w:val="0"/>
              <w:divBdr>
                <w:top w:val="none" w:sz="0" w:space="0" w:color="auto"/>
                <w:left w:val="none" w:sz="0" w:space="0" w:color="auto"/>
                <w:bottom w:val="none" w:sz="0" w:space="0" w:color="auto"/>
                <w:right w:val="none" w:sz="0" w:space="0" w:color="auto"/>
              </w:divBdr>
            </w:div>
            <w:div w:id="1370373365">
              <w:marLeft w:val="0"/>
              <w:marRight w:val="0"/>
              <w:marTop w:val="0"/>
              <w:marBottom w:val="0"/>
              <w:divBdr>
                <w:top w:val="none" w:sz="0" w:space="0" w:color="auto"/>
                <w:left w:val="none" w:sz="0" w:space="0" w:color="auto"/>
                <w:bottom w:val="none" w:sz="0" w:space="0" w:color="auto"/>
                <w:right w:val="none" w:sz="0" w:space="0" w:color="auto"/>
              </w:divBdr>
            </w:div>
            <w:div w:id="506481725">
              <w:marLeft w:val="0"/>
              <w:marRight w:val="0"/>
              <w:marTop w:val="0"/>
              <w:marBottom w:val="0"/>
              <w:divBdr>
                <w:top w:val="none" w:sz="0" w:space="0" w:color="auto"/>
                <w:left w:val="none" w:sz="0" w:space="0" w:color="auto"/>
                <w:bottom w:val="none" w:sz="0" w:space="0" w:color="auto"/>
                <w:right w:val="none" w:sz="0" w:space="0" w:color="auto"/>
              </w:divBdr>
            </w:div>
            <w:div w:id="1462963139">
              <w:marLeft w:val="0"/>
              <w:marRight w:val="0"/>
              <w:marTop w:val="0"/>
              <w:marBottom w:val="0"/>
              <w:divBdr>
                <w:top w:val="none" w:sz="0" w:space="0" w:color="auto"/>
                <w:left w:val="none" w:sz="0" w:space="0" w:color="auto"/>
                <w:bottom w:val="none" w:sz="0" w:space="0" w:color="auto"/>
                <w:right w:val="none" w:sz="0" w:space="0" w:color="auto"/>
              </w:divBdr>
            </w:div>
          </w:divsChild>
        </w:div>
        <w:div w:id="1962607470">
          <w:marLeft w:val="60"/>
          <w:marRight w:val="60"/>
          <w:marTop w:val="100"/>
          <w:marBottom w:val="100"/>
          <w:divBdr>
            <w:top w:val="none" w:sz="0" w:space="0" w:color="auto"/>
            <w:left w:val="none" w:sz="0" w:space="0" w:color="auto"/>
            <w:bottom w:val="none" w:sz="0" w:space="0" w:color="auto"/>
            <w:right w:val="none" w:sz="0" w:space="0" w:color="auto"/>
          </w:divBdr>
        </w:div>
        <w:div w:id="339162485">
          <w:marLeft w:val="60"/>
          <w:marRight w:val="60"/>
          <w:marTop w:val="100"/>
          <w:marBottom w:val="100"/>
          <w:divBdr>
            <w:top w:val="none" w:sz="0" w:space="0" w:color="auto"/>
            <w:left w:val="none" w:sz="0" w:space="0" w:color="auto"/>
            <w:bottom w:val="none" w:sz="0" w:space="0" w:color="auto"/>
            <w:right w:val="none" w:sz="0" w:space="0" w:color="auto"/>
          </w:divBdr>
        </w:div>
        <w:div w:id="1678581657">
          <w:marLeft w:val="60"/>
          <w:marRight w:val="60"/>
          <w:marTop w:val="100"/>
          <w:marBottom w:val="100"/>
          <w:divBdr>
            <w:top w:val="none" w:sz="0" w:space="0" w:color="auto"/>
            <w:left w:val="none" w:sz="0" w:space="0" w:color="auto"/>
            <w:bottom w:val="none" w:sz="0" w:space="0" w:color="auto"/>
            <w:right w:val="none" w:sz="0" w:space="0" w:color="auto"/>
          </w:divBdr>
        </w:div>
        <w:div w:id="1419908620">
          <w:marLeft w:val="60"/>
          <w:marRight w:val="60"/>
          <w:marTop w:val="100"/>
          <w:marBottom w:val="100"/>
          <w:divBdr>
            <w:top w:val="none" w:sz="0" w:space="0" w:color="auto"/>
            <w:left w:val="none" w:sz="0" w:space="0" w:color="auto"/>
            <w:bottom w:val="none" w:sz="0" w:space="0" w:color="auto"/>
            <w:right w:val="none" w:sz="0" w:space="0" w:color="auto"/>
          </w:divBdr>
        </w:div>
        <w:div w:id="1221017813">
          <w:marLeft w:val="60"/>
          <w:marRight w:val="60"/>
          <w:marTop w:val="100"/>
          <w:marBottom w:val="100"/>
          <w:divBdr>
            <w:top w:val="none" w:sz="0" w:space="0" w:color="auto"/>
            <w:left w:val="none" w:sz="0" w:space="0" w:color="auto"/>
            <w:bottom w:val="none" w:sz="0" w:space="0" w:color="auto"/>
            <w:right w:val="none" w:sz="0" w:space="0" w:color="auto"/>
          </w:divBdr>
        </w:div>
        <w:div w:id="1439524950">
          <w:marLeft w:val="60"/>
          <w:marRight w:val="60"/>
          <w:marTop w:val="100"/>
          <w:marBottom w:val="100"/>
          <w:divBdr>
            <w:top w:val="none" w:sz="0" w:space="0" w:color="auto"/>
            <w:left w:val="none" w:sz="0" w:space="0" w:color="auto"/>
            <w:bottom w:val="none" w:sz="0" w:space="0" w:color="auto"/>
            <w:right w:val="none" w:sz="0" w:space="0" w:color="auto"/>
          </w:divBdr>
          <w:divsChild>
            <w:div w:id="1472404738">
              <w:marLeft w:val="0"/>
              <w:marRight w:val="0"/>
              <w:marTop w:val="0"/>
              <w:marBottom w:val="0"/>
              <w:divBdr>
                <w:top w:val="none" w:sz="0" w:space="0" w:color="auto"/>
                <w:left w:val="none" w:sz="0" w:space="0" w:color="auto"/>
                <w:bottom w:val="none" w:sz="0" w:space="0" w:color="auto"/>
                <w:right w:val="none" w:sz="0" w:space="0" w:color="auto"/>
              </w:divBdr>
            </w:div>
          </w:divsChild>
        </w:div>
        <w:div w:id="1665428550">
          <w:marLeft w:val="60"/>
          <w:marRight w:val="60"/>
          <w:marTop w:val="100"/>
          <w:marBottom w:val="100"/>
          <w:divBdr>
            <w:top w:val="none" w:sz="0" w:space="0" w:color="auto"/>
            <w:left w:val="none" w:sz="0" w:space="0" w:color="auto"/>
            <w:bottom w:val="none" w:sz="0" w:space="0" w:color="auto"/>
            <w:right w:val="none" w:sz="0" w:space="0" w:color="auto"/>
          </w:divBdr>
        </w:div>
        <w:div w:id="1763257701">
          <w:marLeft w:val="60"/>
          <w:marRight w:val="60"/>
          <w:marTop w:val="100"/>
          <w:marBottom w:val="100"/>
          <w:divBdr>
            <w:top w:val="none" w:sz="0" w:space="0" w:color="auto"/>
            <w:left w:val="none" w:sz="0" w:space="0" w:color="auto"/>
            <w:bottom w:val="none" w:sz="0" w:space="0" w:color="auto"/>
            <w:right w:val="none" w:sz="0" w:space="0" w:color="auto"/>
          </w:divBdr>
        </w:div>
        <w:div w:id="367723572">
          <w:marLeft w:val="60"/>
          <w:marRight w:val="60"/>
          <w:marTop w:val="100"/>
          <w:marBottom w:val="100"/>
          <w:divBdr>
            <w:top w:val="none" w:sz="0" w:space="0" w:color="auto"/>
            <w:left w:val="none" w:sz="0" w:space="0" w:color="auto"/>
            <w:bottom w:val="none" w:sz="0" w:space="0" w:color="auto"/>
            <w:right w:val="none" w:sz="0" w:space="0" w:color="auto"/>
          </w:divBdr>
        </w:div>
        <w:div w:id="1134297691">
          <w:marLeft w:val="60"/>
          <w:marRight w:val="60"/>
          <w:marTop w:val="100"/>
          <w:marBottom w:val="100"/>
          <w:divBdr>
            <w:top w:val="none" w:sz="0" w:space="0" w:color="auto"/>
            <w:left w:val="none" w:sz="0" w:space="0" w:color="auto"/>
            <w:bottom w:val="none" w:sz="0" w:space="0" w:color="auto"/>
            <w:right w:val="none" w:sz="0" w:space="0" w:color="auto"/>
          </w:divBdr>
        </w:div>
        <w:div w:id="1442341882">
          <w:marLeft w:val="60"/>
          <w:marRight w:val="60"/>
          <w:marTop w:val="100"/>
          <w:marBottom w:val="100"/>
          <w:divBdr>
            <w:top w:val="none" w:sz="0" w:space="0" w:color="auto"/>
            <w:left w:val="none" w:sz="0" w:space="0" w:color="auto"/>
            <w:bottom w:val="none" w:sz="0" w:space="0" w:color="auto"/>
            <w:right w:val="none" w:sz="0" w:space="0" w:color="auto"/>
          </w:divBdr>
        </w:div>
        <w:div w:id="701438034">
          <w:marLeft w:val="60"/>
          <w:marRight w:val="60"/>
          <w:marTop w:val="100"/>
          <w:marBottom w:val="100"/>
          <w:divBdr>
            <w:top w:val="none" w:sz="0" w:space="0" w:color="auto"/>
            <w:left w:val="none" w:sz="0" w:space="0" w:color="auto"/>
            <w:bottom w:val="none" w:sz="0" w:space="0" w:color="auto"/>
            <w:right w:val="none" w:sz="0" w:space="0" w:color="auto"/>
          </w:divBdr>
          <w:divsChild>
            <w:div w:id="87770831">
              <w:marLeft w:val="0"/>
              <w:marRight w:val="0"/>
              <w:marTop w:val="0"/>
              <w:marBottom w:val="0"/>
              <w:divBdr>
                <w:top w:val="none" w:sz="0" w:space="0" w:color="auto"/>
                <w:left w:val="none" w:sz="0" w:space="0" w:color="auto"/>
                <w:bottom w:val="none" w:sz="0" w:space="0" w:color="auto"/>
                <w:right w:val="none" w:sz="0" w:space="0" w:color="auto"/>
              </w:divBdr>
            </w:div>
            <w:div w:id="458425226">
              <w:marLeft w:val="0"/>
              <w:marRight w:val="0"/>
              <w:marTop w:val="0"/>
              <w:marBottom w:val="0"/>
              <w:divBdr>
                <w:top w:val="none" w:sz="0" w:space="0" w:color="auto"/>
                <w:left w:val="none" w:sz="0" w:space="0" w:color="auto"/>
                <w:bottom w:val="none" w:sz="0" w:space="0" w:color="auto"/>
                <w:right w:val="none" w:sz="0" w:space="0" w:color="auto"/>
              </w:divBdr>
            </w:div>
            <w:div w:id="1515070594">
              <w:marLeft w:val="0"/>
              <w:marRight w:val="0"/>
              <w:marTop w:val="0"/>
              <w:marBottom w:val="0"/>
              <w:divBdr>
                <w:top w:val="none" w:sz="0" w:space="0" w:color="auto"/>
                <w:left w:val="none" w:sz="0" w:space="0" w:color="auto"/>
                <w:bottom w:val="none" w:sz="0" w:space="0" w:color="auto"/>
                <w:right w:val="none" w:sz="0" w:space="0" w:color="auto"/>
              </w:divBdr>
            </w:div>
            <w:div w:id="854536921">
              <w:marLeft w:val="0"/>
              <w:marRight w:val="0"/>
              <w:marTop w:val="0"/>
              <w:marBottom w:val="0"/>
              <w:divBdr>
                <w:top w:val="none" w:sz="0" w:space="0" w:color="auto"/>
                <w:left w:val="none" w:sz="0" w:space="0" w:color="auto"/>
                <w:bottom w:val="none" w:sz="0" w:space="0" w:color="auto"/>
                <w:right w:val="none" w:sz="0" w:space="0" w:color="auto"/>
              </w:divBdr>
            </w:div>
            <w:div w:id="1241909893">
              <w:marLeft w:val="0"/>
              <w:marRight w:val="0"/>
              <w:marTop w:val="0"/>
              <w:marBottom w:val="0"/>
              <w:divBdr>
                <w:top w:val="none" w:sz="0" w:space="0" w:color="auto"/>
                <w:left w:val="none" w:sz="0" w:space="0" w:color="auto"/>
                <w:bottom w:val="none" w:sz="0" w:space="0" w:color="auto"/>
                <w:right w:val="none" w:sz="0" w:space="0" w:color="auto"/>
              </w:divBdr>
            </w:div>
          </w:divsChild>
        </w:div>
        <w:div w:id="115106860">
          <w:marLeft w:val="60"/>
          <w:marRight w:val="60"/>
          <w:marTop w:val="100"/>
          <w:marBottom w:val="100"/>
          <w:divBdr>
            <w:top w:val="none" w:sz="0" w:space="0" w:color="auto"/>
            <w:left w:val="none" w:sz="0" w:space="0" w:color="auto"/>
            <w:bottom w:val="none" w:sz="0" w:space="0" w:color="auto"/>
            <w:right w:val="none" w:sz="0" w:space="0" w:color="auto"/>
          </w:divBdr>
        </w:div>
        <w:div w:id="89006353">
          <w:marLeft w:val="60"/>
          <w:marRight w:val="60"/>
          <w:marTop w:val="100"/>
          <w:marBottom w:val="100"/>
          <w:divBdr>
            <w:top w:val="none" w:sz="0" w:space="0" w:color="auto"/>
            <w:left w:val="none" w:sz="0" w:space="0" w:color="auto"/>
            <w:bottom w:val="none" w:sz="0" w:space="0" w:color="auto"/>
            <w:right w:val="none" w:sz="0" w:space="0" w:color="auto"/>
          </w:divBdr>
        </w:div>
        <w:div w:id="297731881">
          <w:marLeft w:val="60"/>
          <w:marRight w:val="60"/>
          <w:marTop w:val="100"/>
          <w:marBottom w:val="100"/>
          <w:divBdr>
            <w:top w:val="none" w:sz="0" w:space="0" w:color="auto"/>
            <w:left w:val="none" w:sz="0" w:space="0" w:color="auto"/>
            <w:bottom w:val="none" w:sz="0" w:space="0" w:color="auto"/>
            <w:right w:val="none" w:sz="0" w:space="0" w:color="auto"/>
          </w:divBdr>
        </w:div>
        <w:div w:id="690692015">
          <w:marLeft w:val="60"/>
          <w:marRight w:val="60"/>
          <w:marTop w:val="100"/>
          <w:marBottom w:val="100"/>
          <w:divBdr>
            <w:top w:val="none" w:sz="0" w:space="0" w:color="auto"/>
            <w:left w:val="none" w:sz="0" w:space="0" w:color="auto"/>
            <w:bottom w:val="none" w:sz="0" w:space="0" w:color="auto"/>
            <w:right w:val="none" w:sz="0" w:space="0" w:color="auto"/>
          </w:divBdr>
        </w:div>
        <w:div w:id="540703136">
          <w:marLeft w:val="60"/>
          <w:marRight w:val="60"/>
          <w:marTop w:val="100"/>
          <w:marBottom w:val="100"/>
          <w:divBdr>
            <w:top w:val="none" w:sz="0" w:space="0" w:color="auto"/>
            <w:left w:val="none" w:sz="0" w:space="0" w:color="auto"/>
            <w:bottom w:val="none" w:sz="0" w:space="0" w:color="auto"/>
            <w:right w:val="none" w:sz="0" w:space="0" w:color="auto"/>
          </w:divBdr>
        </w:div>
        <w:div w:id="478348452">
          <w:marLeft w:val="60"/>
          <w:marRight w:val="60"/>
          <w:marTop w:val="100"/>
          <w:marBottom w:val="100"/>
          <w:divBdr>
            <w:top w:val="none" w:sz="0" w:space="0" w:color="auto"/>
            <w:left w:val="none" w:sz="0" w:space="0" w:color="auto"/>
            <w:bottom w:val="none" w:sz="0" w:space="0" w:color="auto"/>
            <w:right w:val="none" w:sz="0" w:space="0" w:color="auto"/>
          </w:divBdr>
          <w:divsChild>
            <w:div w:id="243808721">
              <w:marLeft w:val="0"/>
              <w:marRight w:val="0"/>
              <w:marTop w:val="0"/>
              <w:marBottom w:val="0"/>
              <w:divBdr>
                <w:top w:val="none" w:sz="0" w:space="0" w:color="auto"/>
                <w:left w:val="none" w:sz="0" w:space="0" w:color="auto"/>
                <w:bottom w:val="none" w:sz="0" w:space="0" w:color="auto"/>
                <w:right w:val="none" w:sz="0" w:space="0" w:color="auto"/>
              </w:divBdr>
            </w:div>
          </w:divsChild>
        </w:div>
        <w:div w:id="352851676">
          <w:marLeft w:val="60"/>
          <w:marRight w:val="60"/>
          <w:marTop w:val="100"/>
          <w:marBottom w:val="100"/>
          <w:divBdr>
            <w:top w:val="none" w:sz="0" w:space="0" w:color="auto"/>
            <w:left w:val="none" w:sz="0" w:space="0" w:color="auto"/>
            <w:bottom w:val="none" w:sz="0" w:space="0" w:color="auto"/>
            <w:right w:val="none" w:sz="0" w:space="0" w:color="auto"/>
          </w:divBdr>
        </w:div>
        <w:div w:id="2034720626">
          <w:marLeft w:val="60"/>
          <w:marRight w:val="60"/>
          <w:marTop w:val="100"/>
          <w:marBottom w:val="100"/>
          <w:divBdr>
            <w:top w:val="none" w:sz="0" w:space="0" w:color="auto"/>
            <w:left w:val="none" w:sz="0" w:space="0" w:color="auto"/>
            <w:bottom w:val="none" w:sz="0" w:space="0" w:color="auto"/>
            <w:right w:val="none" w:sz="0" w:space="0" w:color="auto"/>
          </w:divBdr>
        </w:div>
        <w:div w:id="1290551605">
          <w:marLeft w:val="60"/>
          <w:marRight w:val="60"/>
          <w:marTop w:val="100"/>
          <w:marBottom w:val="100"/>
          <w:divBdr>
            <w:top w:val="none" w:sz="0" w:space="0" w:color="auto"/>
            <w:left w:val="none" w:sz="0" w:space="0" w:color="auto"/>
            <w:bottom w:val="none" w:sz="0" w:space="0" w:color="auto"/>
            <w:right w:val="none" w:sz="0" w:space="0" w:color="auto"/>
          </w:divBdr>
        </w:div>
        <w:div w:id="726954559">
          <w:marLeft w:val="60"/>
          <w:marRight w:val="60"/>
          <w:marTop w:val="100"/>
          <w:marBottom w:val="100"/>
          <w:divBdr>
            <w:top w:val="none" w:sz="0" w:space="0" w:color="auto"/>
            <w:left w:val="none" w:sz="0" w:space="0" w:color="auto"/>
            <w:bottom w:val="none" w:sz="0" w:space="0" w:color="auto"/>
            <w:right w:val="none" w:sz="0" w:space="0" w:color="auto"/>
          </w:divBdr>
        </w:div>
        <w:div w:id="173570066">
          <w:marLeft w:val="60"/>
          <w:marRight w:val="60"/>
          <w:marTop w:val="100"/>
          <w:marBottom w:val="100"/>
          <w:divBdr>
            <w:top w:val="none" w:sz="0" w:space="0" w:color="auto"/>
            <w:left w:val="none" w:sz="0" w:space="0" w:color="auto"/>
            <w:bottom w:val="none" w:sz="0" w:space="0" w:color="auto"/>
            <w:right w:val="none" w:sz="0" w:space="0" w:color="auto"/>
          </w:divBdr>
        </w:div>
        <w:div w:id="1472863237">
          <w:marLeft w:val="60"/>
          <w:marRight w:val="60"/>
          <w:marTop w:val="100"/>
          <w:marBottom w:val="100"/>
          <w:divBdr>
            <w:top w:val="none" w:sz="0" w:space="0" w:color="auto"/>
            <w:left w:val="none" w:sz="0" w:space="0" w:color="auto"/>
            <w:bottom w:val="none" w:sz="0" w:space="0" w:color="auto"/>
            <w:right w:val="none" w:sz="0" w:space="0" w:color="auto"/>
          </w:divBdr>
          <w:divsChild>
            <w:div w:id="50153117">
              <w:marLeft w:val="0"/>
              <w:marRight w:val="0"/>
              <w:marTop w:val="0"/>
              <w:marBottom w:val="0"/>
              <w:divBdr>
                <w:top w:val="none" w:sz="0" w:space="0" w:color="auto"/>
                <w:left w:val="none" w:sz="0" w:space="0" w:color="auto"/>
                <w:bottom w:val="none" w:sz="0" w:space="0" w:color="auto"/>
                <w:right w:val="none" w:sz="0" w:space="0" w:color="auto"/>
              </w:divBdr>
            </w:div>
            <w:div w:id="143007869">
              <w:marLeft w:val="0"/>
              <w:marRight w:val="0"/>
              <w:marTop w:val="0"/>
              <w:marBottom w:val="0"/>
              <w:divBdr>
                <w:top w:val="none" w:sz="0" w:space="0" w:color="auto"/>
                <w:left w:val="none" w:sz="0" w:space="0" w:color="auto"/>
                <w:bottom w:val="none" w:sz="0" w:space="0" w:color="auto"/>
                <w:right w:val="none" w:sz="0" w:space="0" w:color="auto"/>
              </w:divBdr>
            </w:div>
            <w:div w:id="1962035934">
              <w:marLeft w:val="0"/>
              <w:marRight w:val="0"/>
              <w:marTop w:val="0"/>
              <w:marBottom w:val="0"/>
              <w:divBdr>
                <w:top w:val="none" w:sz="0" w:space="0" w:color="auto"/>
                <w:left w:val="none" w:sz="0" w:space="0" w:color="auto"/>
                <w:bottom w:val="none" w:sz="0" w:space="0" w:color="auto"/>
                <w:right w:val="none" w:sz="0" w:space="0" w:color="auto"/>
              </w:divBdr>
            </w:div>
            <w:div w:id="1143499178">
              <w:marLeft w:val="0"/>
              <w:marRight w:val="0"/>
              <w:marTop w:val="0"/>
              <w:marBottom w:val="0"/>
              <w:divBdr>
                <w:top w:val="none" w:sz="0" w:space="0" w:color="auto"/>
                <w:left w:val="none" w:sz="0" w:space="0" w:color="auto"/>
                <w:bottom w:val="none" w:sz="0" w:space="0" w:color="auto"/>
                <w:right w:val="none" w:sz="0" w:space="0" w:color="auto"/>
              </w:divBdr>
            </w:div>
            <w:div w:id="1097484589">
              <w:marLeft w:val="0"/>
              <w:marRight w:val="0"/>
              <w:marTop w:val="0"/>
              <w:marBottom w:val="0"/>
              <w:divBdr>
                <w:top w:val="none" w:sz="0" w:space="0" w:color="auto"/>
                <w:left w:val="none" w:sz="0" w:space="0" w:color="auto"/>
                <w:bottom w:val="none" w:sz="0" w:space="0" w:color="auto"/>
                <w:right w:val="none" w:sz="0" w:space="0" w:color="auto"/>
              </w:divBdr>
            </w:div>
            <w:div w:id="1746294353">
              <w:marLeft w:val="0"/>
              <w:marRight w:val="0"/>
              <w:marTop w:val="0"/>
              <w:marBottom w:val="0"/>
              <w:divBdr>
                <w:top w:val="none" w:sz="0" w:space="0" w:color="auto"/>
                <w:left w:val="none" w:sz="0" w:space="0" w:color="auto"/>
                <w:bottom w:val="none" w:sz="0" w:space="0" w:color="auto"/>
                <w:right w:val="none" w:sz="0" w:space="0" w:color="auto"/>
              </w:divBdr>
            </w:div>
            <w:div w:id="183829640">
              <w:marLeft w:val="0"/>
              <w:marRight w:val="0"/>
              <w:marTop w:val="0"/>
              <w:marBottom w:val="0"/>
              <w:divBdr>
                <w:top w:val="none" w:sz="0" w:space="0" w:color="auto"/>
                <w:left w:val="none" w:sz="0" w:space="0" w:color="auto"/>
                <w:bottom w:val="none" w:sz="0" w:space="0" w:color="auto"/>
                <w:right w:val="none" w:sz="0" w:space="0" w:color="auto"/>
              </w:divBdr>
            </w:div>
          </w:divsChild>
        </w:div>
        <w:div w:id="1816800871">
          <w:marLeft w:val="60"/>
          <w:marRight w:val="60"/>
          <w:marTop w:val="100"/>
          <w:marBottom w:val="100"/>
          <w:divBdr>
            <w:top w:val="none" w:sz="0" w:space="0" w:color="auto"/>
            <w:left w:val="none" w:sz="0" w:space="0" w:color="auto"/>
            <w:bottom w:val="none" w:sz="0" w:space="0" w:color="auto"/>
            <w:right w:val="none" w:sz="0" w:space="0" w:color="auto"/>
          </w:divBdr>
        </w:div>
        <w:div w:id="846334983">
          <w:marLeft w:val="60"/>
          <w:marRight w:val="60"/>
          <w:marTop w:val="100"/>
          <w:marBottom w:val="100"/>
          <w:divBdr>
            <w:top w:val="none" w:sz="0" w:space="0" w:color="auto"/>
            <w:left w:val="none" w:sz="0" w:space="0" w:color="auto"/>
            <w:bottom w:val="none" w:sz="0" w:space="0" w:color="auto"/>
            <w:right w:val="none" w:sz="0" w:space="0" w:color="auto"/>
          </w:divBdr>
        </w:div>
        <w:div w:id="2018651990">
          <w:marLeft w:val="60"/>
          <w:marRight w:val="60"/>
          <w:marTop w:val="100"/>
          <w:marBottom w:val="100"/>
          <w:divBdr>
            <w:top w:val="none" w:sz="0" w:space="0" w:color="auto"/>
            <w:left w:val="none" w:sz="0" w:space="0" w:color="auto"/>
            <w:bottom w:val="none" w:sz="0" w:space="0" w:color="auto"/>
            <w:right w:val="none" w:sz="0" w:space="0" w:color="auto"/>
          </w:divBdr>
        </w:div>
        <w:div w:id="491870941">
          <w:marLeft w:val="60"/>
          <w:marRight w:val="60"/>
          <w:marTop w:val="100"/>
          <w:marBottom w:val="100"/>
          <w:divBdr>
            <w:top w:val="none" w:sz="0" w:space="0" w:color="auto"/>
            <w:left w:val="none" w:sz="0" w:space="0" w:color="auto"/>
            <w:bottom w:val="none" w:sz="0" w:space="0" w:color="auto"/>
            <w:right w:val="none" w:sz="0" w:space="0" w:color="auto"/>
          </w:divBdr>
        </w:div>
        <w:div w:id="56827077">
          <w:marLeft w:val="60"/>
          <w:marRight w:val="60"/>
          <w:marTop w:val="100"/>
          <w:marBottom w:val="100"/>
          <w:divBdr>
            <w:top w:val="none" w:sz="0" w:space="0" w:color="auto"/>
            <w:left w:val="none" w:sz="0" w:space="0" w:color="auto"/>
            <w:bottom w:val="none" w:sz="0" w:space="0" w:color="auto"/>
            <w:right w:val="none" w:sz="0" w:space="0" w:color="auto"/>
          </w:divBdr>
        </w:div>
        <w:div w:id="1230187933">
          <w:marLeft w:val="60"/>
          <w:marRight w:val="60"/>
          <w:marTop w:val="100"/>
          <w:marBottom w:val="100"/>
          <w:divBdr>
            <w:top w:val="none" w:sz="0" w:space="0" w:color="auto"/>
            <w:left w:val="none" w:sz="0" w:space="0" w:color="auto"/>
            <w:bottom w:val="none" w:sz="0" w:space="0" w:color="auto"/>
            <w:right w:val="none" w:sz="0" w:space="0" w:color="auto"/>
          </w:divBdr>
          <w:divsChild>
            <w:div w:id="1269895897">
              <w:marLeft w:val="0"/>
              <w:marRight w:val="0"/>
              <w:marTop w:val="0"/>
              <w:marBottom w:val="0"/>
              <w:divBdr>
                <w:top w:val="none" w:sz="0" w:space="0" w:color="auto"/>
                <w:left w:val="none" w:sz="0" w:space="0" w:color="auto"/>
                <w:bottom w:val="none" w:sz="0" w:space="0" w:color="auto"/>
                <w:right w:val="none" w:sz="0" w:space="0" w:color="auto"/>
              </w:divBdr>
            </w:div>
            <w:div w:id="317804340">
              <w:marLeft w:val="0"/>
              <w:marRight w:val="0"/>
              <w:marTop w:val="0"/>
              <w:marBottom w:val="0"/>
              <w:divBdr>
                <w:top w:val="none" w:sz="0" w:space="0" w:color="auto"/>
                <w:left w:val="none" w:sz="0" w:space="0" w:color="auto"/>
                <w:bottom w:val="none" w:sz="0" w:space="0" w:color="auto"/>
                <w:right w:val="none" w:sz="0" w:space="0" w:color="auto"/>
              </w:divBdr>
            </w:div>
            <w:div w:id="782921532">
              <w:marLeft w:val="0"/>
              <w:marRight w:val="0"/>
              <w:marTop w:val="0"/>
              <w:marBottom w:val="0"/>
              <w:divBdr>
                <w:top w:val="none" w:sz="0" w:space="0" w:color="auto"/>
                <w:left w:val="none" w:sz="0" w:space="0" w:color="auto"/>
                <w:bottom w:val="none" w:sz="0" w:space="0" w:color="auto"/>
                <w:right w:val="none" w:sz="0" w:space="0" w:color="auto"/>
              </w:divBdr>
            </w:div>
            <w:div w:id="1947078714">
              <w:marLeft w:val="0"/>
              <w:marRight w:val="0"/>
              <w:marTop w:val="0"/>
              <w:marBottom w:val="0"/>
              <w:divBdr>
                <w:top w:val="none" w:sz="0" w:space="0" w:color="auto"/>
                <w:left w:val="none" w:sz="0" w:space="0" w:color="auto"/>
                <w:bottom w:val="none" w:sz="0" w:space="0" w:color="auto"/>
                <w:right w:val="none" w:sz="0" w:space="0" w:color="auto"/>
              </w:divBdr>
            </w:div>
            <w:div w:id="486867166">
              <w:marLeft w:val="0"/>
              <w:marRight w:val="0"/>
              <w:marTop w:val="0"/>
              <w:marBottom w:val="0"/>
              <w:divBdr>
                <w:top w:val="none" w:sz="0" w:space="0" w:color="auto"/>
                <w:left w:val="none" w:sz="0" w:space="0" w:color="auto"/>
                <w:bottom w:val="none" w:sz="0" w:space="0" w:color="auto"/>
                <w:right w:val="none" w:sz="0" w:space="0" w:color="auto"/>
              </w:divBdr>
            </w:div>
            <w:div w:id="1334725708">
              <w:marLeft w:val="0"/>
              <w:marRight w:val="0"/>
              <w:marTop w:val="0"/>
              <w:marBottom w:val="0"/>
              <w:divBdr>
                <w:top w:val="none" w:sz="0" w:space="0" w:color="auto"/>
                <w:left w:val="none" w:sz="0" w:space="0" w:color="auto"/>
                <w:bottom w:val="none" w:sz="0" w:space="0" w:color="auto"/>
                <w:right w:val="none" w:sz="0" w:space="0" w:color="auto"/>
              </w:divBdr>
            </w:div>
            <w:div w:id="249243516">
              <w:marLeft w:val="0"/>
              <w:marRight w:val="0"/>
              <w:marTop w:val="0"/>
              <w:marBottom w:val="0"/>
              <w:divBdr>
                <w:top w:val="none" w:sz="0" w:space="0" w:color="auto"/>
                <w:left w:val="none" w:sz="0" w:space="0" w:color="auto"/>
                <w:bottom w:val="none" w:sz="0" w:space="0" w:color="auto"/>
                <w:right w:val="none" w:sz="0" w:space="0" w:color="auto"/>
              </w:divBdr>
            </w:div>
          </w:divsChild>
        </w:div>
        <w:div w:id="2028555115">
          <w:marLeft w:val="60"/>
          <w:marRight w:val="60"/>
          <w:marTop w:val="100"/>
          <w:marBottom w:val="100"/>
          <w:divBdr>
            <w:top w:val="none" w:sz="0" w:space="0" w:color="auto"/>
            <w:left w:val="none" w:sz="0" w:space="0" w:color="auto"/>
            <w:bottom w:val="none" w:sz="0" w:space="0" w:color="auto"/>
            <w:right w:val="none" w:sz="0" w:space="0" w:color="auto"/>
          </w:divBdr>
        </w:div>
        <w:div w:id="1698308833">
          <w:marLeft w:val="60"/>
          <w:marRight w:val="60"/>
          <w:marTop w:val="100"/>
          <w:marBottom w:val="100"/>
          <w:divBdr>
            <w:top w:val="none" w:sz="0" w:space="0" w:color="auto"/>
            <w:left w:val="none" w:sz="0" w:space="0" w:color="auto"/>
            <w:bottom w:val="none" w:sz="0" w:space="0" w:color="auto"/>
            <w:right w:val="none" w:sz="0" w:space="0" w:color="auto"/>
          </w:divBdr>
        </w:div>
        <w:div w:id="318269742">
          <w:marLeft w:val="60"/>
          <w:marRight w:val="60"/>
          <w:marTop w:val="100"/>
          <w:marBottom w:val="100"/>
          <w:divBdr>
            <w:top w:val="none" w:sz="0" w:space="0" w:color="auto"/>
            <w:left w:val="none" w:sz="0" w:space="0" w:color="auto"/>
            <w:bottom w:val="none" w:sz="0" w:space="0" w:color="auto"/>
            <w:right w:val="none" w:sz="0" w:space="0" w:color="auto"/>
          </w:divBdr>
        </w:div>
        <w:div w:id="1112625507">
          <w:marLeft w:val="60"/>
          <w:marRight w:val="60"/>
          <w:marTop w:val="100"/>
          <w:marBottom w:val="100"/>
          <w:divBdr>
            <w:top w:val="none" w:sz="0" w:space="0" w:color="auto"/>
            <w:left w:val="none" w:sz="0" w:space="0" w:color="auto"/>
            <w:bottom w:val="none" w:sz="0" w:space="0" w:color="auto"/>
            <w:right w:val="none" w:sz="0" w:space="0" w:color="auto"/>
          </w:divBdr>
        </w:div>
        <w:div w:id="1488205030">
          <w:marLeft w:val="60"/>
          <w:marRight w:val="60"/>
          <w:marTop w:val="100"/>
          <w:marBottom w:val="100"/>
          <w:divBdr>
            <w:top w:val="none" w:sz="0" w:space="0" w:color="auto"/>
            <w:left w:val="none" w:sz="0" w:space="0" w:color="auto"/>
            <w:bottom w:val="none" w:sz="0" w:space="0" w:color="auto"/>
            <w:right w:val="none" w:sz="0" w:space="0" w:color="auto"/>
          </w:divBdr>
        </w:div>
        <w:div w:id="1505314027">
          <w:marLeft w:val="60"/>
          <w:marRight w:val="60"/>
          <w:marTop w:val="100"/>
          <w:marBottom w:val="100"/>
          <w:divBdr>
            <w:top w:val="none" w:sz="0" w:space="0" w:color="auto"/>
            <w:left w:val="none" w:sz="0" w:space="0" w:color="auto"/>
            <w:bottom w:val="none" w:sz="0" w:space="0" w:color="auto"/>
            <w:right w:val="none" w:sz="0" w:space="0" w:color="auto"/>
          </w:divBdr>
          <w:divsChild>
            <w:div w:id="2083915191">
              <w:marLeft w:val="0"/>
              <w:marRight w:val="0"/>
              <w:marTop w:val="0"/>
              <w:marBottom w:val="0"/>
              <w:divBdr>
                <w:top w:val="none" w:sz="0" w:space="0" w:color="auto"/>
                <w:left w:val="none" w:sz="0" w:space="0" w:color="auto"/>
                <w:bottom w:val="none" w:sz="0" w:space="0" w:color="auto"/>
                <w:right w:val="none" w:sz="0" w:space="0" w:color="auto"/>
              </w:divBdr>
            </w:div>
            <w:div w:id="1075468989">
              <w:marLeft w:val="0"/>
              <w:marRight w:val="0"/>
              <w:marTop w:val="0"/>
              <w:marBottom w:val="0"/>
              <w:divBdr>
                <w:top w:val="none" w:sz="0" w:space="0" w:color="auto"/>
                <w:left w:val="none" w:sz="0" w:space="0" w:color="auto"/>
                <w:bottom w:val="none" w:sz="0" w:space="0" w:color="auto"/>
                <w:right w:val="none" w:sz="0" w:space="0" w:color="auto"/>
              </w:divBdr>
            </w:div>
            <w:div w:id="729501187">
              <w:marLeft w:val="0"/>
              <w:marRight w:val="0"/>
              <w:marTop w:val="0"/>
              <w:marBottom w:val="0"/>
              <w:divBdr>
                <w:top w:val="none" w:sz="0" w:space="0" w:color="auto"/>
                <w:left w:val="none" w:sz="0" w:space="0" w:color="auto"/>
                <w:bottom w:val="none" w:sz="0" w:space="0" w:color="auto"/>
                <w:right w:val="none" w:sz="0" w:space="0" w:color="auto"/>
              </w:divBdr>
            </w:div>
            <w:div w:id="1526819903">
              <w:marLeft w:val="0"/>
              <w:marRight w:val="0"/>
              <w:marTop w:val="0"/>
              <w:marBottom w:val="0"/>
              <w:divBdr>
                <w:top w:val="none" w:sz="0" w:space="0" w:color="auto"/>
                <w:left w:val="none" w:sz="0" w:space="0" w:color="auto"/>
                <w:bottom w:val="none" w:sz="0" w:space="0" w:color="auto"/>
                <w:right w:val="none" w:sz="0" w:space="0" w:color="auto"/>
              </w:divBdr>
            </w:div>
          </w:divsChild>
        </w:div>
        <w:div w:id="2037658210">
          <w:marLeft w:val="60"/>
          <w:marRight w:val="60"/>
          <w:marTop w:val="100"/>
          <w:marBottom w:val="100"/>
          <w:divBdr>
            <w:top w:val="none" w:sz="0" w:space="0" w:color="auto"/>
            <w:left w:val="none" w:sz="0" w:space="0" w:color="auto"/>
            <w:bottom w:val="none" w:sz="0" w:space="0" w:color="auto"/>
            <w:right w:val="none" w:sz="0" w:space="0" w:color="auto"/>
          </w:divBdr>
        </w:div>
        <w:div w:id="1895463759">
          <w:marLeft w:val="60"/>
          <w:marRight w:val="60"/>
          <w:marTop w:val="100"/>
          <w:marBottom w:val="100"/>
          <w:divBdr>
            <w:top w:val="none" w:sz="0" w:space="0" w:color="auto"/>
            <w:left w:val="none" w:sz="0" w:space="0" w:color="auto"/>
            <w:bottom w:val="none" w:sz="0" w:space="0" w:color="auto"/>
            <w:right w:val="none" w:sz="0" w:space="0" w:color="auto"/>
          </w:divBdr>
        </w:div>
        <w:div w:id="993676996">
          <w:marLeft w:val="60"/>
          <w:marRight w:val="60"/>
          <w:marTop w:val="100"/>
          <w:marBottom w:val="100"/>
          <w:divBdr>
            <w:top w:val="none" w:sz="0" w:space="0" w:color="auto"/>
            <w:left w:val="none" w:sz="0" w:space="0" w:color="auto"/>
            <w:bottom w:val="none" w:sz="0" w:space="0" w:color="auto"/>
            <w:right w:val="none" w:sz="0" w:space="0" w:color="auto"/>
          </w:divBdr>
        </w:div>
        <w:div w:id="1303346068">
          <w:marLeft w:val="60"/>
          <w:marRight w:val="60"/>
          <w:marTop w:val="100"/>
          <w:marBottom w:val="100"/>
          <w:divBdr>
            <w:top w:val="none" w:sz="0" w:space="0" w:color="auto"/>
            <w:left w:val="none" w:sz="0" w:space="0" w:color="auto"/>
            <w:bottom w:val="none" w:sz="0" w:space="0" w:color="auto"/>
            <w:right w:val="none" w:sz="0" w:space="0" w:color="auto"/>
          </w:divBdr>
        </w:div>
        <w:div w:id="104232941">
          <w:marLeft w:val="60"/>
          <w:marRight w:val="60"/>
          <w:marTop w:val="100"/>
          <w:marBottom w:val="100"/>
          <w:divBdr>
            <w:top w:val="none" w:sz="0" w:space="0" w:color="auto"/>
            <w:left w:val="none" w:sz="0" w:space="0" w:color="auto"/>
            <w:bottom w:val="none" w:sz="0" w:space="0" w:color="auto"/>
            <w:right w:val="none" w:sz="0" w:space="0" w:color="auto"/>
          </w:divBdr>
        </w:div>
        <w:div w:id="464617081">
          <w:marLeft w:val="60"/>
          <w:marRight w:val="60"/>
          <w:marTop w:val="100"/>
          <w:marBottom w:val="100"/>
          <w:divBdr>
            <w:top w:val="none" w:sz="0" w:space="0" w:color="auto"/>
            <w:left w:val="none" w:sz="0" w:space="0" w:color="auto"/>
            <w:bottom w:val="none" w:sz="0" w:space="0" w:color="auto"/>
            <w:right w:val="none" w:sz="0" w:space="0" w:color="auto"/>
          </w:divBdr>
          <w:divsChild>
            <w:div w:id="1608148780">
              <w:marLeft w:val="0"/>
              <w:marRight w:val="0"/>
              <w:marTop w:val="0"/>
              <w:marBottom w:val="0"/>
              <w:divBdr>
                <w:top w:val="none" w:sz="0" w:space="0" w:color="auto"/>
                <w:left w:val="none" w:sz="0" w:space="0" w:color="auto"/>
                <w:bottom w:val="none" w:sz="0" w:space="0" w:color="auto"/>
                <w:right w:val="none" w:sz="0" w:space="0" w:color="auto"/>
              </w:divBdr>
            </w:div>
          </w:divsChild>
        </w:div>
        <w:div w:id="500707296">
          <w:marLeft w:val="60"/>
          <w:marRight w:val="60"/>
          <w:marTop w:val="100"/>
          <w:marBottom w:val="100"/>
          <w:divBdr>
            <w:top w:val="none" w:sz="0" w:space="0" w:color="auto"/>
            <w:left w:val="none" w:sz="0" w:space="0" w:color="auto"/>
            <w:bottom w:val="none" w:sz="0" w:space="0" w:color="auto"/>
            <w:right w:val="none" w:sz="0" w:space="0" w:color="auto"/>
          </w:divBdr>
        </w:div>
        <w:div w:id="973607614">
          <w:marLeft w:val="60"/>
          <w:marRight w:val="60"/>
          <w:marTop w:val="100"/>
          <w:marBottom w:val="100"/>
          <w:divBdr>
            <w:top w:val="none" w:sz="0" w:space="0" w:color="auto"/>
            <w:left w:val="none" w:sz="0" w:space="0" w:color="auto"/>
            <w:bottom w:val="none" w:sz="0" w:space="0" w:color="auto"/>
            <w:right w:val="none" w:sz="0" w:space="0" w:color="auto"/>
          </w:divBdr>
        </w:div>
        <w:div w:id="216626105">
          <w:marLeft w:val="60"/>
          <w:marRight w:val="60"/>
          <w:marTop w:val="100"/>
          <w:marBottom w:val="100"/>
          <w:divBdr>
            <w:top w:val="none" w:sz="0" w:space="0" w:color="auto"/>
            <w:left w:val="none" w:sz="0" w:space="0" w:color="auto"/>
            <w:bottom w:val="none" w:sz="0" w:space="0" w:color="auto"/>
            <w:right w:val="none" w:sz="0" w:space="0" w:color="auto"/>
          </w:divBdr>
        </w:div>
        <w:div w:id="586184628">
          <w:marLeft w:val="60"/>
          <w:marRight w:val="60"/>
          <w:marTop w:val="100"/>
          <w:marBottom w:val="100"/>
          <w:divBdr>
            <w:top w:val="none" w:sz="0" w:space="0" w:color="auto"/>
            <w:left w:val="none" w:sz="0" w:space="0" w:color="auto"/>
            <w:bottom w:val="none" w:sz="0" w:space="0" w:color="auto"/>
            <w:right w:val="none" w:sz="0" w:space="0" w:color="auto"/>
          </w:divBdr>
        </w:div>
        <w:div w:id="1922133798">
          <w:marLeft w:val="60"/>
          <w:marRight w:val="60"/>
          <w:marTop w:val="100"/>
          <w:marBottom w:val="100"/>
          <w:divBdr>
            <w:top w:val="none" w:sz="0" w:space="0" w:color="auto"/>
            <w:left w:val="none" w:sz="0" w:space="0" w:color="auto"/>
            <w:bottom w:val="none" w:sz="0" w:space="0" w:color="auto"/>
            <w:right w:val="none" w:sz="0" w:space="0" w:color="auto"/>
          </w:divBdr>
        </w:div>
        <w:div w:id="279922036">
          <w:marLeft w:val="60"/>
          <w:marRight w:val="60"/>
          <w:marTop w:val="100"/>
          <w:marBottom w:val="100"/>
          <w:divBdr>
            <w:top w:val="none" w:sz="0" w:space="0" w:color="auto"/>
            <w:left w:val="none" w:sz="0" w:space="0" w:color="auto"/>
            <w:bottom w:val="none" w:sz="0" w:space="0" w:color="auto"/>
            <w:right w:val="none" w:sz="0" w:space="0" w:color="auto"/>
          </w:divBdr>
          <w:divsChild>
            <w:div w:id="505481818">
              <w:marLeft w:val="0"/>
              <w:marRight w:val="0"/>
              <w:marTop w:val="0"/>
              <w:marBottom w:val="0"/>
              <w:divBdr>
                <w:top w:val="none" w:sz="0" w:space="0" w:color="auto"/>
                <w:left w:val="none" w:sz="0" w:space="0" w:color="auto"/>
                <w:bottom w:val="none" w:sz="0" w:space="0" w:color="auto"/>
                <w:right w:val="none" w:sz="0" w:space="0" w:color="auto"/>
              </w:divBdr>
            </w:div>
            <w:div w:id="617637551">
              <w:marLeft w:val="0"/>
              <w:marRight w:val="0"/>
              <w:marTop w:val="0"/>
              <w:marBottom w:val="0"/>
              <w:divBdr>
                <w:top w:val="none" w:sz="0" w:space="0" w:color="auto"/>
                <w:left w:val="none" w:sz="0" w:space="0" w:color="auto"/>
                <w:bottom w:val="none" w:sz="0" w:space="0" w:color="auto"/>
                <w:right w:val="none" w:sz="0" w:space="0" w:color="auto"/>
              </w:divBdr>
            </w:div>
            <w:div w:id="1528325216">
              <w:marLeft w:val="0"/>
              <w:marRight w:val="0"/>
              <w:marTop w:val="0"/>
              <w:marBottom w:val="0"/>
              <w:divBdr>
                <w:top w:val="none" w:sz="0" w:space="0" w:color="auto"/>
                <w:left w:val="none" w:sz="0" w:space="0" w:color="auto"/>
                <w:bottom w:val="none" w:sz="0" w:space="0" w:color="auto"/>
                <w:right w:val="none" w:sz="0" w:space="0" w:color="auto"/>
              </w:divBdr>
            </w:div>
            <w:div w:id="1821580992">
              <w:marLeft w:val="0"/>
              <w:marRight w:val="0"/>
              <w:marTop w:val="0"/>
              <w:marBottom w:val="0"/>
              <w:divBdr>
                <w:top w:val="none" w:sz="0" w:space="0" w:color="auto"/>
                <w:left w:val="none" w:sz="0" w:space="0" w:color="auto"/>
                <w:bottom w:val="none" w:sz="0" w:space="0" w:color="auto"/>
                <w:right w:val="none" w:sz="0" w:space="0" w:color="auto"/>
              </w:divBdr>
            </w:div>
            <w:div w:id="933634797">
              <w:marLeft w:val="0"/>
              <w:marRight w:val="0"/>
              <w:marTop w:val="0"/>
              <w:marBottom w:val="0"/>
              <w:divBdr>
                <w:top w:val="none" w:sz="0" w:space="0" w:color="auto"/>
                <w:left w:val="none" w:sz="0" w:space="0" w:color="auto"/>
                <w:bottom w:val="none" w:sz="0" w:space="0" w:color="auto"/>
                <w:right w:val="none" w:sz="0" w:space="0" w:color="auto"/>
              </w:divBdr>
            </w:div>
            <w:div w:id="2028217980">
              <w:marLeft w:val="0"/>
              <w:marRight w:val="0"/>
              <w:marTop w:val="0"/>
              <w:marBottom w:val="0"/>
              <w:divBdr>
                <w:top w:val="none" w:sz="0" w:space="0" w:color="auto"/>
                <w:left w:val="none" w:sz="0" w:space="0" w:color="auto"/>
                <w:bottom w:val="none" w:sz="0" w:space="0" w:color="auto"/>
                <w:right w:val="none" w:sz="0" w:space="0" w:color="auto"/>
              </w:divBdr>
            </w:div>
            <w:div w:id="136653257">
              <w:marLeft w:val="0"/>
              <w:marRight w:val="0"/>
              <w:marTop w:val="0"/>
              <w:marBottom w:val="0"/>
              <w:divBdr>
                <w:top w:val="none" w:sz="0" w:space="0" w:color="auto"/>
                <w:left w:val="none" w:sz="0" w:space="0" w:color="auto"/>
                <w:bottom w:val="none" w:sz="0" w:space="0" w:color="auto"/>
                <w:right w:val="none" w:sz="0" w:space="0" w:color="auto"/>
              </w:divBdr>
            </w:div>
          </w:divsChild>
        </w:div>
        <w:div w:id="383915795">
          <w:marLeft w:val="60"/>
          <w:marRight w:val="60"/>
          <w:marTop w:val="100"/>
          <w:marBottom w:val="100"/>
          <w:divBdr>
            <w:top w:val="none" w:sz="0" w:space="0" w:color="auto"/>
            <w:left w:val="none" w:sz="0" w:space="0" w:color="auto"/>
            <w:bottom w:val="none" w:sz="0" w:space="0" w:color="auto"/>
            <w:right w:val="none" w:sz="0" w:space="0" w:color="auto"/>
          </w:divBdr>
        </w:div>
        <w:div w:id="1219778235">
          <w:marLeft w:val="60"/>
          <w:marRight w:val="60"/>
          <w:marTop w:val="100"/>
          <w:marBottom w:val="100"/>
          <w:divBdr>
            <w:top w:val="none" w:sz="0" w:space="0" w:color="auto"/>
            <w:left w:val="none" w:sz="0" w:space="0" w:color="auto"/>
            <w:bottom w:val="none" w:sz="0" w:space="0" w:color="auto"/>
            <w:right w:val="none" w:sz="0" w:space="0" w:color="auto"/>
          </w:divBdr>
        </w:div>
        <w:div w:id="1447195636">
          <w:marLeft w:val="60"/>
          <w:marRight w:val="60"/>
          <w:marTop w:val="100"/>
          <w:marBottom w:val="100"/>
          <w:divBdr>
            <w:top w:val="none" w:sz="0" w:space="0" w:color="auto"/>
            <w:left w:val="none" w:sz="0" w:space="0" w:color="auto"/>
            <w:bottom w:val="none" w:sz="0" w:space="0" w:color="auto"/>
            <w:right w:val="none" w:sz="0" w:space="0" w:color="auto"/>
          </w:divBdr>
        </w:div>
        <w:div w:id="108282702">
          <w:marLeft w:val="60"/>
          <w:marRight w:val="60"/>
          <w:marTop w:val="100"/>
          <w:marBottom w:val="100"/>
          <w:divBdr>
            <w:top w:val="none" w:sz="0" w:space="0" w:color="auto"/>
            <w:left w:val="none" w:sz="0" w:space="0" w:color="auto"/>
            <w:bottom w:val="none" w:sz="0" w:space="0" w:color="auto"/>
            <w:right w:val="none" w:sz="0" w:space="0" w:color="auto"/>
          </w:divBdr>
        </w:div>
        <w:div w:id="556283687">
          <w:marLeft w:val="60"/>
          <w:marRight w:val="60"/>
          <w:marTop w:val="100"/>
          <w:marBottom w:val="100"/>
          <w:divBdr>
            <w:top w:val="none" w:sz="0" w:space="0" w:color="auto"/>
            <w:left w:val="none" w:sz="0" w:space="0" w:color="auto"/>
            <w:bottom w:val="none" w:sz="0" w:space="0" w:color="auto"/>
            <w:right w:val="none" w:sz="0" w:space="0" w:color="auto"/>
          </w:divBdr>
        </w:div>
        <w:div w:id="1563102039">
          <w:marLeft w:val="60"/>
          <w:marRight w:val="60"/>
          <w:marTop w:val="100"/>
          <w:marBottom w:val="100"/>
          <w:divBdr>
            <w:top w:val="none" w:sz="0" w:space="0" w:color="auto"/>
            <w:left w:val="none" w:sz="0" w:space="0" w:color="auto"/>
            <w:bottom w:val="none" w:sz="0" w:space="0" w:color="auto"/>
            <w:right w:val="none" w:sz="0" w:space="0" w:color="auto"/>
          </w:divBdr>
          <w:divsChild>
            <w:div w:id="1984890227">
              <w:marLeft w:val="0"/>
              <w:marRight w:val="0"/>
              <w:marTop w:val="0"/>
              <w:marBottom w:val="0"/>
              <w:divBdr>
                <w:top w:val="none" w:sz="0" w:space="0" w:color="auto"/>
                <w:left w:val="none" w:sz="0" w:space="0" w:color="auto"/>
                <w:bottom w:val="none" w:sz="0" w:space="0" w:color="auto"/>
                <w:right w:val="none" w:sz="0" w:space="0" w:color="auto"/>
              </w:divBdr>
            </w:div>
            <w:div w:id="530192236">
              <w:marLeft w:val="0"/>
              <w:marRight w:val="0"/>
              <w:marTop w:val="0"/>
              <w:marBottom w:val="0"/>
              <w:divBdr>
                <w:top w:val="none" w:sz="0" w:space="0" w:color="auto"/>
                <w:left w:val="none" w:sz="0" w:space="0" w:color="auto"/>
                <w:bottom w:val="none" w:sz="0" w:space="0" w:color="auto"/>
                <w:right w:val="none" w:sz="0" w:space="0" w:color="auto"/>
              </w:divBdr>
            </w:div>
            <w:div w:id="384335576">
              <w:marLeft w:val="0"/>
              <w:marRight w:val="0"/>
              <w:marTop w:val="0"/>
              <w:marBottom w:val="0"/>
              <w:divBdr>
                <w:top w:val="none" w:sz="0" w:space="0" w:color="auto"/>
                <w:left w:val="none" w:sz="0" w:space="0" w:color="auto"/>
                <w:bottom w:val="none" w:sz="0" w:space="0" w:color="auto"/>
                <w:right w:val="none" w:sz="0" w:space="0" w:color="auto"/>
              </w:divBdr>
            </w:div>
            <w:div w:id="1061715773">
              <w:marLeft w:val="0"/>
              <w:marRight w:val="0"/>
              <w:marTop w:val="0"/>
              <w:marBottom w:val="0"/>
              <w:divBdr>
                <w:top w:val="none" w:sz="0" w:space="0" w:color="auto"/>
                <w:left w:val="none" w:sz="0" w:space="0" w:color="auto"/>
                <w:bottom w:val="none" w:sz="0" w:space="0" w:color="auto"/>
                <w:right w:val="none" w:sz="0" w:space="0" w:color="auto"/>
              </w:divBdr>
            </w:div>
            <w:div w:id="2080709578">
              <w:marLeft w:val="0"/>
              <w:marRight w:val="0"/>
              <w:marTop w:val="0"/>
              <w:marBottom w:val="0"/>
              <w:divBdr>
                <w:top w:val="none" w:sz="0" w:space="0" w:color="auto"/>
                <w:left w:val="none" w:sz="0" w:space="0" w:color="auto"/>
                <w:bottom w:val="none" w:sz="0" w:space="0" w:color="auto"/>
                <w:right w:val="none" w:sz="0" w:space="0" w:color="auto"/>
              </w:divBdr>
            </w:div>
            <w:div w:id="767383102">
              <w:marLeft w:val="0"/>
              <w:marRight w:val="0"/>
              <w:marTop w:val="0"/>
              <w:marBottom w:val="0"/>
              <w:divBdr>
                <w:top w:val="none" w:sz="0" w:space="0" w:color="auto"/>
                <w:left w:val="none" w:sz="0" w:space="0" w:color="auto"/>
                <w:bottom w:val="none" w:sz="0" w:space="0" w:color="auto"/>
                <w:right w:val="none" w:sz="0" w:space="0" w:color="auto"/>
              </w:divBdr>
            </w:div>
            <w:div w:id="594287527">
              <w:marLeft w:val="0"/>
              <w:marRight w:val="0"/>
              <w:marTop w:val="0"/>
              <w:marBottom w:val="0"/>
              <w:divBdr>
                <w:top w:val="none" w:sz="0" w:space="0" w:color="auto"/>
                <w:left w:val="none" w:sz="0" w:space="0" w:color="auto"/>
                <w:bottom w:val="none" w:sz="0" w:space="0" w:color="auto"/>
                <w:right w:val="none" w:sz="0" w:space="0" w:color="auto"/>
              </w:divBdr>
            </w:div>
          </w:divsChild>
        </w:div>
        <w:div w:id="150873610">
          <w:marLeft w:val="60"/>
          <w:marRight w:val="60"/>
          <w:marTop w:val="100"/>
          <w:marBottom w:val="100"/>
          <w:divBdr>
            <w:top w:val="none" w:sz="0" w:space="0" w:color="auto"/>
            <w:left w:val="none" w:sz="0" w:space="0" w:color="auto"/>
            <w:bottom w:val="none" w:sz="0" w:space="0" w:color="auto"/>
            <w:right w:val="none" w:sz="0" w:space="0" w:color="auto"/>
          </w:divBdr>
        </w:div>
        <w:div w:id="1540624032">
          <w:marLeft w:val="60"/>
          <w:marRight w:val="60"/>
          <w:marTop w:val="100"/>
          <w:marBottom w:val="100"/>
          <w:divBdr>
            <w:top w:val="none" w:sz="0" w:space="0" w:color="auto"/>
            <w:left w:val="none" w:sz="0" w:space="0" w:color="auto"/>
            <w:bottom w:val="none" w:sz="0" w:space="0" w:color="auto"/>
            <w:right w:val="none" w:sz="0" w:space="0" w:color="auto"/>
          </w:divBdr>
        </w:div>
        <w:div w:id="366299459">
          <w:marLeft w:val="60"/>
          <w:marRight w:val="60"/>
          <w:marTop w:val="100"/>
          <w:marBottom w:val="100"/>
          <w:divBdr>
            <w:top w:val="none" w:sz="0" w:space="0" w:color="auto"/>
            <w:left w:val="none" w:sz="0" w:space="0" w:color="auto"/>
            <w:bottom w:val="none" w:sz="0" w:space="0" w:color="auto"/>
            <w:right w:val="none" w:sz="0" w:space="0" w:color="auto"/>
          </w:divBdr>
        </w:div>
        <w:div w:id="504709475">
          <w:marLeft w:val="60"/>
          <w:marRight w:val="60"/>
          <w:marTop w:val="100"/>
          <w:marBottom w:val="100"/>
          <w:divBdr>
            <w:top w:val="none" w:sz="0" w:space="0" w:color="auto"/>
            <w:left w:val="none" w:sz="0" w:space="0" w:color="auto"/>
            <w:bottom w:val="none" w:sz="0" w:space="0" w:color="auto"/>
            <w:right w:val="none" w:sz="0" w:space="0" w:color="auto"/>
          </w:divBdr>
        </w:div>
        <w:div w:id="2075279571">
          <w:marLeft w:val="60"/>
          <w:marRight w:val="60"/>
          <w:marTop w:val="100"/>
          <w:marBottom w:val="100"/>
          <w:divBdr>
            <w:top w:val="none" w:sz="0" w:space="0" w:color="auto"/>
            <w:left w:val="none" w:sz="0" w:space="0" w:color="auto"/>
            <w:bottom w:val="none" w:sz="0" w:space="0" w:color="auto"/>
            <w:right w:val="none" w:sz="0" w:space="0" w:color="auto"/>
          </w:divBdr>
        </w:div>
        <w:div w:id="1908956752">
          <w:marLeft w:val="60"/>
          <w:marRight w:val="60"/>
          <w:marTop w:val="100"/>
          <w:marBottom w:val="100"/>
          <w:divBdr>
            <w:top w:val="none" w:sz="0" w:space="0" w:color="auto"/>
            <w:left w:val="none" w:sz="0" w:space="0" w:color="auto"/>
            <w:bottom w:val="none" w:sz="0" w:space="0" w:color="auto"/>
            <w:right w:val="none" w:sz="0" w:space="0" w:color="auto"/>
          </w:divBdr>
          <w:divsChild>
            <w:div w:id="181818350">
              <w:marLeft w:val="0"/>
              <w:marRight w:val="0"/>
              <w:marTop w:val="0"/>
              <w:marBottom w:val="0"/>
              <w:divBdr>
                <w:top w:val="none" w:sz="0" w:space="0" w:color="auto"/>
                <w:left w:val="none" w:sz="0" w:space="0" w:color="auto"/>
                <w:bottom w:val="none" w:sz="0" w:space="0" w:color="auto"/>
                <w:right w:val="none" w:sz="0" w:space="0" w:color="auto"/>
              </w:divBdr>
            </w:div>
            <w:div w:id="1927494175">
              <w:marLeft w:val="0"/>
              <w:marRight w:val="0"/>
              <w:marTop w:val="0"/>
              <w:marBottom w:val="0"/>
              <w:divBdr>
                <w:top w:val="none" w:sz="0" w:space="0" w:color="auto"/>
                <w:left w:val="none" w:sz="0" w:space="0" w:color="auto"/>
                <w:bottom w:val="none" w:sz="0" w:space="0" w:color="auto"/>
                <w:right w:val="none" w:sz="0" w:space="0" w:color="auto"/>
              </w:divBdr>
            </w:div>
            <w:div w:id="1607300614">
              <w:marLeft w:val="0"/>
              <w:marRight w:val="0"/>
              <w:marTop w:val="0"/>
              <w:marBottom w:val="0"/>
              <w:divBdr>
                <w:top w:val="none" w:sz="0" w:space="0" w:color="auto"/>
                <w:left w:val="none" w:sz="0" w:space="0" w:color="auto"/>
                <w:bottom w:val="none" w:sz="0" w:space="0" w:color="auto"/>
                <w:right w:val="none" w:sz="0" w:space="0" w:color="auto"/>
              </w:divBdr>
            </w:div>
            <w:div w:id="2134210341">
              <w:marLeft w:val="0"/>
              <w:marRight w:val="0"/>
              <w:marTop w:val="0"/>
              <w:marBottom w:val="0"/>
              <w:divBdr>
                <w:top w:val="none" w:sz="0" w:space="0" w:color="auto"/>
                <w:left w:val="none" w:sz="0" w:space="0" w:color="auto"/>
                <w:bottom w:val="none" w:sz="0" w:space="0" w:color="auto"/>
                <w:right w:val="none" w:sz="0" w:space="0" w:color="auto"/>
              </w:divBdr>
            </w:div>
            <w:div w:id="2043167201">
              <w:marLeft w:val="0"/>
              <w:marRight w:val="0"/>
              <w:marTop w:val="0"/>
              <w:marBottom w:val="0"/>
              <w:divBdr>
                <w:top w:val="none" w:sz="0" w:space="0" w:color="auto"/>
                <w:left w:val="none" w:sz="0" w:space="0" w:color="auto"/>
                <w:bottom w:val="none" w:sz="0" w:space="0" w:color="auto"/>
                <w:right w:val="none" w:sz="0" w:space="0" w:color="auto"/>
              </w:divBdr>
            </w:div>
          </w:divsChild>
        </w:div>
        <w:div w:id="934944751">
          <w:marLeft w:val="60"/>
          <w:marRight w:val="60"/>
          <w:marTop w:val="100"/>
          <w:marBottom w:val="100"/>
          <w:divBdr>
            <w:top w:val="none" w:sz="0" w:space="0" w:color="auto"/>
            <w:left w:val="none" w:sz="0" w:space="0" w:color="auto"/>
            <w:bottom w:val="none" w:sz="0" w:space="0" w:color="auto"/>
            <w:right w:val="none" w:sz="0" w:space="0" w:color="auto"/>
          </w:divBdr>
        </w:div>
        <w:div w:id="600798256">
          <w:marLeft w:val="60"/>
          <w:marRight w:val="60"/>
          <w:marTop w:val="100"/>
          <w:marBottom w:val="100"/>
          <w:divBdr>
            <w:top w:val="none" w:sz="0" w:space="0" w:color="auto"/>
            <w:left w:val="none" w:sz="0" w:space="0" w:color="auto"/>
            <w:bottom w:val="none" w:sz="0" w:space="0" w:color="auto"/>
            <w:right w:val="none" w:sz="0" w:space="0" w:color="auto"/>
          </w:divBdr>
        </w:div>
        <w:div w:id="258218663">
          <w:marLeft w:val="60"/>
          <w:marRight w:val="60"/>
          <w:marTop w:val="100"/>
          <w:marBottom w:val="100"/>
          <w:divBdr>
            <w:top w:val="none" w:sz="0" w:space="0" w:color="auto"/>
            <w:left w:val="none" w:sz="0" w:space="0" w:color="auto"/>
            <w:bottom w:val="none" w:sz="0" w:space="0" w:color="auto"/>
            <w:right w:val="none" w:sz="0" w:space="0" w:color="auto"/>
          </w:divBdr>
        </w:div>
        <w:div w:id="351423403">
          <w:marLeft w:val="60"/>
          <w:marRight w:val="60"/>
          <w:marTop w:val="100"/>
          <w:marBottom w:val="100"/>
          <w:divBdr>
            <w:top w:val="none" w:sz="0" w:space="0" w:color="auto"/>
            <w:left w:val="none" w:sz="0" w:space="0" w:color="auto"/>
            <w:bottom w:val="none" w:sz="0" w:space="0" w:color="auto"/>
            <w:right w:val="none" w:sz="0" w:space="0" w:color="auto"/>
          </w:divBdr>
        </w:div>
        <w:div w:id="187957445">
          <w:marLeft w:val="60"/>
          <w:marRight w:val="60"/>
          <w:marTop w:val="100"/>
          <w:marBottom w:val="100"/>
          <w:divBdr>
            <w:top w:val="none" w:sz="0" w:space="0" w:color="auto"/>
            <w:left w:val="none" w:sz="0" w:space="0" w:color="auto"/>
            <w:bottom w:val="none" w:sz="0" w:space="0" w:color="auto"/>
            <w:right w:val="none" w:sz="0" w:space="0" w:color="auto"/>
          </w:divBdr>
        </w:div>
        <w:div w:id="880940701">
          <w:marLeft w:val="60"/>
          <w:marRight w:val="60"/>
          <w:marTop w:val="100"/>
          <w:marBottom w:val="100"/>
          <w:divBdr>
            <w:top w:val="none" w:sz="0" w:space="0" w:color="auto"/>
            <w:left w:val="none" w:sz="0" w:space="0" w:color="auto"/>
            <w:bottom w:val="none" w:sz="0" w:space="0" w:color="auto"/>
            <w:right w:val="none" w:sz="0" w:space="0" w:color="auto"/>
          </w:divBdr>
          <w:divsChild>
            <w:div w:id="158733622">
              <w:marLeft w:val="0"/>
              <w:marRight w:val="0"/>
              <w:marTop w:val="0"/>
              <w:marBottom w:val="0"/>
              <w:divBdr>
                <w:top w:val="none" w:sz="0" w:space="0" w:color="auto"/>
                <w:left w:val="none" w:sz="0" w:space="0" w:color="auto"/>
                <w:bottom w:val="none" w:sz="0" w:space="0" w:color="auto"/>
                <w:right w:val="none" w:sz="0" w:space="0" w:color="auto"/>
              </w:divBdr>
            </w:div>
            <w:div w:id="1503426933">
              <w:marLeft w:val="0"/>
              <w:marRight w:val="0"/>
              <w:marTop w:val="0"/>
              <w:marBottom w:val="0"/>
              <w:divBdr>
                <w:top w:val="none" w:sz="0" w:space="0" w:color="auto"/>
                <w:left w:val="none" w:sz="0" w:space="0" w:color="auto"/>
                <w:bottom w:val="none" w:sz="0" w:space="0" w:color="auto"/>
                <w:right w:val="none" w:sz="0" w:space="0" w:color="auto"/>
              </w:divBdr>
            </w:div>
          </w:divsChild>
        </w:div>
        <w:div w:id="532226356">
          <w:marLeft w:val="60"/>
          <w:marRight w:val="60"/>
          <w:marTop w:val="100"/>
          <w:marBottom w:val="100"/>
          <w:divBdr>
            <w:top w:val="none" w:sz="0" w:space="0" w:color="auto"/>
            <w:left w:val="none" w:sz="0" w:space="0" w:color="auto"/>
            <w:bottom w:val="none" w:sz="0" w:space="0" w:color="auto"/>
            <w:right w:val="none" w:sz="0" w:space="0" w:color="auto"/>
          </w:divBdr>
        </w:div>
        <w:div w:id="1214583486">
          <w:marLeft w:val="60"/>
          <w:marRight w:val="60"/>
          <w:marTop w:val="100"/>
          <w:marBottom w:val="100"/>
          <w:divBdr>
            <w:top w:val="none" w:sz="0" w:space="0" w:color="auto"/>
            <w:left w:val="none" w:sz="0" w:space="0" w:color="auto"/>
            <w:bottom w:val="none" w:sz="0" w:space="0" w:color="auto"/>
            <w:right w:val="none" w:sz="0" w:space="0" w:color="auto"/>
          </w:divBdr>
        </w:div>
        <w:div w:id="393509997">
          <w:marLeft w:val="60"/>
          <w:marRight w:val="60"/>
          <w:marTop w:val="100"/>
          <w:marBottom w:val="100"/>
          <w:divBdr>
            <w:top w:val="none" w:sz="0" w:space="0" w:color="auto"/>
            <w:left w:val="none" w:sz="0" w:space="0" w:color="auto"/>
            <w:bottom w:val="none" w:sz="0" w:space="0" w:color="auto"/>
            <w:right w:val="none" w:sz="0" w:space="0" w:color="auto"/>
          </w:divBdr>
        </w:div>
        <w:div w:id="374737578">
          <w:marLeft w:val="60"/>
          <w:marRight w:val="60"/>
          <w:marTop w:val="100"/>
          <w:marBottom w:val="100"/>
          <w:divBdr>
            <w:top w:val="none" w:sz="0" w:space="0" w:color="auto"/>
            <w:left w:val="none" w:sz="0" w:space="0" w:color="auto"/>
            <w:bottom w:val="none" w:sz="0" w:space="0" w:color="auto"/>
            <w:right w:val="none" w:sz="0" w:space="0" w:color="auto"/>
          </w:divBdr>
        </w:div>
        <w:div w:id="723917290">
          <w:marLeft w:val="60"/>
          <w:marRight w:val="60"/>
          <w:marTop w:val="100"/>
          <w:marBottom w:val="100"/>
          <w:divBdr>
            <w:top w:val="none" w:sz="0" w:space="0" w:color="auto"/>
            <w:left w:val="none" w:sz="0" w:space="0" w:color="auto"/>
            <w:bottom w:val="none" w:sz="0" w:space="0" w:color="auto"/>
            <w:right w:val="none" w:sz="0" w:space="0" w:color="auto"/>
          </w:divBdr>
        </w:div>
        <w:div w:id="321737924">
          <w:marLeft w:val="60"/>
          <w:marRight w:val="60"/>
          <w:marTop w:val="100"/>
          <w:marBottom w:val="100"/>
          <w:divBdr>
            <w:top w:val="none" w:sz="0" w:space="0" w:color="auto"/>
            <w:left w:val="none" w:sz="0" w:space="0" w:color="auto"/>
            <w:bottom w:val="none" w:sz="0" w:space="0" w:color="auto"/>
            <w:right w:val="none" w:sz="0" w:space="0" w:color="auto"/>
          </w:divBdr>
          <w:divsChild>
            <w:div w:id="616370704">
              <w:marLeft w:val="0"/>
              <w:marRight w:val="0"/>
              <w:marTop w:val="0"/>
              <w:marBottom w:val="0"/>
              <w:divBdr>
                <w:top w:val="none" w:sz="0" w:space="0" w:color="auto"/>
                <w:left w:val="none" w:sz="0" w:space="0" w:color="auto"/>
                <w:bottom w:val="none" w:sz="0" w:space="0" w:color="auto"/>
                <w:right w:val="none" w:sz="0" w:space="0" w:color="auto"/>
              </w:divBdr>
            </w:div>
            <w:div w:id="936573">
              <w:marLeft w:val="0"/>
              <w:marRight w:val="0"/>
              <w:marTop w:val="0"/>
              <w:marBottom w:val="0"/>
              <w:divBdr>
                <w:top w:val="none" w:sz="0" w:space="0" w:color="auto"/>
                <w:left w:val="none" w:sz="0" w:space="0" w:color="auto"/>
                <w:bottom w:val="none" w:sz="0" w:space="0" w:color="auto"/>
                <w:right w:val="none" w:sz="0" w:space="0" w:color="auto"/>
              </w:divBdr>
            </w:div>
            <w:div w:id="1308433075">
              <w:marLeft w:val="0"/>
              <w:marRight w:val="0"/>
              <w:marTop w:val="0"/>
              <w:marBottom w:val="0"/>
              <w:divBdr>
                <w:top w:val="none" w:sz="0" w:space="0" w:color="auto"/>
                <w:left w:val="none" w:sz="0" w:space="0" w:color="auto"/>
                <w:bottom w:val="none" w:sz="0" w:space="0" w:color="auto"/>
                <w:right w:val="none" w:sz="0" w:space="0" w:color="auto"/>
              </w:divBdr>
            </w:div>
            <w:div w:id="1153716856">
              <w:marLeft w:val="0"/>
              <w:marRight w:val="0"/>
              <w:marTop w:val="0"/>
              <w:marBottom w:val="0"/>
              <w:divBdr>
                <w:top w:val="none" w:sz="0" w:space="0" w:color="auto"/>
                <w:left w:val="none" w:sz="0" w:space="0" w:color="auto"/>
                <w:bottom w:val="none" w:sz="0" w:space="0" w:color="auto"/>
                <w:right w:val="none" w:sz="0" w:space="0" w:color="auto"/>
              </w:divBdr>
            </w:div>
            <w:div w:id="1632856562">
              <w:marLeft w:val="0"/>
              <w:marRight w:val="0"/>
              <w:marTop w:val="0"/>
              <w:marBottom w:val="0"/>
              <w:divBdr>
                <w:top w:val="none" w:sz="0" w:space="0" w:color="auto"/>
                <w:left w:val="none" w:sz="0" w:space="0" w:color="auto"/>
                <w:bottom w:val="none" w:sz="0" w:space="0" w:color="auto"/>
                <w:right w:val="none" w:sz="0" w:space="0" w:color="auto"/>
              </w:divBdr>
            </w:div>
          </w:divsChild>
        </w:div>
        <w:div w:id="131690">
          <w:marLeft w:val="60"/>
          <w:marRight w:val="60"/>
          <w:marTop w:val="100"/>
          <w:marBottom w:val="100"/>
          <w:divBdr>
            <w:top w:val="none" w:sz="0" w:space="0" w:color="auto"/>
            <w:left w:val="none" w:sz="0" w:space="0" w:color="auto"/>
            <w:bottom w:val="none" w:sz="0" w:space="0" w:color="auto"/>
            <w:right w:val="none" w:sz="0" w:space="0" w:color="auto"/>
          </w:divBdr>
        </w:div>
        <w:div w:id="653802320">
          <w:marLeft w:val="60"/>
          <w:marRight w:val="60"/>
          <w:marTop w:val="100"/>
          <w:marBottom w:val="100"/>
          <w:divBdr>
            <w:top w:val="none" w:sz="0" w:space="0" w:color="auto"/>
            <w:left w:val="none" w:sz="0" w:space="0" w:color="auto"/>
            <w:bottom w:val="none" w:sz="0" w:space="0" w:color="auto"/>
            <w:right w:val="none" w:sz="0" w:space="0" w:color="auto"/>
          </w:divBdr>
        </w:div>
        <w:div w:id="143015705">
          <w:marLeft w:val="60"/>
          <w:marRight w:val="60"/>
          <w:marTop w:val="100"/>
          <w:marBottom w:val="100"/>
          <w:divBdr>
            <w:top w:val="none" w:sz="0" w:space="0" w:color="auto"/>
            <w:left w:val="none" w:sz="0" w:space="0" w:color="auto"/>
            <w:bottom w:val="none" w:sz="0" w:space="0" w:color="auto"/>
            <w:right w:val="none" w:sz="0" w:space="0" w:color="auto"/>
          </w:divBdr>
        </w:div>
        <w:div w:id="869493240">
          <w:marLeft w:val="60"/>
          <w:marRight w:val="60"/>
          <w:marTop w:val="100"/>
          <w:marBottom w:val="100"/>
          <w:divBdr>
            <w:top w:val="none" w:sz="0" w:space="0" w:color="auto"/>
            <w:left w:val="none" w:sz="0" w:space="0" w:color="auto"/>
            <w:bottom w:val="none" w:sz="0" w:space="0" w:color="auto"/>
            <w:right w:val="none" w:sz="0" w:space="0" w:color="auto"/>
          </w:divBdr>
        </w:div>
        <w:div w:id="2136678198">
          <w:marLeft w:val="60"/>
          <w:marRight w:val="60"/>
          <w:marTop w:val="100"/>
          <w:marBottom w:val="100"/>
          <w:divBdr>
            <w:top w:val="none" w:sz="0" w:space="0" w:color="auto"/>
            <w:left w:val="none" w:sz="0" w:space="0" w:color="auto"/>
            <w:bottom w:val="none" w:sz="0" w:space="0" w:color="auto"/>
            <w:right w:val="none" w:sz="0" w:space="0" w:color="auto"/>
          </w:divBdr>
        </w:div>
        <w:div w:id="2079787635">
          <w:marLeft w:val="60"/>
          <w:marRight w:val="60"/>
          <w:marTop w:val="100"/>
          <w:marBottom w:val="100"/>
          <w:divBdr>
            <w:top w:val="none" w:sz="0" w:space="0" w:color="auto"/>
            <w:left w:val="none" w:sz="0" w:space="0" w:color="auto"/>
            <w:bottom w:val="none" w:sz="0" w:space="0" w:color="auto"/>
            <w:right w:val="none" w:sz="0" w:space="0" w:color="auto"/>
          </w:divBdr>
        </w:div>
        <w:div w:id="1534658216">
          <w:marLeft w:val="60"/>
          <w:marRight w:val="60"/>
          <w:marTop w:val="100"/>
          <w:marBottom w:val="100"/>
          <w:divBdr>
            <w:top w:val="none" w:sz="0" w:space="0" w:color="auto"/>
            <w:left w:val="none" w:sz="0" w:space="0" w:color="auto"/>
            <w:bottom w:val="none" w:sz="0" w:space="0" w:color="auto"/>
            <w:right w:val="none" w:sz="0" w:space="0" w:color="auto"/>
          </w:divBdr>
          <w:divsChild>
            <w:div w:id="1756128333">
              <w:marLeft w:val="0"/>
              <w:marRight w:val="0"/>
              <w:marTop w:val="0"/>
              <w:marBottom w:val="0"/>
              <w:divBdr>
                <w:top w:val="none" w:sz="0" w:space="0" w:color="auto"/>
                <w:left w:val="none" w:sz="0" w:space="0" w:color="auto"/>
                <w:bottom w:val="none" w:sz="0" w:space="0" w:color="auto"/>
                <w:right w:val="none" w:sz="0" w:space="0" w:color="auto"/>
              </w:divBdr>
            </w:div>
            <w:div w:id="2364672">
              <w:marLeft w:val="0"/>
              <w:marRight w:val="0"/>
              <w:marTop w:val="0"/>
              <w:marBottom w:val="0"/>
              <w:divBdr>
                <w:top w:val="none" w:sz="0" w:space="0" w:color="auto"/>
                <w:left w:val="none" w:sz="0" w:space="0" w:color="auto"/>
                <w:bottom w:val="none" w:sz="0" w:space="0" w:color="auto"/>
                <w:right w:val="none" w:sz="0" w:space="0" w:color="auto"/>
              </w:divBdr>
            </w:div>
            <w:div w:id="1110665295">
              <w:marLeft w:val="0"/>
              <w:marRight w:val="0"/>
              <w:marTop w:val="0"/>
              <w:marBottom w:val="0"/>
              <w:divBdr>
                <w:top w:val="none" w:sz="0" w:space="0" w:color="auto"/>
                <w:left w:val="none" w:sz="0" w:space="0" w:color="auto"/>
                <w:bottom w:val="none" w:sz="0" w:space="0" w:color="auto"/>
                <w:right w:val="none" w:sz="0" w:space="0" w:color="auto"/>
              </w:divBdr>
            </w:div>
            <w:div w:id="872303880">
              <w:marLeft w:val="0"/>
              <w:marRight w:val="0"/>
              <w:marTop w:val="0"/>
              <w:marBottom w:val="0"/>
              <w:divBdr>
                <w:top w:val="none" w:sz="0" w:space="0" w:color="auto"/>
                <w:left w:val="none" w:sz="0" w:space="0" w:color="auto"/>
                <w:bottom w:val="none" w:sz="0" w:space="0" w:color="auto"/>
                <w:right w:val="none" w:sz="0" w:space="0" w:color="auto"/>
              </w:divBdr>
            </w:div>
            <w:div w:id="1289093406">
              <w:marLeft w:val="0"/>
              <w:marRight w:val="0"/>
              <w:marTop w:val="0"/>
              <w:marBottom w:val="0"/>
              <w:divBdr>
                <w:top w:val="none" w:sz="0" w:space="0" w:color="auto"/>
                <w:left w:val="none" w:sz="0" w:space="0" w:color="auto"/>
                <w:bottom w:val="none" w:sz="0" w:space="0" w:color="auto"/>
                <w:right w:val="none" w:sz="0" w:space="0" w:color="auto"/>
              </w:divBdr>
            </w:div>
            <w:div w:id="1886717081">
              <w:marLeft w:val="0"/>
              <w:marRight w:val="0"/>
              <w:marTop w:val="0"/>
              <w:marBottom w:val="0"/>
              <w:divBdr>
                <w:top w:val="none" w:sz="0" w:space="0" w:color="auto"/>
                <w:left w:val="none" w:sz="0" w:space="0" w:color="auto"/>
                <w:bottom w:val="none" w:sz="0" w:space="0" w:color="auto"/>
                <w:right w:val="none" w:sz="0" w:space="0" w:color="auto"/>
              </w:divBdr>
            </w:div>
          </w:divsChild>
        </w:div>
        <w:div w:id="1626084867">
          <w:marLeft w:val="60"/>
          <w:marRight w:val="60"/>
          <w:marTop w:val="100"/>
          <w:marBottom w:val="100"/>
          <w:divBdr>
            <w:top w:val="none" w:sz="0" w:space="0" w:color="auto"/>
            <w:left w:val="none" w:sz="0" w:space="0" w:color="auto"/>
            <w:bottom w:val="none" w:sz="0" w:space="0" w:color="auto"/>
            <w:right w:val="none" w:sz="0" w:space="0" w:color="auto"/>
          </w:divBdr>
        </w:div>
        <w:div w:id="90976252">
          <w:marLeft w:val="60"/>
          <w:marRight w:val="60"/>
          <w:marTop w:val="100"/>
          <w:marBottom w:val="100"/>
          <w:divBdr>
            <w:top w:val="none" w:sz="0" w:space="0" w:color="auto"/>
            <w:left w:val="none" w:sz="0" w:space="0" w:color="auto"/>
            <w:bottom w:val="none" w:sz="0" w:space="0" w:color="auto"/>
            <w:right w:val="none" w:sz="0" w:space="0" w:color="auto"/>
          </w:divBdr>
        </w:div>
        <w:div w:id="1515534673">
          <w:marLeft w:val="60"/>
          <w:marRight w:val="60"/>
          <w:marTop w:val="100"/>
          <w:marBottom w:val="100"/>
          <w:divBdr>
            <w:top w:val="none" w:sz="0" w:space="0" w:color="auto"/>
            <w:left w:val="none" w:sz="0" w:space="0" w:color="auto"/>
            <w:bottom w:val="none" w:sz="0" w:space="0" w:color="auto"/>
            <w:right w:val="none" w:sz="0" w:space="0" w:color="auto"/>
          </w:divBdr>
        </w:div>
        <w:div w:id="2103989007">
          <w:marLeft w:val="60"/>
          <w:marRight w:val="60"/>
          <w:marTop w:val="100"/>
          <w:marBottom w:val="100"/>
          <w:divBdr>
            <w:top w:val="none" w:sz="0" w:space="0" w:color="auto"/>
            <w:left w:val="none" w:sz="0" w:space="0" w:color="auto"/>
            <w:bottom w:val="none" w:sz="0" w:space="0" w:color="auto"/>
            <w:right w:val="none" w:sz="0" w:space="0" w:color="auto"/>
          </w:divBdr>
        </w:div>
        <w:div w:id="62533779">
          <w:marLeft w:val="60"/>
          <w:marRight w:val="60"/>
          <w:marTop w:val="100"/>
          <w:marBottom w:val="100"/>
          <w:divBdr>
            <w:top w:val="none" w:sz="0" w:space="0" w:color="auto"/>
            <w:left w:val="none" w:sz="0" w:space="0" w:color="auto"/>
            <w:bottom w:val="none" w:sz="0" w:space="0" w:color="auto"/>
            <w:right w:val="none" w:sz="0" w:space="0" w:color="auto"/>
          </w:divBdr>
        </w:div>
        <w:div w:id="829754784">
          <w:marLeft w:val="60"/>
          <w:marRight w:val="60"/>
          <w:marTop w:val="100"/>
          <w:marBottom w:val="100"/>
          <w:divBdr>
            <w:top w:val="none" w:sz="0" w:space="0" w:color="auto"/>
            <w:left w:val="none" w:sz="0" w:space="0" w:color="auto"/>
            <w:bottom w:val="none" w:sz="0" w:space="0" w:color="auto"/>
            <w:right w:val="none" w:sz="0" w:space="0" w:color="auto"/>
          </w:divBdr>
          <w:divsChild>
            <w:div w:id="2072804797">
              <w:marLeft w:val="0"/>
              <w:marRight w:val="0"/>
              <w:marTop w:val="0"/>
              <w:marBottom w:val="0"/>
              <w:divBdr>
                <w:top w:val="none" w:sz="0" w:space="0" w:color="auto"/>
                <w:left w:val="none" w:sz="0" w:space="0" w:color="auto"/>
                <w:bottom w:val="none" w:sz="0" w:space="0" w:color="auto"/>
                <w:right w:val="none" w:sz="0" w:space="0" w:color="auto"/>
              </w:divBdr>
            </w:div>
            <w:div w:id="1482190473">
              <w:marLeft w:val="0"/>
              <w:marRight w:val="0"/>
              <w:marTop w:val="0"/>
              <w:marBottom w:val="0"/>
              <w:divBdr>
                <w:top w:val="none" w:sz="0" w:space="0" w:color="auto"/>
                <w:left w:val="none" w:sz="0" w:space="0" w:color="auto"/>
                <w:bottom w:val="none" w:sz="0" w:space="0" w:color="auto"/>
                <w:right w:val="none" w:sz="0" w:space="0" w:color="auto"/>
              </w:divBdr>
            </w:div>
            <w:div w:id="859973140">
              <w:marLeft w:val="0"/>
              <w:marRight w:val="0"/>
              <w:marTop w:val="0"/>
              <w:marBottom w:val="0"/>
              <w:divBdr>
                <w:top w:val="none" w:sz="0" w:space="0" w:color="auto"/>
                <w:left w:val="none" w:sz="0" w:space="0" w:color="auto"/>
                <w:bottom w:val="none" w:sz="0" w:space="0" w:color="auto"/>
                <w:right w:val="none" w:sz="0" w:space="0" w:color="auto"/>
              </w:divBdr>
            </w:div>
            <w:div w:id="1917477827">
              <w:marLeft w:val="0"/>
              <w:marRight w:val="0"/>
              <w:marTop w:val="0"/>
              <w:marBottom w:val="0"/>
              <w:divBdr>
                <w:top w:val="none" w:sz="0" w:space="0" w:color="auto"/>
                <w:left w:val="none" w:sz="0" w:space="0" w:color="auto"/>
                <w:bottom w:val="none" w:sz="0" w:space="0" w:color="auto"/>
                <w:right w:val="none" w:sz="0" w:space="0" w:color="auto"/>
              </w:divBdr>
            </w:div>
            <w:div w:id="1282302140">
              <w:marLeft w:val="0"/>
              <w:marRight w:val="0"/>
              <w:marTop w:val="0"/>
              <w:marBottom w:val="0"/>
              <w:divBdr>
                <w:top w:val="none" w:sz="0" w:space="0" w:color="auto"/>
                <w:left w:val="none" w:sz="0" w:space="0" w:color="auto"/>
                <w:bottom w:val="none" w:sz="0" w:space="0" w:color="auto"/>
                <w:right w:val="none" w:sz="0" w:space="0" w:color="auto"/>
              </w:divBdr>
            </w:div>
          </w:divsChild>
        </w:div>
        <w:div w:id="1265918636">
          <w:marLeft w:val="60"/>
          <w:marRight w:val="60"/>
          <w:marTop w:val="100"/>
          <w:marBottom w:val="100"/>
          <w:divBdr>
            <w:top w:val="none" w:sz="0" w:space="0" w:color="auto"/>
            <w:left w:val="none" w:sz="0" w:space="0" w:color="auto"/>
            <w:bottom w:val="none" w:sz="0" w:space="0" w:color="auto"/>
            <w:right w:val="none" w:sz="0" w:space="0" w:color="auto"/>
          </w:divBdr>
        </w:div>
        <w:div w:id="21828412">
          <w:marLeft w:val="60"/>
          <w:marRight w:val="60"/>
          <w:marTop w:val="100"/>
          <w:marBottom w:val="100"/>
          <w:divBdr>
            <w:top w:val="none" w:sz="0" w:space="0" w:color="auto"/>
            <w:left w:val="none" w:sz="0" w:space="0" w:color="auto"/>
            <w:bottom w:val="none" w:sz="0" w:space="0" w:color="auto"/>
            <w:right w:val="none" w:sz="0" w:space="0" w:color="auto"/>
          </w:divBdr>
        </w:div>
        <w:div w:id="1674726907">
          <w:marLeft w:val="60"/>
          <w:marRight w:val="60"/>
          <w:marTop w:val="100"/>
          <w:marBottom w:val="100"/>
          <w:divBdr>
            <w:top w:val="none" w:sz="0" w:space="0" w:color="auto"/>
            <w:left w:val="none" w:sz="0" w:space="0" w:color="auto"/>
            <w:bottom w:val="none" w:sz="0" w:space="0" w:color="auto"/>
            <w:right w:val="none" w:sz="0" w:space="0" w:color="auto"/>
          </w:divBdr>
        </w:div>
        <w:div w:id="1071124146">
          <w:marLeft w:val="60"/>
          <w:marRight w:val="60"/>
          <w:marTop w:val="100"/>
          <w:marBottom w:val="100"/>
          <w:divBdr>
            <w:top w:val="none" w:sz="0" w:space="0" w:color="auto"/>
            <w:left w:val="none" w:sz="0" w:space="0" w:color="auto"/>
            <w:bottom w:val="none" w:sz="0" w:space="0" w:color="auto"/>
            <w:right w:val="none" w:sz="0" w:space="0" w:color="auto"/>
          </w:divBdr>
        </w:div>
        <w:div w:id="1094740849">
          <w:marLeft w:val="60"/>
          <w:marRight w:val="60"/>
          <w:marTop w:val="100"/>
          <w:marBottom w:val="100"/>
          <w:divBdr>
            <w:top w:val="none" w:sz="0" w:space="0" w:color="auto"/>
            <w:left w:val="none" w:sz="0" w:space="0" w:color="auto"/>
            <w:bottom w:val="none" w:sz="0" w:space="0" w:color="auto"/>
            <w:right w:val="none" w:sz="0" w:space="0" w:color="auto"/>
          </w:divBdr>
        </w:div>
        <w:div w:id="1227034707">
          <w:marLeft w:val="60"/>
          <w:marRight w:val="60"/>
          <w:marTop w:val="100"/>
          <w:marBottom w:val="100"/>
          <w:divBdr>
            <w:top w:val="none" w:sz="0" w:space="0" w:color="auto"/>
            <w:left w:val="none" w:sz="0" w:space="0" w:color="auto"/>
            <w:bottom w:val="none" w:sz="0" w:space="0" w:color="auto"/>
            <w:right w:val="none" w:sz="0" w:space="0" w:color="auto"/>
          </w:divBdr>
          <w:divsChild>
            <w:div w:id="2116944618">
              <w:marLeft w:val="0"/>
              <w:marRight w:val="0"/>
              <w:marTop w:val="0"/>
              <w:marBottom w:val="0"/>
              <w:divBdr>
                <w:top w:val="none" w:sz="0" w:space="0" w:color="auto"/>
                <w:left w:val="none" w:sz="0" w:space="0" w:color="auto"/>
                <w:bottom w:val="none" w:sz="0" w:space="0" w:color="auto"/>
                <w:right w:val="none" w:sz="0" w:space="0" w:color="auto"/>
              </w:divBdr>
            </w:div>
            <w:div w:id="1722753302">
              <w:marLeft w:val="0"/>
              <w:marRight w:val="0"/>
              <w:marTop w:val="0"/>
              <w:marBottom w:val="0"/>
              <w:divBdr>
                <w:top w:val="none" w:sz="0" w:space="0" w:color="auto"/>
                <w:left w:val="none" w:sz="0" w:space="0" w:color="auto"/>
                <w:bottom w:val="none" w:sz="0" w:space="0" w:color="auto"/>
                <w:right w:val="none" w:sz="0" w:space="0" w:color="auto"/>
              </w:divBdr>
            </w:div>
            <w:div w:id="1448966620">
              <w:marLeft w:val="0"/>
              <w:marRight w:val="0"/>
              <w:marTop w:val="0"/>
              <w:marBottom w:val="0"/>
              <w:divBdr>
                <w:top w:val="none" w:sz="0" w:space="0" w:color="auto"/>
                <w:left w:val="none" w:sz="0" w:space="0" w:color="auto"/>
                <w:bottom w:val="none" w:sz="0" w:space="0" w:color="auto"/>
                <w:right w:val="none" w:sz="0" w:space="0" w:color="auto"/>
              </w:divBdr>
            </w:div>
            <w:div w:id="273945749">
              <w:marLeft w:val="0"/>
              <w:marRight w:val="0"/>
              <w:marTop w:val="0"/>
              <w:marBottom w:val="0"/>
              <w:divBdr>
                <w:top w:val="none" w:sz="0" w:space="0" w:color="auto"/>
                <w:left w:val="none" w:sz="0" w:space="0" w:color="auto"/>
                <w:bottom w:val="none" w:sz="0" w:space="0" w:color="auto"/>
                <w:right w:val="none" w:sz="0" w:space="0" w:color="auto"/>
              </w:divBdr>
            </w:div>
            <w:div w:id="845092070">
              <w:marLeft w:val="0"/>
              <w:marRight w:val="0"/>
              <w:marTop w:val="0"/>
              <w:marBottom w:val="0"/>
              <w:divBdr>
                <w:top w:val="none" w:sz="0" w:space="0" w:color="auto"/>
                <w:left w:val="none" w:sz="0" w:space="0" w:color="auto"/>
                <w:bottom w:val="none" w:sz="0" w:space="0" w:color="auto"/>
                <w:right w:val="none" w:sz="0" w:space="0" w:color="auto"/>
              </w:divBdr>
            </w:div>
          </w:divsChild>
        </w:div>
        <w:div w:id="1523668413">
          <w:marLeft w:val="60"/>
          <w:marRight w:val="60"/>
          <w:marTop w:val="100"/>
          <w:marBottom w:val="100"/>
          <w:divBdr>
            <w:top w:val="none" w:sz="0" w:space="0" w:color="auto"/>
            <w:left w:val="none" w:sz="0" w:space="0" w:color="auto"/>
            <w:bottom w:val="none" w:sz="0" w:space="0" w:color="auto"/>
            <w:right w:val="none" w:sz="0" w:space="0" w:color="auto"/>
          </w:divBdr>
        </w:div>
        <w:div w:id="1415544144">
          <w:marLeft w:val="60"/>
          <w:marRight w:val="60"/>
          <w:marTop w:val="100"/>
          <w:marBottom w:val="100"/>
          <w:divBdr>
            <w:top w:val="none" w:sz="0" w:space="0" w:color="auto"/>
            <w:left w:val="none" w:sz="0" w:space="0" w:color="auto"/>
            <w:bottom w:val="none" w:sz="0" w:space="0" w:color="auto"/>
            <w:right w:val="none" w:sz="0" w:space="0" w:color="auto"/>
          </w:divBdr>
        </w:div>
        <w:div w:id="20126962">
          <w:marLeft w:val="60"/>
          <w:marRight w:val="60"/>
          <w:marTop w:val="100"/>
          <w:marBottom w:val="100"/>
          <w:divBdr>
            <w:top w:val="none" w:sz="0" w:space="0" w:color="auto"/>
            <w:left w:val="none" w:sz="0" w:space="0" w:color="auto"/>
            <w:bottom w:val="none" w:sz="0" w:space="0" w:color="auto"/>
            <w:right w:val="none" w:sz="0" w:space="0" w:color="auto"/>
          </w:divBdr>
        </w:div>
        <w:div w:id="1848785882">
          <w:marLeft w:val="60"/>
          <w:marRight w:val="60"/>
          <w:marTop w:val="100"/>
          <w:marBottom w:val="100"/>
          <w:divBdr>
            <w:top w:val="none" w:sz="0" w:space="0" w:color="auto"/>
            <w:left w:val="none" w:sz="0" w:space="0" w:color="auto"/>
            <w:bottom w:val="none" w:sz="0" w:space="0" w:color="auto"/>
            <w:right w:val="none" w:sz="0" w:space="0" w:color="auto"/>
          </w:divBdr>
        </w:div>
        <w:div w:id="719594105">
          <w:marLeft w:val="60"/>
          <w:marRight w:val="60"/>
          <w:marTop w:val="100"/>
          <w:marBottom w:val="100"/>
          <w:divBdr>
            <w:top w:val="none" w:sz="0" w:space="0" w:color="auto"/>
            <w:left w:val="none" w:sz="0" w:space="0" w:color="auto"/>
            <w:bottom w:val="none" w:sz="0" w:space="0" w:color="auto"/>
            <w:right w:val="none" w:sz="0" w:space="0" w:color="auto"/>
          </w:divBdr>
        </w:div>
        <w:div w:id="587425708">
          <w:marLeft w:val="60"/>
          <w:marRight w:val="60"/>
          <w:marTop w:val="100"/>
          <w:marBottom w:val="100"/>
          <w:divBdr>
            <w:top w:val="none" w:sz="0" w:space="0" w:color="auto"/>
            <w:left w:val="none" w:sz="0" w:space="0" w:color="auto"/>
            <w:bottom w:val="none" w:sz="0" w:space="0" w:color="auto"/>
            <w:right w:val="none" w:sz="0" w:space="0" w:color="auto"/>
          </w:divBdr>
          <w:divsChild>
            <w:div w:id="2070105164">
              <w:marLeft w:val="0"/>
              <w:marRight w:val="0"/>
              <w:marTop w:val="0"/>
              <w:marBottom w:val="0"/>
              <w:divBdr>
                <w:top w:val="none" w:sz="0" w:space="0" w:color="auto"/>
                <w:left w:val="none" w:sz="0" w:space="0" w:color="auto"/>
                <w:bottom w:val="none" w:sz="0" w:space="0" w:color="auto"/>
                <w:right w:val="none" w:sz="0" w:space="0" w:color="auto"/>
              </w:divBdr>
            </w:div>
            <w:div w:id="533158786">
              <w:marLeft w:val="0"/>
              <w:marRight w:val="0"/>
              <w:marTop w:val="0"/>
              <w:marBottom w:val="0"/>
              <w:divBdr>
                <w:top w:val="none" w:sz="0" w:space="0" w:color="auto"/>
                <w:left w:val="none" w:sz="0" w:space="0" w:color="auto"/>
                <w:bottom w:val="none" w:sz="0" w:space="0" w:color="auto"/>
                <w:right w:val="none" w:sz="0" w:space="0" w:color="auto"/>
              </w:divBdr>
            </w:div>
            <w:div w:id="700672586">
              <w:marLeft w:val="0"/>
              <w:marRight w:val="0"/>
              <w:marTop w:val="0"/>
              <w:marBottom w:val="0"/>
              <w:divBdr>
                <w:top w:val="none" w:sz="0" w:space="0" w:color="auto"/>
                <w:left w:val="none" w:sz="0" w:space="0" w:color="auto"/>
                <w:bottom w:val="none" w:sz="0" w:space="0" w:color="auto"/>
                <w:right w:val="none" w:sz="0" w:space="0" w:color="auto"/>
              </w:divBdr>
            </w:div>
            <w:div w:id="998506603">
              <w:marLeft w:val="0"/>
              <w:marRight w:val="0"/>
              <w:marTop w:val="0"/>
              <w:marBottom w:val="0"/>
              <w:divBdr>
                <w:top w:val="none" w:sz="0" w:space="0" w:color="auto"/>
                <w:left w:val="none" w:sz="0" w:space="0" w:color="auto"/>
                <w:bottom w:val="none" w:sz="0" w:space="0" w:color="auto"/>
                <w:right w:val="none" w:sz="0" w:space="0" w:color="auto"/>
              </w:divBdr>
            </w:div>
            <w:div w:id="195781261">
              <w:marLeft w:val="0"/>
              <w:marRight w:val="0"/>
              <w:marTop w:val="0"/>
              <w:marBottom w:val="0"/>
              <w:divBdr>
                <w:top w:val="none" w:sz="0" w:space="0" w:color="auto"/>
                <w:left w:val="none" w:sz="0" w:space="0" w:color="auto"/>
                <w:bottom w:val="none" w:sz="0" w:space="0" w:color="auto"/>
                <w:right w:val="none" w:sz="0" w:space="0" w:color="auto"/>
              </w:divBdr>
            </w:div>
            <w:div w:id="1608999370">
              <w:marLeft w:val="0"/>
              <w:marRight w:val="0"/>
              <w:marTop w:val="0"/>
              <w:marBottom w:val="0"/>
              <w:divBdr>
                <w:top w:val="none" w:sz="0" w:space="0" w:color="auto"/>
                <w:left w:val="none" w:sz="0" w:space="0" w:color="auto"/>
                <w:bottom w:val="none" w:sz="0" w:space="0" w:color="auto"/>
                <w:right w:val="none" w:sz="0" w:space="0" w:color="auto"/>
              </w:divBdr>
            </w:div>
          </w:divsChild>
        </w:div>
        <w:div w:id="1340619298">
          <w:marLeft w:val="60"/>
          <w:marRight w:val="60"/>
          <w:marTop w:val="100"/>
          <w:marBottom w:val="100"/>
          <w:divBdr>
            <w:top w:val="none" w:sz="0" w:space="0" w:color="auto"/>
            <w:left w:val="none" w:sz="0" w:space="0" w:color="auto"/>
            <w:bottom w:val="none" w:sz="0" w:space="0" w:color="auto"/>
            <w:right w:val="none" w:sz="0" w:space="0" w:color="auto"/>
          </w:divBdr>
        </w:div>
        <w:div w:id="1028066251">
          <w:marLeft w:val="60"/>
          <w:marRight w:val="60"/>
          <w:marTop w:val="100"/>
          <w:marBottom w:val="100"/>
          <w:divBdr>
            <w:top w:val="none" w:sz="0" w:space="0" w:color="auto"/>
            <w:left w:val="none" w:sz="0" w:space="0" w:color="auto"/>
            <w:bottom w:val="none" w:sz="0" w:space="0" w:color="auto"/>
            <w:right w:val="none" w:sz="0" w:space="0" w:color="auto"/>
          </w:divBdr>
        </w:div>
        <w:div w:id="1804347412">
          <w:marLeft w:val="60"/>
          <w:marRight w:val="60"/>
          <w:marTop w:val="100"/>
          <w:marBottom w:val="100"/>
          <w:divBdr>
            <w:top w:val="none" w:sz="0" w:space="0" w:color="auto"/>
            <w:left w:val="none" w:sz="0" w:space="0" w:color="auto"/>
            <w:bottom w:val="none" w:sz="0" w:space="0" w:color="auto"/>
            <w:right w:val="none" w:sz="0" w:space="0" w:color="auto"/>
          </w:divBdr>
        </w:div>
        <w:div w:id="575282257">
          <w:marLeft w:val="60"/>
          <w:marRight w:val="60"/>
          <w:marTop w:val="100"/>
          <w:marBottom w:val="100"/>
          <w:divBdr>
            <w:top w:val="none" w:sz="0" w:space="0" w:color="auto"/>
            <w:left w:val="none" w:sz="0" w:space="0" w:color="auto"/>
            <w:bottom w:val="none" w:sz="0" w:space="0" w:color="auto"/>
            <w:right w:val="none" w:sz="0" w:space="0" w:color="auto"/>
          </w:divBdr>
        </w:div>
        <w:div w:id="1437403515">
          <w:marLeft w:val="60"/>
          <w:marRight w:val="60"/>
          <w:marTop w:val="100"/>
          <w:marBottom w:val="100"/>
          <w:divBdr>
            <w:top w:val="none" w:sz="0" w:space="0" w:color="auto"/>
            <w:left w:val="none" w:sz="0" w:space="0" w:color="auto"/>
            <w:bottom w:val="none" w:sz="0" w:space="0" w:color="auto"/>
            <w:right w:val="none" w:sz="0" w:space="0" w:color="auto"/>
          </w:divBdr>
        </w:div>
        <w:div w:id="1885217886">
          <w:marLeft w:val="60"/>
          <w:marRight w:val="60"/>
          <w:marTop w:val="100"/>
          <w:marBottom w:val="100"/>
          <w:divBdr>
            <w:top w:val="none" w:sz="0" w:space="0" w:color="auto"/>
            <w:left w:val="none" w:sz="0" w:space="0" w:color="auto"/>
            <w:bottom w:val="none" w:sz="0" w:space="0" w:color="auto"/>
            <w:right w:val="none" w:sz="0" w:space="0" w:color="auto"/>
          </w:divBdr>
          <w:divsChild>
            <w:div w:id="884607490">
              <w:marLeft w:val="0"/>
              <w:marRight w:val="0"/>
              <w:marTop w:val="0"/>
              <w:marBottom w:val="0"/>
              <w:divBdr>
                <w:top w:val="none" w:sz="0" w:space="0" w:color="auto"/>
                <w:left w:val="none" w:sz="0" w:space="0" w:color="auto"/>
                <w:bottom w:val="none" w:sz="0" w:space="0" w:color="auto"/>
                <w:right w:val="none" w:sz="0" w:space="0" w:color="auto"/>
              </w:divBdr>
            </w:div>
          </w:divsChild>
        </w:div>
        <w:div w:id="1122647327">
          <w:marLeft w:val="60"/>
          <w:marRight w:val="60"/>
          <w:marTop w:val="100"/>
          <w:marBottom w:val="100"/>
          <w:divBdr>
            <w:top w:val="none" w:sz="0" w:space="0" w:color="auto"/>
            <w:left w:val="none" w:sz="0" w:space="0" w:color="auto"/>
            <w:bottom w:val="none" w:sz="0" w:space="0" w:color="auto"/>
            <w:right w:val="none" w:sz="0" w:space="0" w:color="auto"/>
          </w:divBdr>
        </w:div>
        <w:div w:id="1626883391">
          <w:marLeft w:val="60"/>
          <w:marRight w:val="60"/>
          <w:marTop w:val="100"/>
          <w:marBottom w:val="100"/>
          <w:divBdr>
            <w:top w:val="none" w:sz="0" w:space="0" w:color="auto"/>
            <w:left w:val="none" w:sz="0" w:space="0" w:color="auto"/>
            <w:bottom w:val="none" w:sz="0" w:space="0" w:color="auto"/>
            <w:right w:val="none" w:sz="0" w:space="0" w:color="auto"/>
          </w:divBdr>
        </w:div>
        <w:div w:id="578488944">
          <w:marLeft w:val="60"/>
          <w:marRight w:val="60"/>
          <w:marTop w:val="100"/>
          <w:marBottom w:val="100"/>
          <w:divBdr>
            <w:top w:val="none" w:sz="0" w:space="0" w:color="auto"/>
            <w:left w:val="none" w:sz="0" w:space="0" w:color="auto"/>
            <w:bottom w:val="none" w:sz="0" w:space="0" w:color="auto"/>
            <w:right w:val="none" w:sz="0" w:space="0" w:color="auto"/>
          </w:divBdr>
        </w:div>
        <w:div w:id="2040472066">
          <w:marLeft w:val="60"/>
          <w:marRight w:val="60"/>
          <w:marTop w:val="100"/>
          <w:marBottom w:val="100"/>
          <w:divBdr>
            <w:top w:val="none" w:sz="0" w:space="0" w:color="auto"/>
            <w:left w:val="none" w:sz="0" w:space="0" w:color="auto"/>
            <w:bottom w:val="none" w:sz="0" w:space="0" w:color="auto"/>
            <w:right w:val="none" w:sz="0" w:space="0" w:color="auto"/>
          </w:divBdr>
        </w:div>
        <w:div w:id="847453048">
          <w:marLeft w:val="60"/>
          <w:marRight w:val="60"/>
          <w:marTop w:val="100"/>
          <w:marBottom w:val="100"/>
          <w:divBdr>
            <w:top w:val="none" w:sz="0" w:space="0" w:color="auto"/>
            <w:left w:val="none" w:sz="0" w:space="0" w:color="auto"/>
            <w:bottom w:val="none" w:sz="0" w:space="0" w:color="auto"/>
            <w:right w:val="none" w:sz="0" w:space="0" w:color="auto"/>
          </w:divBdr>
        </w:div>
        <w:div w:id="1704288054">
          <w:marLeft w:val="60"/>
          <w:marRight w:val="60"/>
          <w:marTop w:val="100"/>
          <w:marBottom w:val="100"/>
          <w:divBdr>
            <w:top w:val="none" w:sz="0" w:space="0" w:color="auto"/>
            <w:left w:val="none" w:sz="0" w:space="0" w:color="auto"/>
            <w:bottom w:val="none" w:sz="0" w:space="0" w:color="auto"/>
            <w:right w:val="none" w:sz="0" w:space="0" w:color="auto"/>
          </w:divBdr>
          <w:divsChild>
            <w:div w:id="1657494155">
              <w:marLeft w:val="0"/>
              <w:marRight w:val="0"/>
              <w:marTop w:val="0"/>
              <w:marBottom w:val="0"/>
              <w:divBdr>
                <w:top w:val="none" w:sz="0" w:space="0" w:color="auto"/>
                <w:left w:val="none" w:sz="0" w:space="0" w:color="auto"/>
                <w:bottom w:val="none" w:sz="0" w:space="0" w:color="auto"/>
                <w:right w:val="none" w:sz="0" w:space="0" w:color="auto"/>
              </w:divBdr>
            </w:div>
            <w:div w:id="718165522">
              <w:marLeft w:val="0"/>
              <w:marRight w:val="0"/>
              <w:marTop w:val="0"/>
              <w:marBottom w:val="0"/>
              <w:divBdr>
                <w:top w:val="none" w:sz="0" w:space="0" w:color="auto"/>
                <w:left w:val="none" w:sz="0" w:space="0" w:color="auto"/>
                <w:bottom w:val="none" w:sz="0" w:space="0" w:color="auto"/>
                <w:right w:val="none" w:sz="0" w:space="0" w:color="auto"/>
              </w:divBdr>
            </w:div>
            <w:div w:id="82454377">
              <w:marLeft w:val="0"/>
              <w:marRight w:val="0"/>
              <w:marTop w:val="0"/>
              <w:marBottom w:val="0"/>
              <w:divBdr>
                <w:top w:val="none" w:sz="0" w:space="0" w:color="auto"/>
                <w:left w:val="none" w:sz="0" w:space="0" w:color="auto"/>
                <w:bottom w:val="none" w:sz="0" w:space="0" w:color="auto"/>
                <w:right w:val="none" w:sz="0" w:space="0" w:color="auto"/>
              </w:divBdr>
            </w:div>
            <w:div w:id="2028629394">
              <w:marLeft w:val="0"/>
              <w:marRight w:val="0"/>
              <w:marTop w:val="0"/>
              <w:marBottom w:val="0"/>
              <w:divBdr>
                <w:top w:val="none" w:sz="0" w:space="0" w:color="auto"/>
                <w:left w:val="none" w:sz="0" w:space="0" w:color="auto"/>
                <w:bottom w:val="none" w:sz="0" w:space="0" w:color="auto"/>
                <w:right w:val="none" w:sz="0" w:space="0" w:color="auto"/>
              </w:divBdr>
            </w:div>
            <w:div w:id="488988271">
              <w:marLeft w:val="0"/>
              <w:marRight w:val="0"/>
              <w:marTop w:val="0"/>
              <w:marBottom w:val="0"/>
              <w:divBdr>
                <w:top w:val="none" w:sz="0" w:space="0" w:color="auto"/>
                <w:left w:val="none" w:sz="0" w:space="0" w:color="auto"/>
                <w:bottom w:val="none" w:sz="0" w:space="0" w:color="auto"/>
                <w:right w:val="none" w:sz="0" w:space="0" w:color="auto"/>
              </w:divBdr>
            </w:div>
            <w:div w:id="1988237656">
              <w:marLeft w:val="0"/>
              <w:marRight w:val="0"/>
              <w:marTop w:val="0"/>
              <w:marBottom w:val="0"/>
              <w:divBdr>
                <w:top w:val="none" w:sz="0" w:space="0" w:color="auto"/>
                <w:left w:val="none" w:sz="0" w:space="0" w:color="auto"/>
                <w:bottom w:val="none" w:sz="0" w:space="0" w:color="auto"/>
                <w:right w:val="none" w:sz="0" w:space="0" w:color="auto"/>
              </w:divBdr>
            </w:div>
          </w:divsChild>
        </w:div>
        <w:div w:id="1357076945">
          <w:marLeft w:val="60"/>
          <w:marRight w:val="60"/>
          <w:marTop w:val="100"/>
          <w:marBottom w:val="100"/>
          <w:divBdr>
            <w:top w:val="none" w:sz="0" w:space="0" w:color="auto"/>
            <w:left w:val="none" w:sz="0" w:space="0" w:color="auto"/>
            <w:bottom w:val="none" w:sz="0" w:space="0" w:color="auto"/>
            <w:right w:val="none" w:sz="0" w:space="0" w:color="auto"/>
          </w:divBdr>
        </w:div>
        <w:div w:id="1412119420">
          <w:marLeft w:val="60"/>
          <w:marRight w:val="60"/>
          <w:marTop w:val="100"/>
          <w:marBottom w:val="100"/>
          <w:divBdr>
            <w:top w:val="none" w:sz="0" w:space="0" w:color="auto"/>
            <w:left w:val="none" w:sz="0" w:space="0" w:color="auto"/>
            <w:bottom w:val="none" w:sz="0" w:space="0" w:color="auto"/>
            <w:right w:val="none" w:sz="0" w:space="0" w:color="auto"/>
          </w:divBdr>
        </w:div>
        <w:div w:id="506599166">
          <w:marLeft w:val="60"/>
          <w:marRight w:val="60"/>
          <w:marTop w:val="100"/>
          <w:marBottom w:val="100"/>
          <w:divBdr>
            <w:top w:val="none" w:sz="0" w:space="0" w:color="auto"/>
            <w:left w:val="none" w:sz="0" w:space="0" w:color="auto"/>
            <w:bottom w:val="none" w:sz="0" w:space="0" w:color="auto"/>
            <w:right w:val="none" w:sz="0" w:space="0" w:color="auto"/>
          </w:divBdr>
        </w:div>
        <w:div w:id="209417512">
          <w:marLeft w:val="60"/>
          <w:marRight w:val="60"/>
          <w:marTop w:val="100"/>
          <w:marBottom w:val="100"/>
          <w:divBdr>
            <w:top w:val="none" w:sz="0" w:space="0" w:color="auto"/>
            <w:left w:val="none" w:sz="0" w:space="0" w:color="auto"/>
            <w:bottom w:val="none" w:sz="0" w:space="0" w:color="auto"/>
            <w:right w:val="none" w:sz="0" w:space="0" w:color="auto"/>
          </w:divBdr>
        </w:div>
        <w:div w:id="715203915">
          <w:marLeft w:val="60"/>
          <w:marRight w:val="60"/>
          <w:marTop w:val="100"/>
          <w:marBottom w:val="100"/>
          <w:divBdr>
            <w:top w:val="none" w:sz="0" w:space="0" w:color="auto"/>
            <w:left w:val="none" w:sz="0" w:space="0" w:color="auto"/>
            <w:bottom w:val="none" w:sz="0" w:space="0" w:color="auto"/>
            <w:right w:val="none" w:sz="0" w:space="0" w:color="auto"/>
          </w:divBdr>
        </w:div>
        <w:div w:id="942879986">
          <w:marLeft w:val="60"/>
          <w:marRight w:val="60"/>
          <w:marTop w:val="100"/>
          <w:marBottom w:val="100"/>
          <w:divBdr>
            <w:top w:val="none" w:sz="0" w:space="0" w:color="auto"/>
            <w:left w:val="none" w:sz="0" w:space="0" w:color="auto"/>
            <w:bottom w:val="none" w:sz="0" w:space="0" w:color="auto"/>
            <w:right w:val="none" w:sz="0" w:space="0" w:color="auto"/>
          </w:divBdr>
          <w:divsChild>
            <w:div w:id="1188373791">
              <w:marLeft w:val="0"/>
              <w:marRight w:val="0"/>
              <w:marTop w:val="0"/>
              <w:marBottom w:val="0"/>
              <w:divBdr>
                <w:top w:val="none" w:sz="0" w:space="0" w:color="auto"/>
                <w:left w:val="none" w:sz="0" w:space="0" w:color="auto"/>
                <w:bottom w:val="none" w:sz="0" w:space="0" w:color="auto"/>
                <w:right w:val="none" w:sz="0" w:space="0" w:color="auto"/>
              </w:divBdr>
            </w:div>
            <w:div w:id="923993318">
              <w:marLeft w:val="0"/>
              <w:marRight w:val="0"/>
              <w:marTop w:val="0"/>
              <w:marBottom w:val="0"/>
              <w:divBdr>
                <w:top w:val="none" w:sz="0" w:space="0" w:color="auto"/>
                <w:left w:val="none" w:sz="0" w:space="0" w:color="auto"/>
                <w:bottom w:val="none" w:sz="0" w:space="0" w:color="auto"/>
                <w:right w:val="none" w:sz="0" w:space="0" w:color="auto"/>
              </w:divBdr>
            </w:div>
            <w:div w:id="1716075792">
              <w:marLeft w:val="0"/>
              <w:marRight w:val="0"/>
              <w:marTop w:val="0"/>
              <w:marBottom w:val="0"/>
              <w:divBdr>
                <w:top w:val="none" w:sz="0" w:space="0" w:color="auto"/>
                <w:left w:val="none" w:sz="0" w:space="0" w:color="auto"/>
                <w:bottom w:val="none" w:sz="0" w:space="0" w:color="auto"/>
                <w:right w:val="none" w:sz="0" w:space="0" w:color="auto"/>
              </w:divBdr>
            </w:div>
            <w:div w:id="719280212">
              <w:marLeft w:val="0"/>
              <w:marRight w:val="0"/>
              <w:marTop w:val="0"/>
              <w:marBottom w:val="0"/>
              <w:divBdr>
                <w:top w:val="none" w:sz="0" w:space="0" w:color="auto"/>
                <w:left w:val="none" w:sz="0" w:space="0" w:color="auto"/>
                <w:bottom w:val="none" w:sz="0" w:space="0" w:color="auto"/>
                <w:right w:val="none" w:sz="0" w:space="0" w:color="auto"/>
              </w:divBdr>
            </w:div>
            <w:div w:id="986471829">
              <w:marLeft w:val="0"/>
              <w:marRight w:val="0"/>
              <w:marTop w:val="0"/>
              <w:marBottom w:val="0"/>
              <w:divBdr>
                <w:top w:val="none" w:sz="0" w:space="0" w:color="auto"/>
                <w:left w:val="none" w:sz="0" w:space="0" w:color="auto"/>
                <w:bottom w:val="none" w:sz="0" w:space="0" w:color="auto"/>
                <w:right w:val="none" w:sz="0" w:space="0" w:color="auto"/>
              </w:divBdr>
            </w:div>
            <w:div w:id="1266696158">
              <w:marLeft w:val="0"/>
              <w:marRight w:val="0"/>
              <w:marTop w:val="0"/>
              <w:marBottom w:val="0"/>
              <w:divBdr>
                <w:top w:val="none" w:sz="0" w:space="0" w:color="auto"/>
                <w:left w:val="none" w:sz="0" w:space="0" w:color="auto"/>
                <w:bottom w:val="none" w:sz="0" w:space="0" w:color="auto"/>
                <w:right w:val="none" w:sz="0" w:space="0" w:color="auto"/>
              </w:divBdr>
            </w:div>
          </w:divsChild>
        </w:div>
        <w:div w:id="1053966421">
          <w:marLeft w:val="60"/>
          <w:marRight w:val="60"/>
          <w:marTop w:val="100"/>
          <w:marBottom w:val="100"/>
          <w:divBdr>
            <w:top w:val="none" w:sz="0" w:space="0" w:color="auto"/>
            <w:left w:val="none" w:sz="0" w:space="0" w:color="auto"/>
            <w:bottom w:val="none" w:sz="0" w:space="0" w:color="auto"/>
            <w:right w:val="none" w:sz="0" w:space="0" w:color="auto"/>
          </w:divBdr>
        </w:div>
        <w:div w:id="410855784">
          <w:marLeft w:val="60"/>
          <w:marRight w:val="60"/>
          <w:marTop w:val="100"/>
          <w:marBottom w:val="100"/>
          <w:divBdr>
            <w:top w:val="none" w:sz="0" w:space="0" w:color="auto"/>
            <w:left w:val="none" w:sz="0" w:space="0" w:color="auto"/>
            <w:bottom w:val="none" w:sz="0" w:space="0" w:color="auto"/>
            <w:right w:val="none" w:sz="0" w:space="0" w:color="auto"/>
          </w:divBdr>
        </w:div>
        <w:div w:id="500244405">
          <w:marLeft w:val="60"/>
          <w:marRight w:val="60"/>
          <w:marTop w:val="100"/>
          <w:marBottom w:val="100"/>
          <w:divBdr>
            <w:top w:val="none" w:sz="0" w:space="0" w:color="auto"/>
            <w:left w:val="none" w:sz="0" w:space="0" w:color="auto"/>
            <w:bottom w:val="none" w:sz="0" w:space="0" w:color="auto"/>
            <w:right w:val="none" w:sz="0" w:space="0" w:color="auto"/>
          </w:divBdr>
        </w:div>
        <w:div w:id="76371631">
          <w:marLeft w:val="60"/>
          <w:marRight w:val="60"/>
          <w:marTop w:val="100"/>
          <w:marBottom w:val="100"/>
          <w:divBdr>
            <w:top w:val="none" w:sz="0" w:space="0" w:color="auto"/>
            <w:left w:val="none" w:sz="0" w:space="0" w:color="auto"/>
            <w:bottom w:val="none" w:sz="0" w:space="0" w:color="auto"/>
            <w:right w:val="none" w:sz="0" w:space="0" w:color="auto"/>
          </w:divBdr>
        </w:div>
        <w:div w:id="451365077">
          <w:marLeft w:val="60"/>
          <w:marRight w:val="60"/>
          <w:marTop w:val="100"/>
          <w:marBottom w:val="100"/>
          <w:divBdr>
            <w:top w:val="none" w:sz="0" w:space="0" w:color="auto"/>
            <w:left w:val="none" w:sz="0" w:space="0" w:color="auto"/>
            <w:bottom w:val="none" w:sz="0" w:space="0" w:color="auto"/>
            <w:right w:val="none" w:sz="0" w:space="0" w:color="auto"/>
          </w:divBdr>
        </w:div>
        <w:div w:id="2110469922">
          <w:marLeft w:val="60"/>
          <w:marRight w:val="60"/>
          <w:marTop w:val="100"/>
          <w:marBottom w:val="100"/>
          <w:divBdr>
            <w:top w:val="none" w:sz="0" w:space="0" w:color="auto"/>
            <w:left w:val="none" w:sz="0" w:space="0" w:color="auto"/>
            <w:bottom w:val="none" w:sz="0" w:space="0" w:color="auto"/>
            <w:right w:val="none" w:sz="0" w:space="0" w:color="auto"/>
          </w:divBdr>
          <w:divsChild>
            <w:div w:id="624624099">
              <w:marLeft w:val="0"/>
              <w:marRight w:val="0"/>
              <w:marTop w:val="0"/>
              <w:marBottom w:val="0"/>
              <w:divBdr>
                <w:top w:val="none" w:sz="0" w:space="0" w:color="auto"/>
                <w:left w:val="none" w:sz="0" w:space="0" w:color="auto"/>
                <w:bottom w:val="none" w:sz="0" w:space="0" w:color="auto"/>
                <w:right w:val="none" w:sz="0" w:space="0" w:color="auto"/>
              </w:divBdr>
            </w:div>
            <w:div w:id="1824470466">
              <w:marLeft w:val="0"/>
              <w:marRight w:val="0"/>
              <w:marTop w:val="0"/>
              <w:marBottom w:val="0"/>
              <w:divBdr>
                <w:top w:val="none" w:sz="0" w:space="0" w:color="auto"/>
                <w:left w:val="none" w:sz="0" w:space="0" w:color="auto"/>
                <w:bottom w:val="none" w:sz="0" w:space="0" w:color="auto"/>
                <w:right w:val="none" w:sz="0" w:space="0" w:color="auto"/>
              </w:divBdr>
            </w:div>
            <w:div w:id="1842744511">
              <w:marLeft w:val="0"/>
              <w:marRight w:val="0"/>
              <w:marTop w:val="0"/>
              <w:marBottom w:val="0"/>
              <w:divBdr>
                <w:top w:val="none" w:sz="0" w:space="0" w:color="auto"/>
                <w:left w:val="none" w:sz="0" w:space="0" w:color="auto"/>
                <w:bottom w:val="none" w:sz="0" w:space="0" w:color="auto"/>
                <w:right w:val="none" w:sz="0" w:space="0" w:color="auto"/>
              </w:divBdr>
            </w:div>
            <w:div w:id="165247732">
              <w:marLeft w:val="0"/>
              <w:marRight w:val="0"/>
              <w:marTop w:val="0"/>
              <w:marBottom w:val="0"/>
              <w:divBdr>
                <w:top w:val="none" w:sz="0" w:space="0" w:color="auto"/>
                <w:left w:val="none" w:sz="0" w:space="0" w:color="auto"/>
                <w:bottom w:val="none" w:sz="0" w:space="0" w:color="auto"/>
                <w:right w:val="none" w:sz="0" w:space="0" w:color="auto"/>
              </w:divBdr>
            </w:div>
          </w:divsChild>
        </w:div>
        <w:div w:id="635526036">
          <w:marLeft w:val="60"/>
          <w:marRight w:val="60"/>
          <w:marTop w:val="100"/>
          <w:marBottom w:val="100"/>
          <w:divBdr>
            <w:top w:val="none" w:sz="0" w:space="0" w:color="auto"/>
            <w:left w:val="none" w:sz="0" w:space="0" w:color="auto"/>
            <w:bottom w:val="none" w:sz="0" w:space="0" w:color="auto"/>
            <w:right w:val="none" w:sz="0" w:space="0" w:color="auto"/>
          </w:divBdr>
        </w:div>
        <w:div w:id="1418136805">
          <w:marLeft w:val="60"/>
          <w:marRight w:val="60"/>
          <w:marTop w:val="100"/>
          <w:marBottom w:val="100"/>
          <w:divBdr>
            <w:top w:val="none" w:sz="0" w:space="0" w:color="auto"/>
            <w:left w:val="none" w:sz="0" w:space="0" w:color="auto"/>
            <w:bottom w:val="none" w:sz="0" w:space="0" w:color="auto"/>
            <w:right w:val="none" w:sz="0" w:space="0" w:color="auto"/>
          </w:divBdr>
        </w:div>
        <w:div w:id="964433976">
          <w:marLeft w:val="60"/>
          <w:marRight w:val="60"/>
          <w:marTop w:val="100"/>
          <w:marBottom w:val="100"/>
          <w:divBdr>
            <w:top w:val="none" w:sz="0" w:space="0" w:color="auto"/>
            <w:left w:val="none" w:sz="0" w:space="0" w:color="auto"/>
            <w:bottom w:val="none" w:sz="0" w:space="0" w:color="auto"/>
            <w:right w:val="none" w:sz="0" w:space="0" w:color="auto"/>
          </w:divBdr>
        </w:div>
        <w:div w:id="847719046">
          <w:marLeft w:val="60"/>
          <w:marRight w:val="60"/>
          <w:marTop w:val="100"/>
          <w:marBottom w:val="100"/>
          <w:divBdr>
            <w:top w:val="none" w:sz="0" w:space="0" w:color="auto"/>
            <w:left w:val="none" w:sz="0" w:space="0" w:color="auto"/>
            <w:bottom w:val="none" w:sz="0" w:space="0" w:color="auto"/>
            <w:right w:val="none" w:sz="0" w:space="0" w:color="auto"/>
          </w:divBdr>
        </w:div>
        <w:div w:id="1775515691">
          <w:marLeft w:val="60"/>
          <w:marRight w:val="60"/>
          <w:marTop w:val="100"/>
          <w:marBottom w:val="100"/>
          <w:divBdr>
            <w:top w:val="none" w:sz="0" w:space="0" w:color="auto"/>
            <w:left w:val="none" w:sz="0" w:space="0" w:color="auto"/>
            <w:bottom w:val="none" w:sz="0" w:space="0" w:color="auto"/>
            <w:right w:val="none" w:sz="0" w:space="0" w:color="auto"/>
          </w:divBdr>
        </w:div>
        <w:div w:id="473450323">
          <w:marLeft w:val="60"/>
          <w:marRight w:val="60"/>
          <w:marTop w:val="100"/>
          <w:marBottom w:val="100"/>
          <w:divBdr>
            <w:top w:val="none" w:sz="0" w:space="0" w:color="auto"/>
            <w:left w:val="none" w:sz="0" w:space="0" w:color="auto"/>
            <w:bottom w:val="none" w:sz="0" w:space="0" w:color="auto"/>
            <w:right w:val="none" w:sz="0" w:space="0" w:color="auto"/>
          </w:divBdr>
          <w:divsChild>
            <w:div w:id="1851293107">
              <w:marLeft w:val="0"/>
              <w:marRight w:val="0"/>
              <w:marTop w:val="0"/>
              <w:marBottom w:val="0"/>
              <w:divBdr>
                <w:top w:val="none" w:sz="0" w:space="0" w:color="auto"/>
                <w:left w:val="none" w:sz="0" w:space="0" w:color="auto"/>
                <w:bottom w:val="none" w:sz="0" w:space="0" w:color="auto"/>
                <w:right w:val="none" w:sz="0" w:space="0" w:color="auto"/>
              </w:divBdr>
            </w:div>
            <w:div w:id="1665815111">
              <w:marLeft w:val="0"/>
              <w:marRight w:val="0"/>
              <w:marTop w:val="0"/>
              <w:marBottom w:val="0"/>
              <w:divBdr>
                <w:top w:val="none" w:sz="0" w:space="0" w:color="auto"/>
                <w:left w:val="none" w:sz="0" w:space="0" w:color="auto"/>
                <w:bottom w:val="none" w:sz="0" w:space="0" w:color="auto"/>
                <w:right w:val="none" w:sz="0" w:space="0" w:color="auto"/>
              </w:divBdr>
            </w:div>
            <w:div w:id="14380559">
              <w:marLeft w:val="0"/>
              <w:marRight w:val="0"/>
              <w:marTop w:val="0"/>
              <w:marBottom w:val="0"/>
              <w:divBdr>
                <w:top w:val="none" w:sz="0" w:space="0" w:color="auto"/>
                <w:left w:val="none" w:sz="0" w:space="0" w:color="auto"/>
                <w:bottom w:val="none" w:sz="0" w:space="0" w:color="auto"/>
                <w:right w:val="none" w:sz="0" w:space="0" w:color="auto"/>
              </w:divBdr>
            </w:div>
            <w:div w:id="1886602106">
              <w:marLeft w:val="0"/>
              <w:marRight w:val="0"/>
              <w:marTop w:val="0"/>
              <w:marBottom w:val="0"/>
              <w:divBdr>
                <w:top w:val="none" w:sz="0" w:space="0" w:color="auto"/>
                <w:left w:val="none" w:sz="0" w:space="0" w:color="auto"/>
                <w:bottom w:val="none" w:sz="0" w:space="0" w:color="auto"/>
                <w:right w:val="none" w:sz="0" w:space="0" w:color="auto"/>
              </w:divBdr>
            </w:div>
            <w:div w:id="1229345478">
              <w:marLeft w:val="0"/>
              <w:marRight w:val="0"/>
              <w:marTop w:val="0"/>
              <w:marBottom w:val="0"/>
              <w:divBdr>
                <w:top w:val="none" w:sz="0" w:space="0" w:color="auto"/>
                <w:left w:val="none" w:sz="0" w:space="0" w:color="auto"/>
                <w:bottom w:val="none" w:sz="0" w:space="0" w:color="auto"/>
                <w:right w:val="none" w:sz="0" w:space="0" w:color="auto"/>
              </w:divBdr>
            </w:div>
          </w:divsChild>
        </w:div>
        <w:div w:id="1554123415">
          <w:marLeft w:val="60"/>
          <w:marRight w:val="60"/>
          <w:marTop w:val="100"/>
          <w:marBottom w:val="100"/>
          <w:divBdr>
            <w:top w:val="none" w:sz="0" w:space="0" w:color="auto"/>
            <w:left w:val="none" w:sz="0" w:space="0" w:color="auto"/>
            <w:bottom w:val="none" w:sz="0" w:space="0" w:color="auto"/>
            <w:right w:val="none" w:sz="0" w:space="0" w:color="auto"/>
          </w:divBdr>
        </w:div>
        <w:div w:id="1024746982">
          <w:marLeft w:val="60"/>
          <w:marRight w:val="60"/>
          <w:marTop w:val="100"/>
          <w:marBottom w:val="100"/>
          <w:divBdr>
            <w:top w:val="none" w:sz="0" w:space="0" w:color="auto"/>
            <w:left w:val="none" w:sz="0" w:space="0" w:color="auto"/>
            <w:bottom w:val="none" w:sz="0" w:space="0" w:color="auto"/>
            <w:right w:val="none" w:sz="0" w:space="0" w:color="auto"/>
          </w:divBdr>
        </w:div>
        <w:div w:id="1341160632">
          <w:marLeft w:val="60"/>
          <w:marRight w:val="60"/>
          <w:marTop w:val="100"/>
          <w:marBottom w:val="100"/>
          <w:divBdr>
            <w:top w:val="none" w:sz="0" w:space="0" w:color="auto"/>
            <w:left w:val="none" w:sz="0" w:space="0" w:color="auto"/>
            <w:bottom w:val="none" w:sz="0" w:space="0" w:color="auto"/>
            <w:right w:val="none" w:sz="0" w:space="0" w:color="auto"/>
          </w:divBdr>
        </w:div>
        <w:div w:id="1550144733">
          <w:marLeft w:val="60"/>
          <w:marRight w:val="60"/>
          <w:marTop w:val="100"/>
          <w:marBottom w:val="100"/>
          <w:divBdr>
            <w:top w:val="none" w:sz="0" w:space="0" w:color="auto"/>
            <w:left w:val="none" w:sz="0" w:space="0" w:color="auto"/>
            <w:bottom w:val="none" w:sz="0" w:space="0" w:color="auto"/>
            <w:right w:val="none" w:sz="0" w:space="0" w:color="auto"/>
          </w:divBdr>
        </w:div>
        <w:div w:id="1146434473">
          <w:marLeft w:val="60"/>
          <w:marRight w:val="60"/>
          <w:marTop w:val="100"/>
          <w:marBottom w:val="100"/>
          <w:divBdr>
            <w:top w:val="none" w:sz="0" w:space="0" w:color="auto"/>
            <w:left w:val="none" w:sz="0" w:space="0" w:color="auto"/>
            <w:bottom w:val="none" w:sz="0" w:space="0" w:color="auto"/>
            <w:right w:val="none" w:sz="0" w:space="0" w:color="auto"/>
          </w:divBdr>
        </w:div>
        <w:div w:id="2094357643">
          <w:marLeft w:val="60"/>
          <w:marRight w:val="60"/>
          <w:marTop w:val="100"/>
          <w:marBottom w:val="100"/>
          <w:divBdr>
            <w:top w:val="none" w:sz="0" w:space="0" w:color="auto"/>
            <w:left w:val="none" w:sz="0" w:space="0" w:color="auto"/>
            <w:bottom w:val="none" w:sz="0" w:space="0" w:color="auto"/>
            <w:right w:val="none" w:sz="0" w:space="0" w:color="auto"/>
          </w:divBdr>
        </w:div>
        <w:div w:id="121967510">
          <w:marLeft w:val="60"/>
          <w:marRight w:val="60"/>
          <w:marTop w:val="100"/>
          <w:marBottom w:val="100"/>
          <w:divBdr>
            <w:top w:val="none" w:sz="0" w:space="0" w:color="auto"/>
            <w:left w:val="none" w:sz="0" w:space="0" w:color="auto"/>
            <w:bottom w:val="none" w:sz="0" w:space="0" w:color="auto"/>
            <w:right w:val="none" w:sz="0" w:space="0" w:color="auto"/>
          </w:divBdr>
          <w:divsChild>
            <w:div w:id="1404793936">
              <w:marLeft w:val="0"/>
              <w:marRight w:val="0"/>
              <w:marTop w:val="0"/>
              <w:marBottom w:val="0"/>
              <w:divBdr>
                <w:top w:val="none" w:sz="0" w:space="0" w:color="auto"/>
                <w:left w:val="none" w:sz="0" w:space="0" w:color="auto"/>
                <w:bottom w:val="none" w:sz="0" w:space="0" w:color="auto"/>
                <w:right w:val="none" w:sz="0" w:space="0" w:color="auto"/>
              </w:divBdr>
            </w:div>
            <w:div w:id="1224175520">
              <w:marLeft w:val="0"/>
              <w:marRight w:val="0"/>
              <w:marTop w:val="0"/>
              <w:marBottom w:val="0"/>
              <w:divBdr>
                <w:top w:val="none" w:sz="0" w:space="0" w:color="auto"/>
                <w:left w:val="none" w:sz="0" w:space="0" w:color="auto"/>
                <w:bottom w:val="none" w:sz="0" w:space="0" w:color="auto"/>
                <w:right w:val="none" w:sz="0" w:space="0" w:color="auto"/>
              </w:divBdr>
            </w:div>
            <w:div w:id="1748376432">
              <w:marLeft w:val="0"/>
              <w:marRight w:val="0"/>
              <w:marTop w:val="0"/>
              <w:marBottom w:val="0"/>
              <w:divBdr>
                <w:top w:val="none" w:sz="0" w:space="0" w:color="auto"/>
                <w:left w:val="none" w:sz="0" w:space="0" w:color="auto"/>
                <w:bottom w:val="none" w:sz="0" w:space="0" w:color="auto"/>
                <w:right w:val="none" w:sz="0" w:space="0" w:color="auto"/>
              </w:divBdr>
            </w:div>
            <w:div w:id="516315282">
              <w:marLeft w:val="0"/>
              <w:marRight w:val="0"/>
              <w:marTop w:val="0"/>
              <w:marBottom w:val="0"/>
              <w:divBdr>
                <w:top w:val="none" w:sz="0" w:space="0" w:color="auto"/>
                <w:left w:val="none" w:sz="0" w:space="0" w:color="auto"/>
                <w:bottom w:val="none" w:sz="0" w:space="0" w:color="auto"/>
                <w:right w:val="none" w:sz="0" w:space="0" w:color="auto"/>
              </w:divBdr>
            </w:div>
            <w:div w:id="1843855944">
              <w:marLeft w:val="0"/>
              <w:marRight w:val="0"/>
              <w:marTop w:val="0"/>
              <w:marBottom w:val="0"/>
              <w:divBdr>
                <w:top w:val="none" w:sz="0" w:space="0" w:color="auto"/>
                <w:left w:val="none" w:sz="0" w:space="0" w:color="auto"/>
                <w:bottom w:val="none" w:sz="0" w:space="0" w:color="auto"/>
                <w:right w:val="none" w:sz="0" w:space="0" w:color="auto"/>
              </w:divBdr>
            </w:div>
            <w:div w:id="388960024">
              <w:marLeft w:val="0"/>
              <w:marRight w:val="0"/>
              <w:marTop w:val="0"/>
              <w:marBottom w:val="0"/>
              <w:divBdr>
                <w:top w:val="none" w:sz="0" w:space="0" w:color="auto"/>
                <w:left w:val="none" w:sz="0" w:space="0" w:color="auto"/>
                <w:bottom w:val="none" w:sz="0" w:space="0" w:color="auto"/>
                <w:right w:val="none" w:sz="0" w:space="0" w:color="auto"/>
              </w:divBdr>
            </w:div>
          </w:divsChild>
        </w:div>
        <w:div w:id="1705401105">
          <w:marLeft w:val="60"/>
          <w:marRight w:val="60"/>
          <w:marTop w:val="100"/>
          <w:marBottom w:val="100"/>
          <w:divBdr>
            <w:top w:val="none" w:sz="0" w:space="0" w:color="auto"/>
            <w:left w:val="none" w:sz="0" w:space="0" w:color="auto"/>
            <w:bottom w:val="none" w:sz="0" w:space="0" w:color="auto"/>
            <w:right w:val="none" w:sz="0" w:space="0" w:color="auto"/>
          </w:divBdr>
        </w:div>
        <w:div w:id="1356884713">
          <w:marLeft w:val="60"/>
          <w:marRight w:val="60"/>
          <w:marTop w:val="100"/>
          <w:marBottom w:val="100"/>
          <w:divBdr>
            <w:top w:val="none" w:sz="0" w:space="0" w:color="auto"/>
            <w:left w:val="none" w:sz="0" w:space="0" w:color="auto"/>
            <w:bottom w:val="none" w:sz="0" w:space="0" w:color="auto"/>
            <w:right w:val="none" w:sz="0" w:space="0" w:color="auto"/>
          </w:divBdr>
        </w:div>
        <w:div w:id="551506338">
          <w:marLeft w:val="60"/>
          <w:marRight w:val="60"/>
          <w:marTop w:val="100"/>
          <w:marBottom w:val="100"/>
          <w:divBdr>
            <w:top w:val="none" w:sz="0" w:space="0" w:color="auto"/>
            <w:left w:val="none" w:sz="0" w:space="0" w:color="auto"/>
            <w:bottom w:val="none" w:sz="0" w:space="0" w:color="auto"/>
            <w:right w:val="none" w:sz="0" w:space="0" w:color="auto"/>
          </w:divBdr>
        </w:div>
        <w:div w:id="1477139835">
          <w:marLeft w:val="60"/>
          <w:marRight w:val="60"/>
          <w:marTop w:val="100"/>
          <w:marBottom w:val="100"/>
          <w:divBdr>
            <w:top w:val="none" w:sz="0" w:space="0" w:color="auto"/>
            <w:left w:val="none" w:sz="0" w:space="0" w:color="auto"/>
            <w:bottom w:val="none" w:sz="0" w:space="0" w:color="auto"/>
            <w:right w:val="none" w:sz="0" w:space="0" w:color="auto"/>
          </w:divBdr>
        </w:div>
        <w:div w:id="1561552082">
          <w:marLeft w:val="60"/>
          <w:marRight w:val="60"/>
          <w:marTop w:val="100"/>
          <w:marBottom w:val="100"/>
          <w:divBdr>
            <w:top w:val="none" w:sz="0" w:space="0" w:color="auto"/>
            <w:left w:val="none" w:sz="0" w:space="0" w:color="auto"/>
            <w:bottom w:val="none" w:sz="0" w:space="0" w:color="auto"/>
            <w:right w:val="none" w:sz="0" w:space="0" w:color="auto"/>
          </w:divBdr>
        </w:div>
        <w:div w:id="1708795031">
          <w:marLeft w:val="60"/>
          <w:marRight w:val="60"/>
          <w:marTop w:val="100"/>
          <w:marBottom w:val="100"/>
          <w:divBdr>
            <w:top w:val="none" w:sz="0" w:space="0" w:color="auto"/>
            <w:left w:val="none" w:sz="0" w:space="0" w:color="auto"/>
            <w:bottom w:val="none" w:sz="0" w:space="0" w:color="auto"/>
            <w:right w:val="none" w:sz="0" w:space="0" w:color="auto"/>
          </w:divBdr>
          <w:divsChild>
            <w:div w:id="1723823061">
              <w:marLeft w:val="0"/>
              <w:marRight w:val="0"/>
              <w:marTop w:val="0"/>
              <w:marBottom w:val="0"/>
              <w:divBdr>
                <w:top w:val="none" w:sz="0" w:space="0" w:color="auto"/>
                <w:left w:val="none" w:sz="0" w:space="0" w:color="auto"/>
                <w:bottom w:val="none" w:sz="0" w:space="0" w:color="auto"/>
                <w:right w:val="none" w:sz="0" w:space="0" w:color="auto"/>
              </w:divBdr>
            </w:div>
          </w:divsChild>
        </w:div>
        <w:div w:id="1356729130">
          <w:marLeft w:val="60"/>
          <w:marRight w:val="60"/>
          <w:marTop w:val="100"/>
          <w:marBottom w:val="100"/>
          <w:divBdr>
            <w:top w:val="none" w:sz="0" w:space="0" w:color="auto"/>
            <w:left w:val="none" w:sz="0" w:space="0" w:color="auto"/>
            <w:bottom w:val="none" w:sz="0" w:space="0" w:color="auto"/>
            <w:right w:val="none" w:sz="0" w:space="0" w:color="auto"/>
          </w:divBdr>
        </w:div>
        <w:div w:id="1639995712">
          <w:marLeft w:val="60"/>
          <w:marRight w:val="60"/>
          <w:marTop w:val="100"/>
          <w:marBottom w:val="100"/>
          <w:divBdr>
            <w:top w:val="none" w:sz="0" w:space="0" w:color="auto"/>
            <w:left w:val="none" w:sz="0" w:space="0" w:color="auto"/>
            <w:bottom w:val="none" w:sz="0" w:space="0" w:color="auto"/>
            <w:right w:val="none" w:sz="0" w:space="0" w:color="auto"/>
          </w:divBdr>
        </w:div>
        <w:div w:id="247927018">
          <w:marLeft w:val="60"/>
          <w:marRight w:val="60"/>
          <w:marTop w:val="100"/>
          <w:marBottom w:val="100"/>
          <w:divBdr>
            <w:top w:val="none" w:sz="0" w:space="0" w:color="auto"/>
            <w:left w:val="none" w:sz="0" w:space="0" w:color="auto"/>
            <w:bottom w:val="none" w:sz="0" w:space="0" w:color="auto"/>
            <w:right w:val="none" w:sz="0" w:space="0" w:color="auto"/>
          </w:divBdr>
        </w:div>
        <w:div w:id="2127843694">
          <w:marLeft w:val="60"/>
          <w:marRight w:val="60"/>
          <w:marTop w:val="100"/>
          <w:marBottom w:val="100"/>
          <w:divBdr>
            <w:top w:val="none" w:sz="0" w:space="0" w:color="auto"/>
            <w:left w:val="none" w:sz="0" w:space="0" w:color="auto"/>
            <w:bottom w:val="none" w:sz="0" w:space="0" w:color="auto"/>
            <w:right w:val="none" w:sz="0" w:space="0" w:color="auto"/>
          </w:divBdr>
        </w:div>
        <w:div w:id="264383602">
          <w:marLeft w:val="60"/>
          <w:marRight w:val="60"/>
          <w:marTop w:val="100"/>
          <w:marBottom w:val="100"/>
          <w:divBdr>
            <w:top w:val="none" w:sz="0" w:space="0" w:color="auto"/>
            <w:left w:val="none" w:sz="0" w:space="0" w:color="auto"/>
            <w:bottom w:val="none" w:sz="0" w:space="0" w:color="auto"/>
            <w:right w:val="none" w:sz="0" w:space="0" w:color="auto"/>
          </w:divBdr>
        </w:div>
        <w:div w:id="70735200">
          <w:marLeft w:val="60"/>
          <w:marRight w:val="60"/>
          <w:marTop w:val="100"/>
          <w:marBottom w:val="100"/>
          <w:divBdr>
            <w:top w:val="none" w:sz="0" w:space="0" w:color="auto"/>
            <w:left w:val="none" w:sz="0" w:space="0" w:color="auto"/>
            <w:bottom w:val="none" w:sz="0" w:space="0" w:color="auto"/>
            <w:right w:val="none" w:sz="0" w:space="0" w:color="auto"/>
          </w:divBdr>
          <w:divsChild>
            <w:div w:id="751589278">
              <w:marLeft w:val="0"/>
              <w:marRight w:val="0"/>
              <w:marTop w:val="0"/>
              <w:marBottom w:val="0"/>
              <w:divBdr>
                <w:top w:val="none" w:sz="0" w:space="0" w:color="auto"/>
                <w:left w:val="none" w:sz="0" w:space="0" w:color="auto"/>
                <w:bottom w:val="none" w:sz="0" w:space="0" w:color="auto"/>
                <w:right w:val="none" w:sz="0" w:space="0" w:color="auto"/>
              </w:divBdr>
            </w:div>
            <w:div w:id="2030795091">
              <w:marLeft w:val="0"/>
              <w:marRight w:val="0"/>
              <w:marTop w:val="0"/>
              <w:marBottom w:val="0"/>
              <w:divBdr>
                <w:top w:val="none" w:sz="0" w:space="0" w:color="auto"/>
                <w:left w:val="none" w:sz="0" w:space="0" w:color="auto"/>
                <w:bottom w:val="none" w:sz="0" w:space="0" w:color="auto"/>
                <w:right w:val="none" w:sz="0" w:space="0" w:color="auto"/>
              </w:divBdr>
            </w:div>
            <w:div w:id="507866603">
              <w:marLeft w:val="0"/>
              <w:marRight w:val="0"/>
              <w:marTop w:val="0"/>
              <w:marBottom w:val="0"/>
              <w:divBdr>
                <w:top w:val="none" w:sz="0" w:space="0" w:color="auto"/>
                <w:left w:val="none" w:sz="0" w:space="0" w:color="auto"/>
                <w:bottom w:val="none" w:sz="0" w:space="0" w:color="auto"/>
                <w:right w:val="none" w:sz="0" w:space="0" w:color="auto"/>
              </w:divBdr>
            </w:div>
          </w:divsChild>
        </w:div>
        <w:div w:id="1895502196">
          <w:marLeft w:val="60"/>
          <w:marRight w:val="60"/>
          <w:marTop w:val="100"/>
          <w:marBottom w:val="100"/>
          <w:divBdr>
            <w:top w:val="none" w:sz="0" w:space="0" w:color="auto"/>
            <w:left w:val="none" w:sz="0" w:space="0" w:color="auto"/>
            <w:bottom w:val="none" w:sz="0" w:space="0" w:color="auto"/>
            <w:right w:val="none" w:sz="0" w:space="0" w:color="auto"/>
          </w:divBdr>
        </w:div>
        <w:div w:id="600380791">
          <w:marLeft w:val="60"/>
          <w:marRight w:val="60"/>
          <w:marTop w:val="100"/>
          <w:marBottom w:val="100"/>
          <w:divBdr>
            <w:top w:val="none" w:sz="0" w:space="0" w:color="auto"/>
            <w:left w:val="none" w:sz="0" w:space="0" w:color="auto"/>
            <w:bottom w:val="none" w:sz="0" w:space="0" w:color="auto"/>
            <w:right w:val="none" w:sz="0" w:space="0" w:color="auto"/>
          </w:divBdr>
        </w:div>
        <w:div w:id="198398224">
          <w:marLeft w:val="60"/>
          <w:marRight w:val="60"/>
          <w:marTop w:val="100"/>
          <w:marBottom w:val="100"/>
          <w:divBdr>
            <w:top w:val="none" w:sz="0" w:space="0" w:color="auto"/>
            <w:left w:val="none" w:sz="0" w:space="0" w:color="auto"/>
            <w:bottom w:val="none" w:sz="0" w:space="0" w:color="auto"/>
            <w:right w:val="none" w:sz="0" w:space="0" w:color="auto"/>
          </w:divBdr>
        </w:div>
        <w:div w:id="1670909621">
          <w:marLeft w:val="60"/>
          <w:marRight w:val="60"/>
          <w:marTop w:val="100"/>
          <w:marBottom w:val="100"/>
          <w:divBdr>
            <w:top w:val="none" w:sz="0" w:space="0" w:color="auto"/>
            <w:left w:val="none" w:sz="0" w:space="0" w:color="auto"/>
            <w:bottom w:val="none" w:sz="0" w:space="0" w:color="auto"/>
            <w:right w:val="none" w:sz="0" w:space="0" w:color="auto"/>
          </w:divBdr>
        </w:div>
        <w:div w:id="1098449596">
          <w:marLeft w:val="60"/>
          <w:marRight w:val="60"/>
          <w:marTop w:val="100"/>
          <w:marBottom w:val="100"/>
          <w:divBdr>
            <w:top w:val="none" w:sz="0" w:space="0" w:color="auto"/>
            <w:left w:val="none" w:sz="0" w:space="0" w:color="auto"/>
            <w:bottom w:val="none" w:sz="0" w:space="0" w:color="auto"/>
            <w:right w:val="none" w:sz="0" w:space="0" w:color="auto"/>
          </w:divBdr>
        </w:div>
        <w:div w:id="2132432652">
          <w:marLeft w:val="60"/>
          <w:marRight w:val="60"/>
          <w:marTop w:val="100"/>
          <w:marBottom w:val="100"/>
          <w:divBdr>
            <w:top w:val="none" w:sz="0" w:space="0" w:color="auto"/>
            <w:left w:val="none" w:sz="0" w:space="0" w:color="auto"/>
            <w:bottom w:val="none" w:sz="0" w:space="0" w:color="auto"/>
            <w:right w:val="none" w:sz="0" w:space="0" w:color="auto"/>
          </w:divBdr>
          <w:divsChild>
            <w:div w:id="2049143335">
              <w:marLeft w:val="0"/>
              <w:marRight w:val="0"/>
              <w:marTop w:val="0"/>
              <w:marBottom w:val="0"/>
              <w:divBdr>
                <w:top w:val="none" w:sz="0" w:space="0" w:color="auto"/>
                <w:left w:val="none" w:sz="0" w:space="0" w:color="auto"/>
                <w:bottom w:val="none" w:sz="0" w:space="0" w:color="auto"/>
                <w:right w:val="none" w:sz="0" w:space="0" w:color="auto"/>
              </w:divBdr>
            </w:div>
          </w:divsChild>
        </w:div>
        <w:div w:id="368919444">
          <w:marLeft w:val="60"/>
          <w:marRight w:val="60"/>
          <w:marTop w:val="100"/>
          <w:marBottom w:val="100"/>
          <w:divBdr>
            <w:top w:val="none" w:sz="0" w:space="0" w:color="auto"/>
            <w:left w:val="none" w:sz="0" w:space="0" w:color="auto"/>
            <w:bottom w:val="none" w:sz="0" w:space="0" w:color="auto"/>
            <w:right w:val="none" w:sz="0" w:space="0" w:color="auto"/>
          </w:divBdr>
        </w:div>
        <w:div w:id="592862934">
          <w:marLeft w:val="60"/>
          <w:marRight w:val="60"/>
          <w:marTop w:val="100"/>
          <w:marBottom w:val="100"/>
          <w:divBdr>
            <w:top w:val="none" w:sz="0" w:space="0" w:color="auto"/>
            <w:left w:val="none" w:sz="0" w:space="0" w:color="auto"/>
            <w:bottom w:val="none" w:sz="0" w:space="0" w:color="auto"/>
            <w:right w:val="none" w:sz="0" w:space="0" w:color="auto"/>
          </w:divBdr>
        </w:div>
        <w:div w:id="1306660574">
          <w:marLeft w:val="60"/>
          <w:marRight w:val="60"/>
          <w:marTop w:val="100"/>
          <w:marBottom w:val="100"/>
          <w:divBdr>
            <w:top w:val="none" w:sz="0" w:space="0" w:color="auto"/>
            <w:left w:val="none" w:sz="0" w:space="0" w:color="auto"/>
            <w:bottom w:val="none" w:sz="0" w:space="0" w:color="auto"/>
            <w:right w:val="none" w:sz="0" w:space="0" w:color="auto"/>
          </w:divBdr>
        </w:div>
        <w:div w:id="1908344253">
          <w:marLeft w:val="60"/>
          <w:marRight w:val="60"/>
          <w:marTop w:val="100"/>
          <w:marBottom w:val="100"/>
          <w:divBdr>
            <w:top w:val="none" w:sz="0" w:space="0" w:color="auto"/>
            <w:left w:val="none" w:sz="0" w:space="0" w:color="auto"/>
            <w:bottom w:val="none" w:sz="0" w:space="0" w:color="auto"/>
            <w:right w:val="none" w:sz="0" w:space="0" w:color="auto"/>
          </w:divBdr>
        </w:div>
        <w:div w:id="580523660">
          <w:marLeft w:val="60"/>
          <w:marRight w:val="60"/>
          <w:marTop w:val="100"/>
          <w:marBottom w:val="100"/>
          <w:divBdr>
            <w:top w:val="none" w:sz="0" w:space="0" w:color="auto"/>
            <w:left w:val="none" w:sz="0" w:space="0" w:color="auto"/>
            <w:bottom w:val="none" w:sz="0" w:space="0" w:color="auto"/>
            <w:right w:val="none" w:sz="0" w:space="0" w:color="auto"/>
          </w:divBdr>
        </w:div>
        <w:div w:id="1705709043">
          <w:marLeft w:val="60"/>
          <w:marRight w:val="60"/>
          <w:marTop w:val="100"/>
          <w:marBottom w:val="100"/>
          <w:divBdr>
            <w:top w:val="none" w:sz="0" w:space="0" w:color="auto"/>
            <w:left w:val="none" w:sz="0" w:space="0" w:color="auto"/>
            <w:bottom w:val="none" w:sz="0" w:space="0" w:color="auto"/>
            <w:right w:val="none" w:sz="0" w:space="0" w:color="auto"/>
          </w:divBdr>
          <w:divsChild>
            <w:div w:id="183134095">
              <w:marLeft w:val="0"/>
              <w:marRight w:val="0"/>
              <w:marTop w:val="0"/>
              <w:marBottom w:val="0"/>
              <w:divBdr>
                <w:top w:val="none" w:sz="0" w:space="0" w:color="auto"/>
                <w:left w:val="none" w:sz="0" w:space="0" w:color="auto"/>
                <w:bottom w:val="none" w:sz="0" w:space="0" w:color="auto"/>
                <w:right w:val="none" w:sz="0" w:space="0" w:color="auto"/>
              </w:divBdr>
            </w:div>
            <w:div w:id="238029137">
              <w:marLeft w:val="0"/>
              <w:marRight w:val="0"/>
              <w:marTop w:val="0"/>
              <w:marBottom w:val="0"/>
              <w:divBdr>
                <w:top w:val="none" w:sz="0" w:space="0" w:color="auto"/>
                <w:left w:val="none" w:sz="0" w:space="0" w:color="auto"/>
                <w:bottom w:val="none" w:sz="0" w:space="0" w:color="auto"/>
                <w:right w:val="none" w:sz="0" w:space="0" w:color="auto"/>
              </w:divBdr>
            </w:div>
            <w:div w:id="2072802044">
              <w:marLeft w:val="0"/>
              <w:marRight w:val="0"/>
              <w:marTop w:val="0"/>
              <w:marBottom w:val="0"/>
              <w:divBdr>
                <w:top w:val="none" w:sz="0" w:space="0" w:color="auto"/>
                <w:left w:val="none" w:sz="0" w:space="0" w:color="auto"/>
                <w:bottom w:val="none" w:sz="0" w:space="0" w:color="auto"/>
                <w:right w:val="none" w:sz="0" w:space="0" w:color="auto"/>
              </w:divBdr>
            </w:div>
            <w:div w:id="1256860557">
              <w:marLeft w:val="0"/>
              <w:marRight w:val="0"/>
              <w:marTop w:val="0"/>
              <w:marBottom w:val="0"/>
              <w:divBdr>
                <w:top w:val="none" w:sz="0" w:space="0" w:color="auto"/>
                <w:left w:val="none" w:sz="0" w:space="0" w:color="auto"/>
                <w:bottom w:val="none" w:sz="0" w:space="0" w:color="auto"/>
                <w:right w:val="none" w:sz="0" w:space="0" w:color="auto"/>
              </w:divBdr>
            </w:div>
          </w:divsChild>
        </w:div>
        <w:div w:id="945696159">
          <w:marLeft w:val="60"/>
          <w:marRight w:val="60"/>
          <w:marTop w:val="100"/>
          <w:marBottom w:val="100"/>
          <w:divBdr>
            <w:top w:val="none" w:sz="0" w:space="0" w:color="auto"/>
            <w:left w:val="none" w:sz="0" w:space="0" w:color="auto"/>
            <w:bottom w:val="none" w:sz="0" w:space="0" w:color="auto"/>
            <w:right w:val="none" w:sz="0" w:space="0" w:color="auto"/>
          </w:divBdr>
        </w:div>
        <w:div w:id="1345093308">
          <w:marLeft w:val="60"/>
          <w:marRight w:val="60"/>
          <w:marTop w:val="100"/>
          <w:marBottom w:val="100"/>
          <w:divBdr>
            <w:top w:val="none" w:sz="0" w:space="0" w:color="auto"/>
            <w:left w:val="none" w:sz="0" w:space="0" w:color="auto"/>
            <w:bottom w:val="none" w:sz="0" w:space="0" w:color="auto"/>
            <w:right w:val="none" w:sz="0" w:space="0" w:color="auto"/>
          </w:divBdr>
        </w:div>
        <w:div w:id="495460906">
          <w:marLeft w:val="60"/>
          <w:marRight w:val="60"/>
          <w:marTop w:val="100"/>
          <w:marBottom w:val="100"/>
          <w:divBdr>
            <w:top w:val="none" w:sz="0" w:space="0" w:color="auto"/>
            <w:left w:val="none" w:sz="0" w:space="0" w:color="auto"/>
            <w:bottom w:val="none" w:sz="0" w:space="0" w:color="auto"/>
            <w:right w:val="none" w:sz="0" w:space="0" w:color="auto"/>
          </w:divBdr>
        </w:div>
        <w:div w:id="691305804">
          <w:marLeft w:val="60"/>
          <w:marRight w:val="60"/>
          <w:marTop w:val="100"/>
          <w:marBottom w:val="100"/>
          <w:divBdr>
            <w:top w:val="none" w:sz="0" w:space="0" w:color="auto"/>
            <w:left w:val="none" w:sz="0" w:space="0" w:color="auto"/>
            <w:bottom w:val="none" w:sz="0" w:space="0" w:color="auto"/>
            <w:right w:val="none" w:sz="0" w:space="0" w:color="auto"/>
          </w:divBdr>
        </w:div>
        <w:div w:id="1890067530">
          <w:marLeft w:val="60"/>
          <w:marRight w:val="60"/>
          <w:marTop w:val="100"/>
          <w:marBottom w:val="100"/>
          <w:divBdr>
            <w:top w:val="none" w:sz="0" w:space="0" w:color="auto"/>
            <w:left w:val="none" w:sz="0" w:space="0" w:color="auto"/>
            <w:bottom w:val="none" w:sz="0" w:space="0" w:color="auto"/>
            <w:right w:val="none" w:sz="0" w:space="0" w:color="auto"/>
          </w:divBdr>
        </w:div>
        <w:div w:id="717628071">
          <w:marLeft w:val="60"/>
          <w:marRight w:val="60"/>
          <w:marTop w:val="100"/>
          <w:marBottom w:val="100"/>
          <w:divBdr>
            <w:top w:val="none" w:sz="0" w:space="0" w:color="auto"/>
            <w:left w:val="none" w:sz="0" w:space="0" w:color="auto"/>
            <w:bottom w:val="none" w:sz="0" w:space="0" w:color="auto"/>
            <w:right w:val="none" w:sz="0" w:space="0" w:color="auto"/>
          </w:divBdr>
          <w:divsChild>
            <w:div w:id="1193688331">
              <w:marLeft w:val="0"/>
              <w:marRight w:val="0"/>
              <w:marTop w:val="0"/>
              <w:marBottom w:val="0"/>
              <w:divBdr>
                <w:top w:val="none" w:sz="0" w:space="0" w:color="auto"/>
                <w:left w:val="none" w:sz="0" w:space="0" w:color="auto"/>
                <w:bottom w:val="none" w:sz="0" w:space="0" w:color="auto"/>
                <w:right w:val="none" w:sz="0" w:space="0" w:color="auto"/>
              </w:divBdr>
            </w:div>
            <w:div w:id="1879006726">
              <w:marLeft w:val="0"/>
              <w:marRight w:val="0"/>
              <w:marTop w:val="0"/>
              <w:marBottom w:val="0"/>
              <w:divBdr>
                <w:top w:val="none" w:sz="0" w:space="0" w:color="auto"/>
                <w:left w:val="none" w:sz="0" w:space="0" w:color="auto"/>
                <w:bottom w:val="none" w:sz="0" w:space="0" w:color="auto"/>
                <w:right w:val="none" w:sz="0" w:space="0" w:color="auto"/>
              </w:divBdr>
            </w:div>
          </w:divsChild>
        </w:div>
        <w:div w:id="1741055859">
          <w:marLeft w:val="60"/>
          <w:marRight w:val="60"/>
          <w:marTop w:val="100"/>
          <w:marBottom w:val="100"/>
          <w:divBdr>
            <w:top w:val="none" w:sz="0" w:space="0" w:color="auto"/>
            <w:left w:val="none" w:sz="0" w:space="0" w:color="auto"/>
            <w:bottom w:val="none" w:sz="0" w:space="0" w:color="auto"/>
            <w:right w:val="none" w:sz="0" w:space="0" w:color="auto"/>
          </w:divBdr>
        </w:div>
        <w:div w:id="1354920686">
          <w:marLeft w:val="60"/>
          <w:marRight w:val="60"/>
          <w:marTop w:val="100"/>
          <w:marBottom w:val="100"/>
          <w:divBdr>
            <w:top w:val="none" w:sz="0" w:space="0" w:color="auto"/>
            <w:left w:val="none" w:sz="0" w:space="0" w:color="auto"/>
            <w:bottom w:val="none" w:sz="0" w:space="0" w:color="auto"/>
            <w:right w:val="none" w:sz="0" w:space="0" w:color="auto"/>
          </w:divBdr>
        </w:div>
        <w:div w:id="1090589420">
          <w:marLeft w:val="60"/>
          <w:marRight w:val="60"/>
          <w:marTop w:val="100"/>
          <w:marBottom w:val="100"/>
          <w:divBdr>
            <w:top w:val="none" w:sz="0" w:space="0" w:color="auto"/>
            <w:left w:val="none" w:sz="0" w:space="0" w:color="auto"/>
            <w:bottom w:val="none" w:sz="0" w:space="0" w:color="auto"/>
            <w:right w:val="none" w:sz="0" w:space="0" w:color="auto"/>
          </w:divBdr>
        </w:div>
        <w:div w:id="42750367">
          <w:marLeft w:val="60"/>
          <w:marRight w:val="60"/>
          <w:marTop w:val="100"/>
          <w:marBottom w:val="100"/>
          <w:divBdr>
            <w:top w:val="none" w:sz="0" w:space="0" w:color="auto"/>
            <w:left w:val="none" w:sz="0" w:space="0" w:color="auto"/>
            <w:bottom w:val="none" w:sz="0" w:space="0" w:color="auto"/>
            <w:right w:val="none" w:sz="0" w:space="0" w:color="auto"/>
          </w:divBdr>
        </w:div>
        <w:div w:id="1345089323">
          <w:marLeft w:val="60"/>
          <w:marRight w:val="60"/>
          <w:marTop w:val="100"/>
          <w:marBottom w:val="100"/>
          <w:divBdr>
            <w:top w:val="none" w:sz="0" w:space="0" w:color="auto"/>
            <w:left w:val="none" w:sz="0" w:space="0" w:color="auto"/>
            <w:bottom w:val="none" w:sz="0" w:space="0" w:color="auto"/>
            <w:right w:val="none" w:sz="0" w:space="0" w:color="auto"/>
          </w:divBdr>
        </w:div>
        <w:div w:id="169955884">
          <w:marLeft w:val="60"/>
          <w:marRight w:val="60"/>
          <w:marTop w:val="100"/>
          <w:marBottom w:val="100"/>
          <w:divBdr>
            <w:top w:val="none" w:sz="0" w:space="0" w:color="auto"/>
            <w:left w:val="none" w:sz="0" w:space="0" w:color="auto"/>
            <w:bottom w:val="none" w:sz="0" w:space="0" w:color="auto"/>
            <w:right w:val="none" w:sz="0" w:space="0" w:color="auto"/>
          </w:divBdr>
          <w:divsChild>
            <w:div w:id="2125148920">
              <w:marLeft w:val="0"/>
              <w:marRight w:val="0"/>
              <w:marTop w:val="0"/>
              <w:marBottom w:val="0"/>
              <w:divBdr>
                <w:top w:val="none" w:sz="0" w:space="0" w:color="auto"/>
                <w:left w:val="none" w:sz="0" w:space="0" w:color="auto"/>
                <w:bottom w:val="none" w:sz="0" w:space="0" w:color="auto"/>
                <w:right w:val="none" w:sz="0" w:space="0" w:color="auto"/>
              </w:divBdr>
            </w:div>
            <w:div w:id="1928924475">
              <w:marLeft w:val="0"/>
              <w:marRight w:val="0"/>
              <w:marTop w:val="0"/>
              <w:marBottom w:val="0"/>
              <w:divBdr>
                <w:top w:val="none" w:sz="0" w:space="0" w:color="auto"/>
                <w:left w:val="none" w:sz="0" w:space="0" w:color="auto"/>
                <w:bottom w:val="none" w:sz="0" w:space="0" w:color="auto"/>
                <w:right w:val="none" w:sz="0" w:space="0" w:color="auto"/>
              </w:divBdr>
            </w:div>
          </w:divsChild>
        </w:div>
        <w:div w:id="147357653">
          <w:marLeft w:val="60"/>
          <w:marRight w:val="60"/>
          <w:marTop w:val="100"/>
          <w:marBottom w:val="100"/>
          <w:divBdr>
            <w:top w:val="none" w:sz="0" w:space="0" w:color="auto"/>
            <w:left w:val="none" w:sz="0" w:space="0" w:color="auto"/>
            <w:bottom w:val="none" w:sz="0" w:space="0" w:color="auto"/>
            <w:right w:val="none" w:sz="0" w:space="0" w:color="auto"/>
          </w:divBdr>
        </w:div>
        <w:div w:id="765424603">
          <w:marLeft w:val="60"/>
          <w:marRight w:val="60"/>
          <w:marTop w:val="100"/>
          <w:marBottom w:val="100"/>
          <w:divBdr>
            <w:top w:val="none" w:sz="0" w:space="0" w:color="auto"/>
            <w:left w:val="none" w:sz="0" w:space="0" w:color="auto"/>
            <w:bottom w:val="none" w:sz="0" w:space="0" w:color="auto"/>
            <w:right w:val="none" w:sz="0" w:space="0" w:color="auto"/>
          </w:divBdr>
        </w:div>
        <w:div w:id="955061487">
          <w:marLeft w:val="60"/>
          <w:marRight w:val="60"/>
          <w:marTop w:val="100"/>
          <w:marBottom w:val="100"/>
          <w:divBdr>
            <w:top w:val="none" w:sz="0" w:space="0" w:color="auto"/>
            <w:left w:val="none" w:sz="0" w:space="0" w:color="auto"/>
            <w:bottom w:val="none" w:sz="0" w:space="0" w:color="auto"/>
            <w:right w:val="none" w:sz="0" w:space="0" w:color="auto"/>
          </w:divBdr>
        </w:div>
        <w:div w:id="686562323">
          <w:marLeft w:val="60"/>
          <w:marRight w:val="60"/>
          <w:marTop w:val="100"/>
          <w:marBottom w:val="100"/>
          <w:divBdr>
            <w:top w:val="none" w:sz="0" w:space="0" w:color="auto"/>
            <w:left w:val="none" w:sz="0" w:space="0" w:color="auto"/>
            <w:bottom w:val="none" w:sz="0" w:space="0" w:color="auto"/>
            <w:right w:val="none" w:sz="0" w:space="0" w:color="auto"/>
          </w:divBdr>
        </w:div>
        <w:div w:id="395664105">
          <w:marLeft w:val="60"/>
          <w:marRight w:val="60"/>
          <w:marTop w:val="100"/>
          <w:marBottom w:val="100"/>
          <w:divBdr>
            <w:top w:val="none" w:sz="0" w:space="0" w:color="auto"/>
            <w:left w:val="none" w:sz="0" w:space="0" w:color="auto"/>
            <w:bottom w:val="none" w:sz="0" w:space="0" w:color="auto"/>
            <w:right w:val="none" w:sz="0" w:space="0" w:color="auto"/>
          </w:divBdr>
        </w:div>
        <w:div w:id="536965033">
          <w:marLeft w:val="60"/>
          <w:marRight w:val="60"/>
          <w:marTop w:val="100"/>
          <w:marBottom w:val="100"/>
          <w:divBdr>
            <w:top w:val="none" w:sz="0" w:space="0" w:color="auto"/>
            <w:left w:val="none" w:sz="0" w:space="0" w:color="auto"/>
            <w:bottom w:val="none" w:sz="0" w:space="0" w:color="auto"/>
            <w:right w:val="none" w:sz="0" w:space="0" w:color="auto"/>
          </w:divBdr>
          <w:divsChild>
            <w:div w:id="1283881782">
              <w:marLeft w:val="0"/>
              <w:marRight w:val="0"/>
              <w:marTop w:val="0"/>
              <w:marBottom w:val="0"/>
              <w:divBdr>
                <w:top w:val="none" w:sz="0" w:space="0" w:color="auto"/>
                <w:left w:val="none" w:sz="0" w:space="0" w:color="auto"/>
                <w:bottom w:val="none" w:sz="0" w:space="0" w:color="auto"/>
                <w:right w:val="none" w:sz="0" w:space="0" w:color="auto"/>
              </w:divBdr>
            </w:div>
            <w:div w:id="1699433351">
              <w:marLeft w:val="0"/>
              <w:marRight w:val="0"/>
              <w:marTop w:val="0"/>
              <w:marBottom w:val="0"/>
              <w:divBdr>
                <w:top w:val="none" w:sz="0" w:space="0" w:color="auto"/>
                <w:left w:val="none" w:sz="0" w:space="0" w:color="auto"/>
                <w:bottom w:val="none" w:sz="0" w:space="0" w:color="auto"/>
                <w:right w:val="none" w:sz="0" w:space="0" w:color="auto"/>
              </w:divBdr>
            </w:div>
          </w:divsChild>
        </w:div>
        <w:div w:id="1350183988">
          <w:marLeft w:val="60"/>
          <w:marRight w:val="60"/>
          <w:marTop w:val="100"/>
          <w:marBottom w:val="100"/>
          <w:divBdr>
            <w:top w:val="none" w:sz="0" w:space="0" w:color="auto"/>
            <w:left w:val="none" w:sz="0" w:space="0" w:color="auto"/>
            <w:bottom w:val="none" w:sz="0" w:space="0" w:color="auto"/>
            <w:right w:val="none" w:sz="0" w:space="0" w:color="auto"/>
          </w:divBdr>
        </w:div>
        <w:div w:id="1836801956">
          <w:marLeft w:val="60"/>
          <w:marRight w:val="60"/>
          <w:marTop w:val="100"/>
          <w:marBottom w:val="100"/>
          <w:divBdr>
            <w:top w:val="none" w:sz="0" w:space="0" w:color="auto"/>
            <w:left w:val="none" w:sz="0" w:space="0" w:color="auto"/>
            <w:bottom w:val="none" w:sz="0" w:space="0" w:color="auto"/>
            <w:right w:val="none" w:sz="0" w:space="0" w:color="auto"/>
          </w:divBdr>
        </w:div>
        <w:div w:id="1438864094">
          <w:marLeft w:val="60"/>
          <w:marRight w:val="60"/>
          <w:marTop w:val="100"/>
          <w:marBottom w:val="100"/>
          <w:divBdr>
            <w:top w:val="none" w:sz="0" w:space="0" w:color="auto"/>
            <w:left w:val="none" w:sz="0" w:space="0" w:color="auto"/>
            <w:bottom w:val="none" w:sz="0" w:space="0" w:color="auto"/>
            <w:right w:val="none" w:sz="0" w:space="0" w:color="auto"/>
          </w:divBdr>
          <w:divsChild>
            <w:div w:id="773091111">
              <w:marLeft w:val="0"/>
              <w:marRight w:val="0"/>
              <w:marTop w:val="0"/>
              <w:marBottom w:val="0"/>
              <w:divBdr>
                <w:top w:val="none" w:sz="0" w:space="0" w:color="auto"/>
                <w:left w:val="none" w:sz="0" w:space="0" w:color="auto"/>
                <w:bottom w:val="none" w:sz="0" w:space="0" w:color="auto"/>
                <w:right w:val="none" w:sz="0" w:space="0" w:color="auto"/>
              </w:divBdr>
            </w:div>
          </w:divsChild>
        </w:div>
        <w:div w:id="1040086860">
          <w:marLeft w:val="60"/>
          <w:marRight w:val="60"/>
          <w:marTop w:val="100"/>
          <w:marBottom w:val="100"/>
          <w:divBdr>
            <w:top w:val="none" w:sz="0" w:space="0" w:color="auto"/>
            <w:left w:val="none" w:sz="0" w:space="0" w:color="auto"/>
            <w:bottom w:val="none" w:sz="0" w:space="0" w:color="auto"/>
            <w:right w:val="none" w:sz="0" w:space="0" w:color="auto"/>
          </w:divBdr>
        </w:div>
        <w:div w:id="1365518636">
          <w:marLeft w:val="60"/>
          <w:marRight w:val="60"/>
          <w:marTop w:val="100"/>
          <w:marBottom w:val="100"/>
          <w:divBdr>
            <w:top w:val="none" w:sz="0" w:space="0" w:color="auto"/>
            <w:left w:val="none" w:sz="0" w:space="0" w:color="auto"/>
            <w:bottom w:val="none" w:sz="0" w:space="0" w:color="auto"/>
            <w:right w:val="none" w:sz="0" w:space="0" w:color="auto"/>
          </w:divBdr>
        </w:div>
        <w:div w:id="24213886">
          <w:marLeft w:val="60"/>
          <w:marRight w:val="60"/>
          <w:marTop w:val="100"/>
          <w:marBottom w:val="100"/>
          <w:divBdr>
            <w:top w:val="none" w:sz="0" w:space="0" w:color="auto"/>
            <w:left w:val="none" w:sz="0" w:space="0" w:color="auto"/>
            <w:bottom w:val="none" w:sz="0" w:space="0" w:color="auto"/>
            <w:right w:val="none" w:sz="0" w:space="0" w:color="auto"/>
          </w:divBdr>
        </w:div>
        <w:div w:id="1730230139">
          <w:marLeft w:val="60"/>
          <w:marRight w:val="60"/>
          <w:marTop w:val="100"/>
          <w:marBottom w:val="100"/>
          <w:divBdr>
            <w:top w:val="none" w:sz="0" w:space="0" w:color="auto"/>
            <w:left w:val="none" w:sz="0" w:space="0" w:color="auto"/>
            <w:bottom w:val="none" w:sz="0" w:space="0" w:color="auto"/>
            <w:right w:val="none" w:sz="0" w:space="0" w:color="auto"/>
          </w:divBdr>
          <w:divsChild>
            <w:div w:id="127283150">
              <w:marLeft w:val="0"/>
              <w:marRight w:val="0"/>
              <w:marTop w:val="0"/>
              <w:marBottom w:val="0"/>
              <w:divBdr>
                <w:top w:val="none" w:sz="0" w:space="0" w:color="auto"/>
                <w:left w:val="none" w:sz="0" w:space="0" w:color="auto"/>
                <w:bottom w:val="none" w:sz="0" w:space="0" w:color="auto"/>
                <w:right w:val="none" w:sz="0" w:space="0" w:color="auto"/>
              </w:divBdr>
            </w:div>
            <w:div w:id="104469741">
              <w:marLeft w:val="0"/>
              <w:marRight w:val="0"/>
              <w:marTop w:val="0"/>
              <w:marBottom w:val="0"/>
              <w:divBdr>
                <w:top w:val="none" w:sz="0" w:space="0" w:color="auto"/>
                <w:left w:val="none" w:sz="0" w:space="0" w:color="auto"/>
                <w:bottom w:val="none" w:sz="0" w:space="0" w:color="auto"/>
                <w:right w:val="none" w:sz="0" w:space="0" w:color="auto"/>
              </w:divBdr>
            </w:div>
          </w:divsChild>
        </w:div>
        <w:div w:id="1965842696">
          <w:marLeft w:val="60"/>
          <w:marRight w:val="60"/>
          <w:marTop w:val="100"/>
          <w:marBottom w:val="100"/>
          <w:divBdr>
            <w:top w:val="none" w:sz="0" w:space="0" w:color="auto"/>
            <w:left w:val="none" w:sz="0" w:space="0" w:color="auto"/>
            <w:bottom w:val="none" w:sz="0" w:space="0" w:color="auto"/>
            <w:right w:val="none" w:sz="0" w:space="0" w:color="auto"/>
          </w:divBdr>
        </w:div>
        <w:div w:id="395399075">
          <w:marLeft w:val="60"/>
          <w:marRight w:val="60"/>
          <w:marTop w:val="100"/>
          <w:marBottom w:val="100"/>
          <w:divBdr>
            <w:top w:val="none" w:sz="0" w:space="0" w:color="auto"/>
            <w:left w:val="none" w:sz="0" w:space="0" w:color="auto"/>
            <w:bottom w:val="none" w:sz="0" w:space="0" w:color="auto"/>
            <w:right w:val="none" w:sz="0" w:space="0" w:color="auto"/>
          </w:divBdr>
        </w:div>
        <w:div w:id="807208856">
          <w:marLeft w:val="60"/>
          <w:marRight w:val="60"/>
          <w:marTop w:val="100"/>
          <w:marBottom w:val="100"/>
          <w:divBdr>
            <w:top w:val="none" w:sz="0" w:space="0" w:color="auto"/>
            <w:left w:val="none" w:sz="0" w:space="0" w:color="auto"/>
            <w:bottom w:val="none" w:sz="0" w:space="0" w:color="auto"/>
            <w:right w:val="none" w:sz="0" w:space="0" w:color="auto"/>
          </w:divBdr>
        </w:div>
        <w:div w:id="1485387140">
          <w:marLeft w:val="60"/>
          <w:marRight w:val="60"/>
          <w:marTop w:val="100"/>
          <w:marBottom w:val="100"/>
          <w:divBdr>
            <w:top w:val="none" w:sz="0" w:space="0" w:color="auto"/>
            <w:left w:val="none" w:sz="0" w:space="0" w:color="auto"/>
            <w:bottom w:val="none" w:sz="0" w:space="0" w:color="auto"/>
            <w:right w:val="none" w:sz="0" w:space="0" w:color="auto"/>
          </w:divBdr>
        </w:div>
        <w:div w:id="279066609">
          <w:marLeft w:val="60"/>
          <w:marRight w:val="60"/>
          <w:marTop w:val="100"/>
          <w:marBottom w:val="100"/>
          <w:divBdr>
            <w:top w:val="none" w:sz="0" w:space="0" w:color="auto"/>
            <w:left w:val="none" w:sz="0" w:space="0" w:color="auto"/>
            <w:bottom w:val="none" w:sz="0" w:space="0" w:color="auto"/>
            <w:right w:val="none" w:sz="0" w:space="0" w:color="auto"/>
          </w:divBdr>
        </w:div>
        <w:div w:id="498736044">
          <w:marLeft w:val="60"/>
          <w:marRight w:val="60"/>
          <w:marTop w:val="100"/>
          <w:marBottom w:val="100"/>
          <w:divBdr>
            <w:top w:val="none" w:sz="0" w:space="0" w:color="auto"/>
            <w:left w:val="none" w:sz="0" w:space="0" w:color="auto"/>
            <w:bottom w:val="none" w:sz="0" w:space="0" w:color="auto"/>
            <w:right w:val="none" w:sz="0" w:space="0" w:color="auto"/>
          </w:divBdr>
          <w:divsChild>
            <w:div w:id="738283092">
              <w:marLeft w:val="0"/>
              <w:marRight w:val="0"/>
              <w:marTop w:val="0"/>
              <w:marBottom w:val="0"/>
              <w:divBdr>
                <w:top w:val="none" w:sz="0" w:space="0" w:color="auto"/>
                <w:left w:val="none" w:sz="0" w:space="0" w:color="auto"/>
                <w:bottom w:val="none" w:sz="0" w:space="0" w:color="auto"/>
                <w:right w:val="none" w:sz="0" w:space="0" w:color="auto"/>
              </w:divBdr>
            </w:div>
            <w:div w:id="70783791">
              <w:marLeft w:val="0"/>
              <w:marRight w:val="0"/>
              <w:marTop w:val="0"/>
              <w:marBottom w:val="0"/>
              <w:divBdr>
                <w:top w:val="none" w:sz="0" w:space="0" w:color="auto"/>
                <w:left w:val="none" w:sz="0" w:space="0" w:color="auto"/>
                <w:bottom w:val="none" w:sz="0" w:space="0" w:color="auto"/>
                <w:right w:val="none" w:sz="0" w:space="0" w:color="auto"/>
              </w:divBdr>
            </w:div>
            <w:div w:id="291403525">
              <w:marLeft w:val="0"/>
              <w:marRight w:val="0"/>
              <w:marTop w:val="0"/>
              <w:marBottom w:val="0"/>
              <w:divBdr>
                <w:top w:val="none" w:sz="0" w:space="0" w:color="auto"/>
                <w:left w:val="none" w:sz="0" w:space="0" w:color="auto"/>
                <w:bottom w:val="none" w:sz="0" w:space="0" w:color="auto"/>
                <w:right w:val="none" w:sz="0" w:space="0" w:color="auto"/>
              </w:divBdr>
            </w:div>
            <w:div w:id="730616613">
              <w:marLeft w:val="0"/>
              <w:marRight w:val="0"/>
              <w:marTop w:val="0"/>
              <w:marBottom w:val="0"/>
              <w:divBdr>
                <w:top w:val="none" w:sz="0" w:space="0" w:color="auto"/>
                <w:left w:val="none" w:sz="0" w:space="0" w:color="auto"/>
                <w:bottom w:val="none" w:sz="0" w:space="0" w:color="auto"/>
                <w:right w:val="none" w:sz="0" w:space="0" w:color="auto"/>
              </w:divBdr>
            </w:div>
            <w:div w:id="1447382382">
              <w:marLeft w:val="0"/>
              <w:marRight w:val="0"/>
              <w:marTop w:val="0"/>
              <w:marBottom w:val="0"/>
              <w:divBdr>
                <w:top w:val="none" w:sz="0" w:space="0" w:color="auto"/>
                <w:left w:val="none" w:sz="0" w:space="0" w:color="auto"/>
                <w:bottom w:val="none" w:sz="0" w:space="0" w:color="auto"/>
                <w:right w:val="none" w:sz="0" w:space="0" w:color="auto"/>
              </w:divBdr>
            </w:div>
          </w:divsChild>
        </w:div>
        <w:div w:id="612396763">
          <w:marLeft w:val="60"/>
          <w:marRight w:val="60"/>
          <w:marTop w:val="100"/>
          <w:marBottom w:val="100"/>
          <w:divBdr>
            <w:top w:val="none" w:sz="0" w:space="0" w:color="auto"/>
            <w:left w:val="none" w:sz="0" w:space="0" w:color="auto"/>
            <w:bottom w:val="none" w:sz="0" w:space="0" w:color="auto"/>
            <w:right w:val="none" w:sz="0" w:space="0" w:color="auto"/>
          </w:divBdr>
        </w:div>
        <w:div w:id="1976642290">
          <w:marLeft w:val="60"/>
          <w:marRight w:val="60"/>
          <w:marTop w:val="100"/>
          <w:marBottom w:val="100"/>
          <w:divBdr>
            <w:top w:val="none" w:sz="0" w:space="0" w:color="auto"/>
            <w:left w:val="none" w:sz="0" w:space="0" w:color="auto"/>
            <w:bottom w:val="none" w:sz="0" w:space="0" w:color="auto"/>
            <w:right w:val="none" w:sz="0" w:space="0" w:color="auto"/>
          </w:divBdr>
        </w:div>
        <w:div w:id="409163180">
          <w:marLeft w:val="60"/>
          <w:marRight w:val="60"/>
          <w:marTop w:val="100"/>
          <w:marBottom w:val="100"/>
          <w:divBdr>
            <w:top w:val="none" w:sz="0" w:space="0" w:color="auto"/>
            <w:left w:val="none" w:sz="0" w:space="0" w:color="auto"/>
            <w:bottom w:val="none" w:sz="0" w:space="0" w:color="auto"/>
            <w:right w:val="none" w:sz="0" w:space="0" w:color="auto"/>
          </w:divBdr>
        </w:div>
        <w:div w:id="1045135081">
          <w:marLeft w:val="60"/>
          <w:marRight w:val="60"/>
          <w:marTop w:val="100"/>
          <w:marBottom w:val="100"/>
          <w:divBdr>
            <w:top w:val="none" w:sz="0" w:space="0" w:color="auto"/>
            <w:left w:val="none" w:sz="0" w:space="0" w:color="auto"/>
            <w:bottom w:val="none" w:sz="0" w:space="0" w:color="auto"/>
            <w:right w:val="none" w:sz="0" w:space="0" w:color="auto"/>
          </w:divBdr>
        </w:div>
        <w:div w:id="1480030932">
          <w:marLeft w:val="60"/>
          <w:marRight w:val="60"/>
          <w:marTop w:val="100"/>
          <w:marBottom w:val="100"/>
          <w:divBdr>
            <w:top w:val="none" w:sz="0" w:space="0" w:color="auto"/>
            <w:left w:val="none" w:sz="0" w:space="0" w:color="auto"/>
            <w:bottom w:val="none" w:sz="0" w:space="0" w:color="auto"/>
            <w:right w:val="none" w:sz="0" w:space="0" w:color="auto"/>
          </w:divBdr>
        </w:div>
        <w:div w:id="1050302694">
          <w:marLeft w:val="60"/>
          <w:marRight w:val="60"/>
          <w:marTop w:val="100"/>
          <w:marBottom w:val="100"/>
          <w:divBdr>
            <w:top w:val="none" w:sz="0" w:space="0" w:color="auto"/>
            <w:left w:val="none" w:sz="0" w:space="0" w:color="auto"/>
            <w:bottom w:val="none" w:sz="0" w:space="0" w:color="auto"/>
            <w:right w:val="none" w:sz="0" w:space="0" w:color="auto"/>
          </w:divBdr>
          <w:divsChild>
            <w:div w:id="1108770179">
              <w:marLeft w:val="0"/>
              <w:marRight w:val="0"/>
              <w:marTop w:val="0"/>
              <w:marBottom w:val="0"/>
              <w:divBdr>
                <w:top w:val="none" w:sz="0" w:space="0" w:color="auto"/>
                <w:left w:val="none" w:sz="0" w:space="0" w:color="auto"/>
                <w:bottom w:val="none" w:sz="0" w:space="0" w:color="auto"/>
                <w:right w:val="none" w:sz="0" w:space="0" w:color="auto"/>
              </w:divBdr>
            </w:div>
          </w:divsChild>
        </w:div>
        <w:div w:id="186338040">
          <w:marLeft w:val="60"/>
          <w:marRight w:val="60"/>
          <w:marTop w:val="100"/>
          <w:marBottom w:val="100"/>
          <w:divBdr>
            <w:top w:val="none" w:sz="0" w:space="0" w:color="auto"/>
            <w:left w:val="none" w:sz="0" w:space="0" w:color="auto"/>
            <w:bottom w:val="none" w:sz="0" w:space="0" w:color="auto"/>
            <w:right w:val="none" w:sz="0" w:space="0" w:color="auto"/>
          </w:divBdr>
        </w:div>
        <w:div w:id="425618841">
          <w:marLeft w:val="60"/>
          <w:marRight w:val="60"/>
          <w:marTop w:val="100"/>
          <w:marBottom w:val="100"/>
          <w:divBdr>
            <w:top w:val="none" w:sz="0" w:space="0" w:color="auto"/>
            <w:left w:val="none" w:sz="0" w:space="0" w:color="auto"/>
            <w:bottom w:val="none" w:sz="0" w:space="0" w:color="auto"/>
            <w:right w:val="none" w:sz="0" w:space="0" w:color="auto"/>
          </w:divBdr>
        </w:div>
        <w:div w:id="1079524995">
          <w:marLeft w:val="60"/>
          <w:marRight w:val="60"/>
          <w:marTop w:val="100"/>
          <w:marBottom w:val="100"/>
          <w:divBdr>
            <w:top w:val="none" w:sz="0" w:space="0" w:color="auto"/>
            <w:left w:val="none" w:sz="0" w:space="0" w:color="auto"/>
            <w:bottom w:val="none" w:sz="0" w:space="0" w:color="auto"/>
            <w:right w:val="none" w:sz="0" w:space="0" w:color="auto"/>
          </w:divBdr>
        </w:div>
        <w:div w:id="890580452">
          <w:marLeft w:val="60"/>
          <w:marRight w:val="60"/>
          <w:marTop w:val="100"/>
          <w:marBottom w:val="100"/>
          <w:divBdr>
            <w:top w:val="none" w:sz="0" w:space="0" w:color="auto"/>
            <w:left w:val="none" w:sz="0" w:space="0" w:color="auto"/>
            <w:bottom w:val="none" w:sz="0" w:space="0" w:color="auto"/>
            <w:right w:val="none" w:sz="0" w:space="0" w:color="auto"/>
          </w:divBdr>
        </w:div>
        <w:div w:id="632911057">
          <w:marLeft w:val="60"/>
          <w:marRight w:val="60"/>
          <w:marTop w:val="100"/>
          <w:marBottom w:val="100"/>
          <w:divBdr>
            <w:top w:val="none" w:sz="0" w:space="0" w:color="auto"/>
            <w:left w:val="none" w:sz="0" w:space="0" w:color="auto"/>
            <w:bottom w:val="none" w:sz="0" w:space="0" w:color="auto"/>
            <w:right w:val="none" w:sz="0" w:space="0" w:color="auto"/>
          </w:divBdr>
        </w:div>
        <w:div w:id="117796050">
          <w:marLeft w:val="60"/>
          <w:marRight w:val="60"/>
          <w:marTop w:val="100"/>
          <w:marBottom w:val="100"/>
          <w:divBdr>
            <w:top w:val="none" w:sz="0" w:space="0" w:color="auto"/>
            <w:left w:val="none" w:sz="0" w:space="0" w:color="auto"/>
            <w:bottom w:val="none" w:sz="0" w:space="0" w:color="auto"/>
            <w:right w:val="none" w:sz="0" w:space="0" w:color="auto"/>
          </w:divBdr>
          <w:divsChild>
            <w:div w:id="866791747">
              <w:marLeft w:val="0"/>
              <w:marRight w:val="0"/>
              <w:marTop w:val="0"/>
              <w:marBottom w:val="0"/>
              <w:divBdr>
                <w:top w:val="none" w:sz="0" w:space="0" w:color="auto"/>
                <w:left w:val="none" w:sz="0" w:space="0" w:color="auto"/>
                <w:bottom w:val="none" w:sz="0" w:space="0" w:color="auto"/>
                <w:right w:val="none" w:sz="0" w:space="0" w:color="auto"/>
              </w:divBdr>
            </w:div>
            <w:div w:id="1877159507">
              <w:marLeft w:val="0"/>
              <w:marRight w:val="0"/>
              <w:marTop w:val="0"/>
              <w:marBottom w:val="0"/>
              <w:divBdr>
                <w:top w:val="none" w:sz="0" w:space="0" w:color="auto"/>
                <w:left w:val="none" w:sz="0" w:space="0" w:color="auto"/>
                <w:bottom w:val="none" w:sz="0" w:space="0" w:color="auto"/>
                <w:right w:val="none" w:sz="0" w:space="0" w:color="auto"/>
              </w:divBdr>
            </w:div>
            <w:div w:id="1036003494">
              <w:marLeft w:val="0"/>
              <w:marRight w:val="0"/>
              <w:marTop w:val="0"/>
              <w:marBottom w:val="0"/>
              <w:divBdr>
                <w:top w:val="none" w:sz="0" w:space="0" w:color="auto"/>
                <w:left w:val="none" w:sz="0" w:space="0" w:color="auto"/>
                <w:bottom w:val="none" w:sz="0" w:space="0" w:color="auto"/>
                <w:right w:val="none" w:sz="0" w:space="0" w:color="auto"/>
              </w:divBdr>
            </w:div>
            <w:div w:id="220292901">
              <w:marLeft w:val="0"/>
              <w:marRight w:val="0"/>
              <w:marTop w:val="0"/>
              <w:marBottom w:val="0"/>
              <w:divBdr>
                <w:top w:val="none" w:sz="0" w:space="0" w:color="auto"/>
                <w:left w:val="none" w:sz="0" w:space="0" w:color="auto"/>
                <w:bottom w:val="none" w:sz="0" w:space="0" w:color="auto"/>
                <w:right w:val="none" w:sz="0" w:space="0" w:color="auto"/>
              </w:divBdr>
            </w:div>
            <w:div w:id="733048897">
              <w:marLeft w:val="0"/>
              <w:marRight w:val="0"/>
              <w:marTop w:val="0"/>
              <w:marBottom w:val="0"/>
              <w:divBdr>
                <w:top w:val="none" w:sz="0" w:space="0" w:color="auto"/>
                <w:left w:val="none" w:sz="0" w:space="0" w:color="auto"/>
                <w:bottom w:val="none" w:sz="0" w:space="0" w:color="auto"/>
                <w:right w:val="none" w:sz="0" w:space="0" w:color="auto"/>
              </w:divBdr>
            </w:div>
          </w:divsChild>
        </w:div>
        <w:div w:id="1616986288">
          <w:marLeft w:val="60"/>
          <w:marRight w:val="60"/>
          <w:marTop w:val="100"/>
          <w:marBottom w:val="100"/>
          <w:divBdr>
            <w:top w:val="none" w:sz="0" w:space="0" w:color="auto"/>
            <w:left w:val="none" w:sz="0" w:space="0" w:color="auto"/>
            <w:bottom w:val="none" w:sz="0" w:space="0" w:color="auto"/>
            <w:right w:val="none" w:sz="0" w:space="0" w:color="auto"/>
          </w:divBdr>
        </w:div>
        <w:div w:id="815536972">
          <w:marLeft w:val="60"/>
          <w:marRight w:val="60"/>
          <w:marTop w:val="100"/>
          <w:marBottom w:val="100"/>
          <w:divBdr>
            <w:top w:val="none" w:sz="0" w:space="0" w:color="auto"/>
            <w:left w:val="none" w:sz="0" w:space="0" w:color="auto"/>
            <w:bottom w:val="none" w:sz="0" w:space="0" w:color="auto"/>
            <w:right w:val="none" w:sz="0" w:space="0" w:color="auto"/>
          </w:divBdr>
        </w:div>
        <w:div w:id="1024283169">
          <w:marLeft w:val="60"/>
          <w:marRight w:val="60"/>
          <w:marTop w:val="100"/>
          <w:marBottom w:val="100"/>
          <w:divBdr>
            <w:top w:val="none" w:sz="0" w:space="0" w:color="auto"/>
            <w:left w:val="none" w:sz="0" w:space="0" w:color="auto"/>
            <w:bottom w:val="none" w:sz="0" w:space="0" w:color="auto"/>
            <w:right w:val="none" w:sz="0" w:space="0" w:color="auto"/>
          </w:divBdr>
        </w:div>
        <w:div w:id="1581984275">
          <w:marLeft w:val="60"/>
          <w:marRight w:val="60"/>
          <w:marTop w:val="100"/>
          <w:marBottom w:val="100"/>
          <w:divBdr>
            <w:top w:val="none" w:sz="0" w:space="0" w:color="auto"/>
            <w:left w:val="none" w:sz="0" w:space="0" w:color="auto"/>
            <w:bottom w:val="none" w:sz="0" w:space="0" w:color="auto"/>
            <w:right w:val="none" w:sz="0" w:space="0" w:color="auto"/>
          </w:divBdr>
        </w:div>
        <w:div w:id="966278262">
          <w:marLeft w:val="60"/>
          <w:marRight w:val="60"/>
          <w:marTop w:val="100"/>
          <w:marBottom w:val="100"/>
          <w:divBdr>
            <w:top w:val="none" w:sz="0" w:space="0" w:color="auto"/>
            <w:left w:val="none" w:sz="0" w:space="0" w:color="auto"/>
            <w:bottom w:val="none" w:sz="0" w:space="0" w:color="auto"/>
            <w:right w:val="none" w:sz="0" w:space="0" w:color="auto"/>
          </w:divBdr>
        </w:div>
        <w:div w:id="1792093913">
          <w:marLeft w:val="60"/>
          <w:marRight w:val="60"/>
          <w:marTop w:val="100"/>
          <w:marBottom w:val="100"/>
          <w:divBdr>
            <w:top w:val="none" w:sz="0" w:space="0" w:color="auto"/>
            <w:left w:val="none" w:sz="0" w:space="0" w:color="auto"/>
            <w:bottom w:val="none" w:sz="0" w:space="0" w:color="auto"/>
            <w:right w:val="none" w:sz="0" w:space="0" w:color="auto"/>
          </w:divBdr>
          <w:divsChild>
            <w:div w:id="166288389">
              <w:marLeft w:val="0"/>
              <w:marRight w:val="0"/>
              <w:marTop w:val="0"/>
              <w:marBottom w:val="0"/>
              <w:divBdr>
                <w:top w:val="none" w:sz="0" w:space="0" w:color="auto"/>
                <w:left w:val="none" w:sz="0" w:space="0" w:color="auto"/>
                <w:bottom w:val="none" w:sz="0" w:space="0" w:color="auto"/>
                <w:right w:val="none" w:sz="0" w:space="0" w:color="auto"/>
              </w:divBdr>
            </w:div>
            <w:div w:id="1618827721">
              <w:marLeft w:val="0"/>
              <w:marRight w:val="0"/>
              <w:marTop w:val="0"/>
              <w:marBottom w:val="0"/>
              <w:divBdr>
                <w:top w:val="none" w:sz="0" w:space="0" w:color="auto"/>
                <w:left w:val="none" w:sz="0" w:space="0" w:color="auto"/>
                <w:bottom w:val="none" w:sz="0" w:space="0" w:color="auto"/>
                <w:right w:val="none" w:sz="0" w:space="0" w:color="auto"/>
              </w:divBdr>
            </w:div>
            <w:div w:id="314183446">
              <w:marLeft w:val="0"/>
              <w:marRight w:val="0"/>
              <w:marTop w:val="0"/>
              <w:marBottom w:val="0"/>
              <w:divBdr>
                <w:top w:val="none" w:sz="0" w:space="0" w:color="auto"/>
                <w:left w:val="none" w:sz="0" w:space="0" w:color="auto"/>
                <w:bottom w:val="none" w:sz="0" w:space="0" w:color="auto"/>
                <w:right w:val="none" w:sz="0" w:space="0" w:color="auto"/>
              </w:divBdr>
            </w:div>
            <w:div w:id="1018654707">
              <w:marLeft w:val="0"/>
              <w:marRight w:val="0"/>
              <w:marTop w:val="0"/>
              <w:marBottom w:val="0"/>
              <w:divBdr>
                <w:top w:val="none" w:sz="0" w:space="0" w:color="auto"/>
                <w:left w:val="none" w:sz="0" w:space="0" w:color="auto"/>
                <w:bottom w:val="none" w:sz="0" w:space="0" w:color="auto"/>
                <w:right w:val="none" w:sz="0" w:space="0" w:color="auto"/>
              </w:divBdr>
            </w:div>
          </w:divsChild>
        </w:div>
        <w:div w:id="1266426413">
          <w:marLeft w:val="60"/>
          <w:marRight w:val="60"/>
          <w:marTop w:val="100"/>
          <w:marBottom w:val="100"/>
          <w:divBdr>
            <w:top w:val="none" w:sz="0" w:space="0" w:color="auto"/>
            <w:left w:val="none" w:sz="0" w:space="0" w:color="auto"/>
            <w:bottom w:val="none" w:sz="0" w:space="0" w:color="auto"/>
            <w:right w:val="none" w:sz="0" w:space="0" w:color="auto"/>
          </w:divBdr>
        </w:div>
        <w:div w:id="485437488">
          <w:marLeft w:val="60"/>
          <w:marRight w:val="60"/>
          <w:marTop w:val="100"/>
          <w:marBottom w:val="100"/>
          <w:divBdr>
            <w:top w:val="none" w:sz="0" w:space="0" w:color="auto"/>
            <w:left w:val="none" w:sz="0" w:space="0" w:color="auto"/>
            <w:bottom w:val="none" w:sz="0" w:space="0" w:color="auto"/>
            <w:right w:val="none" w:sz="0" w:space="0" w:color="auto"/>
          </w:divBdr>
        </w:div>
        <w:div w:id="697120849">
          <w:marLeft w:val="60"/>
          <w:marRight w:val="60"/>
          <w:marTop w:val="100"/>
          <w:marBottom w:val="100"/>
          <w:divBdr>
            <w:top w:val="none" w:sz="0" w:space="0" w:color="auto"/>
            <w:left w:val="none" w:sz="0" w:space="0" w:color="auto"/>
            <w:bottom w:val="none" w:sz="0" w:space="0" w:color="auto"/>
            <w:right w:val="none" w:sz="0" w:space="0" w:color="auto"/>
          </w:divBdr>
          <w:divsChild>
            <w:div w:id="994261187">
              <w:marLeft w:val="0"/>
              <w:marRight w:val="0"/>
              <w:marTop w:val="0"/>
              <w:marBottom w:val="0"/>
              <w:divBdr>
                <w:top w:val="none" w:sz="0" w:space="0" w:color="auto"/>
                <w:left w:val="none" w:sz="0" w:space="0" w:color="auto"/>
                <w:bottom w:val="none" w:sz="0" w:space="0" w:color="auto"/>
                <w:right w:val="none" w:sz="0" w:space="0" w:color="auto"/>
              </w:divBdr>
            </w:div>
          </w:divsChild>
        </w:div>
        <w:div w:id="504057202">
          <w:marLeft w:val="60"/>
          <w:marRight w:val="60"/>
          <w:marTop w:val="100"/>
          <w:marBottom w:val="100"/>
          <w:divBdr>
            <w:top w:val="none" w:sz="0" w:space="0" w:color="auto"/>
            <w:left w:val="none" w:sz="0" w:space="0" w:color="auto"/>
            <w:bottom w:val="none" w:sz="0" w:space="0" w:color="auto"/>
            <w:right w:val="none" w:sz="0" w:space="0" w:color="auto"/>
          </w:divBdr>
        </w:div>
        <w:div w:id="780805275">
          <w:marLeft w:val="60"/>
          <w:marRight w:val="60"/>
          <w:marTop w:val="100"/>
          <w:marBottom w:val="100"/>
          <w:divBdr>
            <w:top w:val="none" w:sz="0" w:space="0" w:color="auto"/>
            <w:left w:val="none" w:sz="0" w:space="0" w:color="auto"/>
            <w:bottom w:val="none" w:sz="0" w:space="0" w:color="auto"/>
            <w:right w:val="none" w:sz="0" w:space="0" w:color="auto"/>
          </w:divBdr>
        </w:div>
        <w:div w:id="1839226505">
          <w:marLeft w:val="60"/>
          <w:marRight w:val="60"/>
          <w:marTop w:val="100"/>
          <w:marBottom w:val="100"/>
          <w:divBdr>
            <w:top w:val="none" w:sz="0" w:space="0" w:color="auto"/>
            <w:left w:val="none" w:sz="0" w:space="0" w:color="auto"/>
            <w:bottom w:val="none" w:sz="0" w:space="0" w:color="auto"/>
            <w:right w:val="none" w:sz="0" w:space="0" w:color="auto"/>
          </w:divBdr>
        </w:div>
        <w:div w:id="1537886174">
          <w:marLeft w:val="60"/>
          <w:marRight w:val="60"/>
          <w:marTop w:val="100"/>
          <w:marBottom w:val="100"/>
          <w:divBdr>
            <w:top w:val="none" w:sz="0" w:space="0" w:color="auto"/>
            <w:left w:val="none" w:sz="0" w:space="0" w:color="auto"/>
            <w:bottom w:val="none" w:sz="0" w:space="0" w:color="auto"/>
            <w:right w:val="none" w:sz="0" w:space="0" w:color="auto"/>
          </w:divBdr>
          <w:divsChild>
            <w:div w:id="1640111150">
              <w:marLeft w:val="0"/>
              <w:marRight w:val="0"/>
              <w:marTop w:val="0"/>
              <w:marBottom w:val="0"/>
              <w:divBdr>
                <w:top w:val="none" w:sz="0" w:space="0" w:color="auto"/>
                <w:left w:val="none" w:sz="0" w:space="0" w:color="auto"/>
                <w:bottom w:val="none" w:sz="0" w:space="0" w:color="auto"/>
                <w:right w:val="none" w:sz="0" w:space="0" w:color="auto"/>
              </w:divBdr>
            </w:div>
            <w:div w:id="814562166">
              <w:marLeft w:val="0"/>
              <w:marRight w:val="0"/>
              <w:marTop w:val="0"/>
              <w:marBottom w:val="0"/>
              <w:divBdr>
                <w:top w:val="none" w:sz="0" w:space="0" w:color="auto"/>
                <w:left w:val="none" w:sz="0" w:space="0" w:color="auto"/>
                <w:bottom w:val="none" w:sz="0" w:space="0" w:color="auto"/>
                <w:right w:val="none" w:sz="0" w:space="0" w:color="auto"/>
              </w:divBdr>
            </w:div>
            <w:div w:id="1025248863">
              <w:marLeft w:val="0"/>
              <w:marRight w:val="0"/>
              <w:marTop w:val="0"/>
              <w:marBottom w:val="0"/>
              <w:divBdr>
                <w:top w:val="none" w:sz="0" w:space="0" w:color="auto"/>
                <w:left w:val="none" w:sz="0" w:space="0" w:color="auto"/>
                <w:bottom w:val="none" w:sz="0" w:space="0" w:color="auto"/>
                <w:right w:val="none" w:sz="0" w:space="0" w:color="auto"/>
              </w:divBdr>
            </w:div>
          </w:divsChild>
        </w:div>
        <w:div w:id="877934535">
          <w:marLeft w:val="60"/>
          <w:marRight w:val="60"/>
          <w:marTop w:val="100"/>
          <w:marBottom w:val="100"/>
          <w:divBdr>
            <w:top w:val="none" w:sz="0" w:space="0" w:color="auto"/>
            <w:left w:val="none" w:sz="0" w:space="0" w:color="auto"/>
            <w:bottom w:val="none" w:sz="0" w:space="0" w:color="auto"/>
            <w:right w:val="none" w:sz="0" w:space="0" w:color="auto"/>
          </w:divBdr>
        </w:div>
        <w:div w:id="1747458643">
          <w:marLeft w:val="60"/>
          <w:marRight w:val="60"/>
          <w:marTop w:val="100"/>
          <w:marBottom w:val="100"/>
          <w:divBdr>
            <w:top w:val="none" w:sz="0" w:space="0" w:color="auto"/>
            <w:left w:val="none" w:sz="0" w:space="0" w:color="auto"/>
            <w:bottom w:val="none" w:sz="0" w:space="0" w:color="auto"/>
            <w:right w:val="none" w:sz="0" w:space="0" w:color="auto"/>
          </w:divBdr>
        </w:div>
        <w:div w:id="1428773377">
          <w:marLeft w:val="60"/>
          <w:marRight w:val="60"/>
          <w:marTop w:val="100"/>
          <w:marBottom w:val="100"/>
          <w:divBdr>
            <w:top w:val="none" w:sz="0" w:space="0" w:color="auto"/>
            <w:left w:val="none" w:sz="0" w:space="0" w:color="auto"/>
            <w:bottom w:val="none" w:sz="0" w:space="0" w:color="auto"/>
            <w:right w:val="none" w:sz="0" w:space="0" w:color="auto"/>
          </w:divBdr>
          <w:divsChild>
            <w:div w:id="54624077">
              <w:marLeft w:val="0"/>
              <w:marRight w:val="0"/>
              <w:marTop w:val="0"/>
              <w:marBottom w:val="0"/>
              <w:divBdr>
                <w:top w:val="none" w:sz="0" w:space="0" w:color="auto"/>
                <w:left w:val="none" w:sz="0" w:space="0" w:color="auto"/>
                <w:bottom w:val="none" w:sz="0" w:space="0" w:color="auto"/>
                <w:right w:val="none" w:sz="0" w:space="0" w:color="auto"/>
              </w:divBdr>
            </w:div>
          </w:divsChild>
        </w:div>
        <w:div w:id="22676231">
          <w:marLeft w:val="60"/>
          <w:marRight w:val="60"/>
          <w:marTop w:val="100"/>
          <w:marBottom w:val="100"/>
          <w:divBdr>
            <w:top w:val="none" w:sz="0" w:space="0" w:color="auto"/>
            <w:left w:val="none" w:sz="0" w:space="0" w:color="auto"/>
            <w:bottom w:val="none" w:sz="0" w:space="0" w:color="auto"/>
            <w:right w:val="none" w:sz="0" w:space="0" w:color="auto"/>
          </w:divBdr>
        </w:div>
        <w:div w:id="563680787">
          <w:marLeft w:val="60"/>
          <w:marRight w:val="60"/>
          <w:marTop w:val="100"/>
          <w:marBottom w:val="100"/>
          <w:divBdr>
            <w:top w:val="none" w:sz="0" w:space="0" w:color="auto"/>
            <w:left w:val="none" w:sz="0" w:space="0" w:color="auto"/>
            <w:bottom w:val="none" w:sz="0" w:space="0" w:color="auto"/>
            <w:right w:val="none" w:sz="0" w:space="0" w:color="auto"/>
          </w:divBdr>
        </w:div>
        <w:div w:id="1497568889">
          <w:marLeft w:val="60"/>
          <w:marRight w:val="60"/>
          <w:marTop w:val="100"/>
          <w:marBottom w:val="100"/>
          <w:divBdr>
            <w:top w:val="none" w:sz="0" w:space="0" w:color="auto"/>
            <w:left w:val="none" w:sz="0" w:space="0" w:color="auto"/>
            <w:bottom w:val="none" w:sz="0" w:space="0" w:color="auto"/>
            <w:right w:val="none" w:sz="0" w:space="0" w:color="auto"/>
          </w:divBdr>
        </w:div>
        <w:div w:id="832796634">
          <w:marLeft w:val="60"/>
          <w:marRight w:val="60"/>
          <w:marTop w:val="100"/>
          <w:marBottom w:val="100"/>
          <w:divBdr>
            <w:top w:val="none" w:sz="0" w:space="0" w:color="auto"/>
            <w:left w:val="none" w:sz="0" w:space="0" w:color="auto"/>
            <w:bottom w:val="none" w:sz="0" w:space="0" w:color="auto"/>
            <w:right w:val="none" w:sz="0" w:space="0" w:color="auto"/>
          </w:divBdr>
          <w:divsChild>
            <w:div w:id="943876598">
              <w:marLeft w:val="0"/>
              <w:marRight w:val="0"/>
              <w:marTop w:val="0"/>
              <w:marBottom w:val="0"/>
              <w:divBdr>
                <w:top w:val="none" w:sz="0" w:space="0" w:color="auto"/>
                <w:left w:val="none" w:sz="0" w:space="0" w:color="auto"/>
                <w:bottom w:val="none" w:sz="0" w:space="0" w:color="auto"/>
                <w:right w:val="none" w:sz="0" w:space="0" w:color="auto"/>
              </w:divBdr>
            </w:div>
            <w:div w:id="645861395">
              <w:marLeft w:val="0"/>
              <w:marRight w:val="0"/>
              <w:marTop w:val="0"/>
              <w:marBottom w:val="0"/>
              <w:divBdr>
                <w:top w:val="none" w:sz="0" w:space="0" w:color="auto"/>
                <w:left w:val="none" w:sz="0" w:space="0" w:color="auto"/>
                <w:bottom w:val="none" w:sz="0" w:space="0" w:color="auto"/>
                <w:right w:val="none" w:sz="0" w:space="0" w:color="auto"/>
              </w:divBdr>
            </w:div>
            <w:div w:id="583494212">
              <w:marLeft w:val="0"/>
              <w:marRight w:val="0"/>
              <w:marTop w:val="0"/>
              <w:marBottom w:val="0"/>
              <w:divBdr>
                <w:top w:val="none" w:sz="0" w:space="0" w:color="auto"/>
                <w:left w:val="none" w:sz="0" w:space="0" w:color="auto"/>
                <w:bottom w:val="none" w:sz="0" w:space="0" w:color="auto"/>
                <w:right w:val="none" w:sz="0" w:space="0" w:color="auto"/>
              </w:divBdr>
            </w:div>
            <w:div w:id="1815953897">
              <w:marLeft w:val="0"/>
              <w:marRight w:val="0"/>
              <w:marTop w:val="0"/>
              <w:marBottom w:val="0"/>
              <w:divBdr>
                <w:top w:val="none" w:sz="0" w:space="0" w:color="auto"/>
                <w:left w:val="none" w:sz="0" w:space="0" w:color="auto"/>
                <w:bottom w:val="none" w:sz="0" w:space="0" w:color="auto"/>
                <w:right w:val="none" w:sz="0" w:space="0" w:color="auto"/>
              </w:divBdr>
            </w:div>
          </w:divsChild>
        </w:div>
        <w:div w:id="262036776">
          <w:marLeft w:val="60"/>
          <w:marRight w:val="60"/>
          <w:marTop w:val="100"/>
          <w:marBottom w:val="100"/>
          <w:divBdr>
            <w:top w:val="none" w:sz="0" w:space="0" w:color="auto"/>
            <w:left w:val="none" w:sz="0" w:space="0" w:color="auto"/>
            <w:bottom w:val="none" w:sz="0" w:space="0" w:color="auto"/>
            <w:right w:val="none" w:sz="0" w:space="0" w:color="auto"/>
          </w:divBdr>
        </w:div>
        <w:div w:id="1756780569">
          <w:marLeft w:val="60"/>
          <w:marRight w:val="60"/>
          <w:marTop w:val="100"/>
          <w:marBottom w:val="100"/>
          <w:divBdr>
            <w:top w:val="none" w:sz="0" w:space="0" w:color="auto"/>
            <w:left w:val="none" w:sz="0" w:space="0" w:color="auto"/>
            <w:bottom w:val="none" w:sz="0" w:space="0" w:color="auto"/>
            <w:right w:val="none" w:sz="0" w:space="0" w:color="auto"/>
          </w:divBdr>
        </w:div>
        <w:div w:id="1725323875">
          <w:marLeft w:val="60"/>
          <w:marRight w:val="60"/>
          <w:marTop w:val="100"/>
          <w:marBottom w:val="100"/>
          <w:divBdr>
            <w:top w:val="none" w:sz="0" w:space="0" w:color="auto"/>
            <w:left w:val="none" w:sz="0" w:space="0" w:color="auto"/>
            <w:bottom w:val="none" w:sz="0" w:space="0" w:color="auto"/>
            <w:right w:val="none" w:sz="0" w:space="0" w:color="auto"/>
          </w:divBdr>
        </w:div>
        <w:div w:id="774835320">
          <w:marLeft w:val="60"/>
          <w:marRight w:val="60"/>
          <w:marTop w:val="100"/>
          <w:marBottom w:val="100"/>
          <w:divBdr>
            <w:top w:val="none" w:sz="0" w:space="0" w:color="auto"/>
            <w:left w:val="none" w:sz="0" w:space="0" w:color="auto"/>
            <w:bottom w:val="none" w:sz="0" w:space="0" w:color="auto"/>
            <w:right w:val="none" w:sz="0" w:space="0" w:color="auto"/>
          </w:divBdr>
        </w:div>
        <w:div w:id="1564412654">
          <w:marLeft w:val="60"/>
          <w:marRight w:val="60"/>
          <w:marTop w:val="100"/>
          <w:marBottom w:val="100"/>
          <w:divBdr>
            <w:top w:val="none" w:sz="0" w:space="0" w:color="auto"/>
            <w:left w:val="none" w:sz="0" w:space="0" w:color="auto"/>
            <w:bottom w:val="none" w:sz="0" w:space="0" w:color="auto"/>
            <w:right w:val="none" w:sz="0" w:space="0" w:color="auto"/>
          </w:divBdr>
        </w:div>
        <w:div w:id="1801607645">
          <w:marLeft w:val="60"/>
          <w:marRight w:val="60"/>
          <w:marTop w:val="100"/>
          <w:marBottom w:val="100"/>
          <w:divBdr>
            <w:top w:val="none" w:sz="0" w:space="0" w:color="auto"/>
            <w:left w:val="none" w:sz="0" w:space="0" w:color="auto"/>
            <w:bottom w:val="none" w:sz="0" w:space="0" w:color="auto"/>
            <w:right w:val="none" w:sz="0" w:space="0" w:color="auto"/>
          </w:divBdr>
          <w:divsChild>
            <w:div w:id="1454132263">
              <w:marLeft w:val="0"/>
              <w:marRight w:val="0"/>
              <w:marTop w:val="0"/>
              <w:marBottom w:val="0"/>
              <w:divBdr>
                <w:top w:val="none" w:sz="0" w:space="0" w:color="auto"/>
                <w:left w:val="none" w:sz="0" w:space="0" w:color="auto"/>
                <w:bottom w:val="none" w:sz="0" w:space="0" w:color="auto"/>
                <w:right w:val="none" w:sz="0" w:space="0" w:color="auto"/>
              </w:divBdr>
            </w:div>
            <w:div w:id="574704909">
              <w:marLeft w:val="0"/>
              <w:marRight w:val="0"/>
              <w:marTop w:val="0"/>
              <w:marBottom w:val="0"/>
              <w:divBdr>
                <w:top w:val="none" w:sz="0" w:space="0" w:color="auto"/>
                <w:left w:val="none" w:sz="0" w:space="0" w:color="auto"/>
                <w:bottom w:val="none" w:sz="0" w:space="0" w:color="auto"/>
                <w:right w:val="none" w:sz="0" w:space="0" w:color="auto"/>
              </w:divBdr>
            </w:div>
            <w:div w:id="451825362">
              <w:marLeft w:val="0"/>
              <w:marRight w:val="0"/>
              <w:marTop w:val="0"/>
              <w:marBottom w:val="0"/>
              <w:divBdr>
                <w:top w:val="none" w:sz="0" w:space="0" w:color="auto"/>
                <w:left w:val="none" w:sz="0" w:space="0" w:color="auto"/>
                <w:bottom w:val="none" w:sz="0" w:space="0" w:color="auto"/>
                <w:right w:val="none" w:sz="0" w:space="0" w:color="auto"/>
              </w:divBdr>
            </w:div>
          </w:divsChild>
        </w:div>
        <w:div w:id="319816044">
          <w:marLeft w:val="60"/>
          <w:marRight w:val="60"/>
          <w:marTop w:val="100"/>
          <w:marBottom w:val="100"/>
          <w:divBdr>
            <w:top w:val="none" w:sz="0" w:space="0" w:color="auto"/>
            <w:left w:val="none" w:sz="0" w:space="0" w:color="auto"/>
            <w:bottom w:val="none" w:sz="0" w:space="0" w:color="auto"/>
            <w:right w:val="none" w:sz="0" w:space="0" w:color="auto"/>
          </w:divBdr>
        </w:div>
        <w:div w:id="664630480">
          <w:marLeft w:val="60"/>
          <w:marRight w:val="60"/>
          <w:marTop w:val="100"/>
          <w:marBottom w:val="100"/>
          <w:divBdr>
            <w:top w:val="none" w:sz="0" w:space="0" w:color="auto"/>
            <w:left w:val="none" w:sz="0" w:space="0" w:color="auto"/>
            <w:bottom w:val="none" w:sz="0" w:space="0" w:color="auto"/>
            <w:right w:val="none" w:sz="0" w:space="0" w:color="auto"/>
          </w:divBdr>
        </w:div>
        <w:div w:id="96564674">
          <w:marLeft w:val="60"/>
          <w:marRight w:val="60"/>
          <w:marTop w:val="100"/>
          <w:marBottom w:val="100"/>
          <w:divBdr>
            <w:top w:val="none" w:sz="0" w:space="0" w:color="auto"/>
            <w:left w:val="none" w:sz="0" w:space="0" w:color="auto"/>
            <w:bottom w:val="none" w:sz="0" w:space="0" w:color="auto"/>
            <w:right w:val="none" w:sz="0" w:space="0" w:color="auto"/>
          </w:divBdr>
          <w:divsChild>
            <w:div w:id="22098941">
              <w:marLeft w:val="0"/>
              <w:marRight w:val="0"/>
              <w:marTop w:val="0"/>
              <w:marBottom w:val="0"/>
              <w:divBdr>
                <w:top w:val="none" w:sz="0" w:space="0" w:color="auto"/>
                <w:left w:val="none" w:sz="0" w:space="0" w:color="auto"/>
                <w:bottom w:val="none" w:sz="0" w:space="0" w:color="auto"/>
                <w:right w:val="none" w:sz="0" w:space="0" w:color="auto"/>
              </w:divBdr>
            </w:div>
          </w:divsChild>
        </w:div>
        <w:div w:id="817843789">
          <w:marLeft w:val="60"/>
          <w:marRight w:val="60"/>
          <w:marTop w:val="100"/>
          <w:marBottom w:val="100"/>
          <w:divBdr>
            <w:top w:val="none" w:sz="0" w:space="0" w:color="auto"/>
            <w:left w:val="none" w:sz="0" w:space="0" w:color="auto"/>
            <w:bottom w:val="none" w:sz="0" w:space="0" w:color="auto"/>
            <w:right w:val="none" w:sz="0" w:space="0" w:color="auto"/>
          </w:divBdr>
        </w:div>
        <w:div w:id="284387589">
          <w:marLeft w:val="60"/>
          <w:marRight w:val="60"/>
          <w:marTop w:val="100"/>
          <w:marBottom w:val="100"/>
          <w:divBdr>
            <w:top w:val="none" w:sz="0" w:space="0" w:color="auto"/>
            <w:left w:val="none" w:sz="0" w:space="0" w:color="auto"/>
            <w:bottom w:val="none" w:sz="0" w:space="0" w:color="auto"/>
            <w:right w:val="none" w:sz="0" w:space="0" w:color="auto"/>
          </w:divBdr>
        </w:div>
        <w:div w:id="377556633">
          <w:marLeft w:val="60"/>
          <w:marRight w:val="60"/>
          <w:marTop w:val="100"/>
          <w:marBottom w:val="100"/>
          <w:divBdr>
            <w:top w:val="none" w:sz="0" w:space="0" w:color="auto"/>
            <w:left w:val="none" w:sz="0" w:space="0" w:color="auto"/>
            <w:bottom w:val="none" w:sz="0" w:space="0" w:color="auto"/>
            <w:right w:val="none" w:sz="0" w:space="0" w:color="auto"/>
          </w:divBdr>
        </w:div>
        <w:div w:id="360983787">
          <w:marLeft w:val="60"/>
          <w:marRight w:val="60"/>
          <w:marTop w:val="100"/>
          <w:marBottom w:val="100"/>
          <w:divBdr>
            <w:top w:val="none" w:sz="0" w:space="0" w:color="auto"/>
            <w:left w:val="none" w:sz="0" w:space="0" w:color="auto"/>
            <w:bottom w:val="none" w:sz="0" w:space="0" w:color="auto"/>
            <w:right w:val="none" w:sz="0" w:space="0" w:color="auto"/>
          </w:divBdr>
          <w:divsChild>
            <w:div w:id="272325070">
              <w:marLeft w:val="0"/>
              <w:marRight w:val="0"/>
              <w:marTop w:val="0"/>
              <w:marBottom w:val="0"/>
              <w:divBdr>
                <w:top w:val="none" w:sz="0" w:space="0" w:color="auto"/>
                <w:left w:val="none" w:sz="0" w:space="0" w:color="auto"/>
                <w:bottom w:val="none" w:sz="0" w:space="0" w:color="auto"/>
                <w:right w:val="none" w:sz="0" w:space="0" w:color="auto"/>
              </w:divBdr>
            </w:div>
            <w:div w:id="1763187604">
              <w:marLeft w:val="0"/>
              <w:marRight w:val="0"/>
              <w:marTop w:val="0"/>
              <w:marBottom w:val="0"/>
              <w:divBdr>
                <w:top w:val="none" w:sz="0" w:space="0" w:color="auto"/>
                <w:left w:val="none" w:sz="0" w:space="0" w:color="auto"/>
                <w:bottom w:val="none" w:sz="0" w:space="0" w:color="auto"/>
                <w:right w:val="none" w:sz="0" w:space="0" w:color="auto"/>
              </w:divBdr>
            </w:div>
            <w:div w:id="418529716">
              <w:marLeft w:val="0"/>
              <w:marRight w:val="0"/>
              <w:marTop w:val="0"/>
              <w:marBottom w:val="0"/>
              <w:divBdr>
                <w:top w:val="none" w:sz="0" w:space="0" w:color="auto"/>
                <w:left w:val="none" w:sz="0" w:space="0" w:color="auto"/>
                <w:bottom w:val="none" w:sz="0" w:space="0" w:color="auto"/>
                <w:right w:val="none" w:sz="0" w:space="0" w:color="auto"/>
              </w:divBdr>
            </w:div>
            <w:div w:id="670107419">
              <w:marLeft w:val="0"/>
              <w:marRight w:val="0"/>
              <w:marTop w:val="0"/>
              <w:marBottom w:val="0"/>
              <w:divBdr>
                <w:top w:val="none" w:sz="0" w:space="0" w:color="auto"/>
                <w:left w:val="none" w:sz="0" w:space="0" w:color="auto"/>
                <w:bottom w:val="none" w:sz="0" w:space="0" w:color="auto"/>
                <w:right w:val="none" w:sz="0" w:space="0" w:color="auto"/>
              </w:divBdr>
            </w:div>
          </w:divsChild>
        </w:div>
        <w:div w:id="1295793078">
          <w:marLeft w:val="60"/>
          <w:marRight w:val="60"/>
          <w:marTop w:val="100"/>
          <w:marBottom w:val="100"/>
          <w:divBdr>
            <w:top w:val="none" w:sz="0" w:space="0" w:color="auto"/>
            <w:left w:val="none" w:sz="0" w:space="0" w:color="auto"/>
            <w:bottom w:val="none" w:sz="0" w:space="0" w:color="auto"/>
            <w:right w:val="none" w:sz="0" w:space="0" w:color="auto"/>
          </w:divBdr>
        </w:div>
        <w:div w:id="1059864985">
          <w:marLeft w:val="60"/>
          <w:marRight w:val="60"/>
          <w:marTop w:val="100"/>
          <w:marBottom w:val="100"/>
          <w:divBdr>
            <w:top w:val="none" w:sz="0" w:space="0" w:color="auto"/>
            <w:left w:val="none" w:sz="0" w:space="0" w:color="auto"/>
            <w:bottom w:val="none" w:sz="0" w:space="0" w:color="auto"/>
            <w:right w:val="none" w:sz="0" w:space="0" w:color="auto"/>
          </w:divBdr>
        </w:div>
        <w:div w:id="846018288">
          <w:marLeft w:val="60"/>
          <w:marRight w:val="60"/>
          <w:marTop w:val="100"/>
          <w:marBottom w:val="100"/>
          <w:divBdr>
            <w:top w:val="none" w:sz="0" w:space="0" w:color="auto"/>
            <w:left w:val="none" w:sz="0" w:space="0" w:color="auto"/>
            <w:bottom w:val="none" w:sz="0" w:space="0" w:color="auto"/>
            <w:right w:val="none" w:sz="0" w:space="0" w:color="auto"/>
          </w:divBdr>
        </w:div>
        <w:div w:id="1021934903">
          <w:marLeft w:val="60"/>
          <w:marRight w:val="60"/>
          <w:marTop w:val="100"/>
          <w:marBottom w:val="100"/>
          <w:divBdr>
            <w:top w:val="none" w:sz="0" w:space="0" w:color="auto"/>
            <w:left w:val="none" w:sz="0" w:space="0" w:color="auto"/>
            <w:bottom w:val="none" w:sz="0" w:space="0" w:color="auto"/>
            <w:right w:val="none" w:sz="0" w:space="0" w:color="auto"/>
          </w:divBdr>
        </w:div>
        <w:div w:id="1687633826">
          <w:marLeft w:val="60"/>
          <w:marRight w:val="60"/>
          <w:marTop w:val="100"/>
          <w:marBottom w:val="100"/>
          <w:divBdr>
            <w:top w:val="none" w:sz="0" w:space="0" w:color="auto"/>
            <w:left w:val="none" w:sz="0" w:space="0" w:color="auto"/>
            <w:bottom w:val="none" w:sz="0" w:space="0" w:color="auto"/>
            <w:right w:val="none" w:sz="0" w:space="0" w:color="auto"/>
          </w:divBdr>
        </w:div>
        <w:div w:id="232474782">
          <w:marLeft w:val="60"/>
          <w:marRight w:val="60"/>
          <w:marTop w:val="100"/>
          <w:marBottom w:val="100"/>
          <w:divBdr>
            <w:top w:val="none" w:sz="0" w:space="0" w:color="auto"/>
            <w:left w:val="none" w:sz="0" w:space="0" w:color="auto"/>
            <w:bottom w:val="none" w:sz="0" w:space="0" w:color="auto"/>
            <w:right w:val="none" w:sz="0" w:space="0" w:color="auto"/>
          </w:divBdr>
          <w:divsChild>
            <w:div w:id="969747227">
              <w:marLeft w:val="0"/>
              <w:marRight w:val="0"/>
              <w:marTop w:val="0"/>
              <w:marBottom w:val="0"/>
              <w:divBdr>
                <w:top w:val="none" w:sz="0" w:space="0" w:color="auto"/>
                <w:left w:val="none" w:sz="0" w:space="0" w:color="auto"/>
                <w:bottom w:val="none" w:sz="0" w:space="0" w:color="auto"/>
                <w:right w:val="none" w:sz="0" w:space="0" w:color="auto"/>
              </w:divBdr>
            </w:div>
            <w:div w:id="1146704690">
              <w:marLeft w:val="0"/>
              <w:marRight w:val="0"/>
              <w:marTop w:val="0"/>
              <w:marBottom w:val="0"/>
              <w:divBdr>
                <w:top w:val="none" w:sz="0" w:space="0" w:color="auto"/>
                <w:left w:val="none" w:sz="0" w:space="0" w:color="auto"/>
                <w:bottom w:val="none" w:sz="0" w:space="0" w:color="auto"/>
                <w:right w:val="none" w:sz="0" w:space="0" w:color="auto"/>
              </w:divBdr>
            </w:div>
            <w:div w:id="1004551029">
              <w:marLeft w:val="0"/>
              <w:marRight w:val="0"/>
              <w:marTop w:val="0"/>
              <w:marBottom w:val="0"/>
              <w:divBdr>
                <w:top w:val="none" w:sz="0" w:space="0" w:color="auto"/>
                <w:left w:val="none" w:sz="0" w:space="0" w:color="auto"/>
                <w:bottom w:val="none" w:sz="0" w:space="0" w:color="auto"/>
                <w:right w:val="none" w:sz="0" w:space="0" w:color="auto"/>
              </w:divBdr>
            </w:div>
          </w:divsChild>
        </w:div>
        <w:div w:id="2070035664">
          <w:marLeft w:val="60"/>
          <w:marRight w:val="60"/>
          <w:marTop w:val="100"/>
          <w:marBottom w:val="100"/>
          <w:divBdr>
            <w:top w:val="none" w:sz="0" w:space="0" w:color="auto"/>
            <w:left w:val="none" w:sz="0" w:space="0" w:color="auto"/>
            <w:bottom w:val="none" w:sz="0" w:space="0" w:color="auto"/>
            <w:right w:val="none" w:sz="0" w:space="0" w:color="auto"/>
          </w:divBdr>
        </w:div>
        <w:div w:id="412245161">
          <w:marLeft w:val="60"/>
          <w:marRight w:val="60"/>
          <w:marTop w:val="100"/>
          <w:marBottom w:val="100"/>
          <w:divBdr>
            <w:top w:val="none" w:sz="0" w:space="0" w:color="auto"/>
            <w:left w:val="none" w:sz="0" w:space="0" w:color="auto"/>
            <w:bottom w:val="none" w:sz="0" w:space="0" w:color="auto"/>
            <w:right w:val="none" w:sz="0" w:space="0" w:color="auto"/>
          </w:divBdr>
        </w:div>
        <w:div w:id="1449591125">
          <w:marLeft w:val="60"/>
          <w:marRight w:val="60"/>
          <w:marTop w:val="100"/>
          <w:marBottom w:val="100"/>
          <w:divBdr>
            <w:top w:val="none" w:sz="0" w:space="0" w:color="auto"/>
            <w:left w:val="none" w:sz="0" w:space="0" w:color="auto"/>
            <w:bottom w:val="none" w:sz="0" w:space="0" w:color="auto"/>
            <w:right w:val="none" w:sz="0" w:space="0" w:color="auto"/>
          </w:divBdr>
        </w:div>
        <w:div w:id="540288716">
          <w:marLeft w:val="60"/>
          <w:marRight w:val="60"/>
          <w:marTop w:val="100"/>
          <w:marBottom w:val="100"/>
          <w:divBdr>
            <w:top w:val="none" w:sz="0" w:space="0" w:color="auto"/>
            <w:left w:val="none" w:sz="0" w:space="0" w:color="auto"/>
            <w:bottom w:val="none" w:sz="0" w:space="0" w:color="auto"/>
            <w:right w:val="none" w:sz="0" w:space="0" w:color="auto"/>
          </w:divBdr>
        </w:div>
        <w:div w:id="2076394120">
          <w:marLeft w:val="60"/>
          <w:marRight w:val="60"/>
          <w:marTop w:val="100"/>
          <w:marBottom w:val="100"/>
          <w:divBdr>
            <w:top w:val="none" w:sz="0" w:space="0" w:color="auto"/>
            <w:left w:val="none" w:sz="0" w:space="0" w:color="auto"/>
            <w:bottom w:val="none" w:sz="0" w:space="0" w:color="auto"/>
            <w:right w:val="none" w:sz="0" w:space="0" w:color="auto"/>
          </w:divBdr>
        </w:div>
        <w:div w:id="1141194062">
          <w:marLeft w:val="60"/>
          <w:marRight w:val="60"/>
          <w:marTop w:val="100"/>
          <w:marBottom w:val="100"/>
          <w:divBdr>
            <w:top w:val="none" w:sz="0" w:space="0" w:color="auto"/>
            <w:left w:val="none" w:sz="0" w:space="0" w:color="auto"/>
            <w:bottom w:val="none" w:sz="0" w:space="0" w:color="auto"/>
            <w:right w:val="none" w:sz="0" w:space="0" w:color="auto"/>
          </w:divBdr>
          <w:divsChild>
            <w:div w:id="1832136922">
              <w:marLeft w:val="0"/>
              <w:marRight w:val="0"/>
              <w:marTop w:val="0"/>
              <w:marBottom w:val="0"/>
              <w:divBdr>
                <w:top w:val="none" w:sz="0" w:space="0" w:color="auto"/>
                <w:left w:val="none" w:sz="0" w:space="0" w:color="auto"/>
                <w:bottom w:val="none" w:sz="0" w:space="0" w:color="auto"/>
                <w:right w:val="none" w:sz="0" w:space="0" w:color="auto"/>
              </w:divBdr>
            </w:div>
            <w:div w:id="749353998">
              <w:marLeft w:val="0"/>
              <w:marRight w:val="0"/>
              <w:marTop w:val="0"/>
              <w:marBottom w:val="0"/>
              <w:divBdr>
                <w:top w:val="none" w:sz="0" w:space="0" w:color="auto"/>
                <w:left w:val="none" w:sz="0" w:space="0" w:color="auto"/>
                <w:bottom w:val="none" w:sz="0" w:space="0" w:color="auto"/>
                <w:right w:val="none" w:sz="0" w:space="0" w:color="auto"/>
              </w:divBdr>
            </w:div>
            <w:div w:id="1849638231">
              <w:marLeft w:val="0"/>
              <w:marRight w:val="0"/>
              <w:marTop w:val="0"/>
              <w:marBottom w:val="0"/>
              <w:divBdr>
                <w:top w:val="none" w:sz="0" w:space="0" w:color="auto"/>
                <w:left w:val="none" w:sz="0" w:space="0" w:color="auto"/>
                <w:bottom w:val="none" w:sz="0" w:space="0" w:color="auto"/>
                <w:right w:val="none" w:sz="0" w:space="0" w:color="auto"/>
              </w:divBdr>
            </w:div>
          </w:divsChild>
        </w:div>
        <w:div w:id="1987389540">
          <w:marLeft w:val="60"/>
          <w:marRight w:val="60"/>
          <w:marTop w:val="100"/>
          <w:marBottom w:val="100"/>
          <w:divBdr>
            <w:top w:val="none" w:sz="0" w:space="0" w:color="auto"/>
            <w:left w:val="none" w:sz="0" w:space="0" w:color="auto"/>
            <w:bottom w:val="none" w:sz="0" w:space="0" w:color="auto"/>
            <w:right w:val="none" w:sz="0" w:space="0" w:color="auto"/>
          </w:divBdr>
        </w:div>
        <w:div w:id="100496400">
          <w:marLeft w:val="60"/>
          <w:marRight w:val="60"/>
          <w:marTop w:val="100"/>
          <w:marBottom w:val="100"/>
          <w:divBdr>
            <w:top w:val="none" w:sz="0" w:space="0" w:color="auto"/>
            <w:left w:val="none" w:sz="0" w:space="0" w:color="auto"/>
            <w:bottom w:val="none" w:sz="0" w:space="0" w:color="auto"/>
            <w:right w:val="none" w:sz="0" w:space="0" w:color="auto"/>
          </w:divBdr>
        </w:div>
        <w:div w:id="765200263">
          <w:marLeft w:val="60"/>
          <w:marRight w:val="60"/>
          <w:marTop w:val="100"/>
          <w:marBottom w:val="100"/>
          <w:divBdr>
            <w:top w:val="none" w:sz="0" w:space="0" w:color="auto"/>
            <w:left w:val="none" w:sz="0" w:space="0" w:color="auto"/>
            <w:bottom w:val="none" w:sz="0" w:space="0" w:color="auto"/>
            <w:right w:val="none" w:sz="0" w:space="0" w:color="auto"/>
          </w:divBdr>
        </w:div>
        <w:div w:id="1354726509">
          <w:marLeft w:val="60"/>
          <w:marRight w:val="60"/>
          <w:marTop w:val="100"/>
          <w:marBottom w:val="100"/>
          <w:divBdr>
            <w:top w:val="none" w:sz="0" w:space="0" w:color="auto"/>
            <w:left w:val="none" w:sz="0" w:space="0" w:color="auto"/>
            <w:bottom w:val="none" w:sz="0" w:space="0" w:color="auto"/>
            <w:right w:val="none" w:sz="0" w:space="0" w:color="auto"/>
          </w:divBdr>
        </w:div>
        <w:div w:id="284383898">
          <w:marLeft w:val="60"/>
          <w:marRight w:val="60"/>
          <w:marTop w:val="100"/>
          <w:marBottom w:val="100"/>
          <w:divBdr>
            <w:top w:val="none" w:sz="0" w:space="0" w:color="auto"/>
            <w:left w:val="none" w:sz="0" w:space="0" w:color="auto"/>
            <w:bottom w:val="none" w:sz="0" w:space="0" w:color="auto"/>
            <w:right w:val="none" w:sz="0" w:space="0" w:color="auto"/>
          </w:divBdr>
        </w:div>
        <w:div w:id="260995960">
          <w:marLeft w:val="60"/>
          <w:marRight w:val="60"/>
          <w:marTop w:val="100"/>
          <w:marBottom w:val="100"/>
          <w:divBdr>
            <w:top w:val="none" w:sz="0" w:space="0" w:color="auto"/>
            <w:left w:val="none" w:sz="0" w:space="0" w:color="auto"/>
            <w:bottom w:val="none" w:sz="0" w:space="0" w:color="auto"/>
            <w:right w:val="none" w:sz="0" w:space="0" w:color="auto"/>
          </w:divBdr>
          <w:divsChild>
            <w:div w:id="1629581543">
              <w:marLeft w:val="0"/>
              <w:marRight w:val="0"/>
              <w:marTop w:val="0"/>
              <w:marBottom w:val="0"/>
              <w:divBdr>
                <w:top w:val="none" w:sz="0" w:space="0" w:color="auto"/>
                <w:left w:val="none" w:sz="0" w:space="0" w:color="auto"/>
                <w:bottom w:val="none" w:sz="0" w:space="0" w:color="auto"/>
                <w:right w:val="none" w:sz="0" w:space="0" w:color="auto"/>
              </w:divBdr>
            </w:div>
            <w:div w:id="1957637798">
              <w:marLeft w:val="0"/>
              <w:marRight w:val="0"/>
              <w:marTop w:val="0"/>
              <w:marBottom w:val="0"/>
              <w:divBdr>
                <w:top w:val="none" w:sz="0" w:space="0" w:color="auto"/>
                <w:left w:val="none" w:sz="0" w:space="0" w:color="auto"/>
                <w:bottom w:val="none" w:sz="0" w:space="0" w:color="auto"/>
                <w:right w:val="none" w:sz="0" w:space="0" w:color="auto"/>
              </w:divBdr>
            </w:div>
            <w:div w:id="697656666">
              <w:marLeft w:val="0"/>
              <w:marRight w:val="0"/>
              <w:marTop w:val="0"/>
              <w:marBottom w:val="0"/>
              <w:divBdr>
                <w:top w:val="none" w:sz="0" w:space="0" w:color="auto"/>
                <w:left w:val="none" w:sz="0" w:space="0" w:color="auto"/>
                <w:bottom w:val="none" w:sz="0" w:space="0" w:color="auto"/>
                <w:right w:val="none" w:sz="0" w:space="0" w:color="auto"/>
              </w:divBdr>
            </w:div>
            <w:div w:id="1266113283">
              <w:marLeft w:val="0"/>
              <w:marRight w:val="0"/>
              <w:marTop w:val="0"/>
              <w:marBottom w:val="0"/>
              <w:divBdr>
                <w:top w:val="none" w:sz="0" w:space="0" w:color="auto"/>
                <w:left w:val="none" w:sz="0" w:space="0" w:color="auto"/>
                <w:bottom w:val="none" w:sz="0" w:space="0" w:color="auto"/>
                <w:right w:val="none" w:sz="0" w:space="0" w:color="auto"/>
              </w:divBdr>
            </w:div>
            <w:div w:id="876699738">
              <w:marLeft w:val="0"/>
              <w:marRight w:val="0"/>
              <w:marTop w:val="0"/>
              <w:marBottom w:val="0"/>
              <w:divBdr>
                <w:top w:val="none" w:sz="0" w:space="0" w:color="auto"/>
                <w:left w:val="none" w:sz="0" w:space="0" w:color="auto"/>
                <w:bottom w:val="none" w:sz="0" w:space="0" w:color="auto"/>
                <w:right w:val="none" w:sz="0" w:space="0" w:color="auto"/>
              </w:divBdr>
            </w:div>
            <w:div w:id="50076185">
              <w:marLeft w:val="0"/>
              <w:marRight w:val="0"/>
              <w:marTop w:val="0"/>
              <w:marBottom w:val="0"/>
              <w:divBdr>
                <w:top w:val="none" w:sz="0" w:space="0" w:color="auto"/>
                <w:left w:val="none" w:sz="0" w:space="0" w:color="auto"/>
                <w:bottom w:val="none" w:sz="0" w:space="0" w:color="auto"/>
                <w:right w:val="none" w:sz="0" w:space="0" w:color="auto"/>
              </w:divBdr>
            </w:div>
            <w:div w:id="1024284849">
              <w:marLeft w:val="0"/>
              <w:marRight w:val="0"/>
              <w:marTop w:val="0"/>
              <w:marBottom w:val="0"/>
              <w:divBdr>
                <w:top w:val="none" w:sz="0" w:space="0" w:color="auto"/>
                <w:left w:val="none" w:sz="0" w:space="0" w:color="auto"/>
                <w:bottom w:val="none" w:sz="0" w:space="0" w:color="auto"/>
                <w:right w:val="none" w:sz="0" w:space="0" w:color="auto"/>
              </w:divBdr>
            </w:div>
          </w:divsChild>
        </w:div>
        <w:div w:id="1221206923">
          <w:marLeft w:val="60"/>
          <w:marRight w:val="60"/>
          <w:marTop w:val="100"/>
          <w:marBottom w:val="100"/>
          <w:divBdr>
            <w:top w:val="none" w:sz="0" w:space="0" w:color="auto"/>
            <w:left w:val="none" w:sz="0" w:space="0" w:color="auto"/>
            <w:bottom w:val="none" w:sz="0" w:space="0" w:color="auto"/>
            <w:right w:val="none" w:sz="0" w:space="0" w:color="auto"/>
          </w:divBdr>
        </w:div>
        <w:div w:id="706223586">
          <w:marLeft w:val="60"/>
          <w:marRight w:val="60"/>
          <w:marTop w:val="100"/>
          <w:marBottom w:val="100"/>
          <w:divBdr>
            <w:top w:val="none" w:sz="0" w:space="0" w:color="auto"/>
            <w:left w:val="none" w:sz="0" w:space="0" w:color="auto"/>
            <w:bottom w:val="none" w:sz="0" w:space="0" w:color="auto"/>
            <w:right w:val="none" w:sz="0" w:space="0" w:color="auto"/>
          </w:divBdr>
        </w:div>
        <w:div w:id="183714558">
          <w:marLeft w:val="60"/>
          <w:marRight w:val="60"/>
          <w:marTop w:val="100"/>
          <w:marBottom w:val="100"/>
          <w:divBdr>
            <w:top w:val="none" w:sz="0" w:space="0" w:color="auto"/>
            <w:left w:val="none" w:sz="0" w:space="0" w:color="auto"/>
            <w:bottom w:val="none" w:sz="0" w:space="0" w:color="auto"/>
            <w:right w:val="none" w:sz="0" w:space="0" w:color="auto"/>
          </w:divBdr>
        </w:div>
        <w:div w:id="498621330">
          <w:marLeft w:val="60"/>
          <w:marRight w:val="60"/>
          <w:marTop w:val="100"/>
          <w:marBottom w:val="100"/>
          <w:divBdr>
            <w:top w:val="none" w:sz="0" w:space="0" w:color="auto"/>
            <w:left w:val="none" w:sz="0" w:space="0" w:color="auto"/>
            <w:bottom w:val="none" w:sz="0" w:space="0" w:color="auto"/>
            <w:right w:val="none" w:sz="0" w:space="0" w:color="auto"/>
          </w:divBdr>
        </w:div>
        <w:div w:id="572618890">
          <w:marLeft w:val="60"/>
          <w:marRight w:val="60"/>
          <w:marTop w:val="100"/>
          <w:marBottom w:val="100"/>
          <w:divBdr>
            <w:top w:val="none" w:sz="0" w:space="0" w:color="auto"/>
            <w:left w:val="none" w:sz="0" w:space="0" w:color="auto"/>
            <w:bottom w:val="none" w:sz="0" w:space="0" w:color="auto"/>
            <w:right w:val="none" w:sz="0" w:space="0" w:color="auto"/>
          </w:divBdr>
        </w:div>
        <w:div w:id="529807468">
          <w:marLeft w:val="60"/>
          <w:marRight w:val="60"/>
          <w:marTop w:val="100"/>
          <w:marBottom w:val="100"/>
          <w:divBdr>
            <w:top w:val="none" w:sz="0" w:space="0" w:color="auto"/>
            <w:left w:val="none" w:sz="0" w:space="0" w:color="auto"/>
            <w:bottom w:val="none" w:sz="0" w:space="0" w:color="auto"/>
            <w:right w:val="none" w:sz="0" w:space="0" w:color="auto"/>
          </w:divBdr>
          <w:divsChild>
            <w:div w:id="2132437206">
              <w:marLeft w:val="0"/>
              <w:marRight w:val="0"/>
              <w:marTop w:val="0"/>
              <w:marBottom w:val="0"/>
              <w:divBdr>
                <w:top w:val="none" w:sz="0" w:space="0" w:color="auto"/>
                <w:left w:val="none" w:sz="0" w:space="0" w:color="auto"/>
                <w:bottom w:val="none" w:sz="0" w:space="0" w:color="auto"/>
                <w:right w:val="none" w:sz="0" w:space="0" w:color="auto"/>
              </w:divBdr>
            </w:div>
            <w:div w:id="275720512">
              <w:marLeft w:val="0"/>
              <w:marRight w:val="0"/>
              <w:marTop w:val="0"/>
              <w:marBottom w:val="0"/>
              <w:divBdr>
                <w:top w:val="none" w:sz="0" w:space="0" w:color="auto"/>
                <w:left w:val="none" w:sz="0" w:space="0" w:color="auto"/>
                <w:bottom w:val="none" w:sz="0" w:space="0" w:color="auto"/>
                <w:right w:val="none" w:sz="0" w:space="0" w:color="auto"/>
              </w:divBdr>
            </w:div>
          </w:divsChild>
        </w:div>
        <w:div w:id="557132715">
          <w:marLeft w:val="60"/>
          <w:marRight w:val="60"/>
          <w:marTop w:val="100"/>
          <w:marBottom w:val="100"/>
          <w:divBdr>
            <w:top w:val="none" w:sz="0" w:space="0" w:color="auto"/>
            <w:left w:val="none" w:sz="0" w:space="0" w:color="auto"/>
            <w:bottom w:val="none" w:sz="0" w:space="0" w:color="auto"/>
            <w:right w:val="none" w:sz="0" w:space="0" w:color="auto"/>
          </w:divBdr>
        </w:div>
        <w:div w:id="1475177064">
          <w:marLeft w:val="60"/>
          <w:marRight w:val="60"/>
          <w:marTop w:val="100"/>
          <w:marBottom w:val="100"/>
          <w:divBdr>
            <w:top w:val="none" w:sz="0" w:space="0" w:color="auto"/>
            <w:left w:val="none" w:sz="0" w:space="0" w:color="auto"/>
            <w:bottom w:val="none" w:sz="0" w:space="0" w:color="auto"/>
            <w:right w:val="none" w:sz="0" w:space="0" w:color="auto"/>
          </w:divBdr>
        </w:div>
        <w:div w:id="128133771">
          <w:marLeft w:val="60"/>
          <w:marRight w:val="60"/>
          <w:marTop w:val="100"/>
          <w:marBottom w:val="100"/>
          <w:divBdr>
            <w:top w:val="none" w:sz="0" w:space="0" w:color="auto"/>
            <w:left w:val="none" w:sz="0" w:space="0" w:color="auto"/>
            <w:bottom w:val="none" w:sz="0" w:space="0" w:color="auto"/>
            <w:right w:val="none" w:sz="0" w:space="0" w:color="auto"/>
          </w:divBdr>
          <w:divsChild>
            <w:div w:id="993682663">
              <w:marLeft w:val="0"/>
              <w:marRight w:val="0"/>
              <w:marTop w:val="0"/>
              <w:marBottom w:val="0"/>
              <w:divBdr>
                <w:top w:val="none" w:sz="0" w:space="0" w:color="auto"/>
                <w:left w:val="none" w:sz="0" w:space="0" w:color="auto"/>
                <w:bottom w:val="none" w:sz="0" w:space="0" w:color="auto"/>
                <w:right w:val="none" w:sz="0" w:space="0" w:color="auto"/>
              </w:divBdr>
              <w:divsChild>
                <w:div w:id="942229987">
                  <w:marLeft w:val="0"/>
                  <w:marRight w:val="0"/>
                  <w:marTop w:val="0"/>
                  <w:marBottom w:val="0"/>
                  <w:divBdr>
                    <w:top w:val="none" w:sz="0" w:space="0" w:color="auto"/>
                    <w:left w:val="none" w:sz="0" w:space="0" w:color="auto"/>
                    <w:bottom w:val="none" w:sz="0" w:space="0" w:color="auto"/>
                    <w:right w:val="none" w:sz="0" w:space="0" w:color="auto"/>
                  </w:divBdr>
                </w:div>
                <w:div w:id="68232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42839">
          <w:marLeft w:val="60"/>
          <w:marRight w:val="60"/>
          <w:marTop w:val="100"/>
          <w:marBottom w:val="100"/>
          <w:divBdr>
            <w:top w:val="none" w:sz="0" w:space="0" w:color="auto"/>
            <w:left w:val="none" w:sz="0" w:space="0" w:color="auto"/>
            <w:bottom w:val="none" w:sz="0" w:space="0" w:color="auto"/>
            <w:right w:val="none" w:sz="0" w:space="0" w:color="auto"/>
          </w:divBdr>
        </w:div>
        <w:div w:id="1426263939">
          <w:marLeft w:val="60"/>
          <w:marRight w:val="60"/>
          <w:marTop w:val="100"/>
          <w:marBottom w:val="100"/>
          <w:divBdr>
            <w:top w:val="none" w:sz="0" w:space="0" w:color="auto"/>
            <w:left w:val="none" w:sz="0" w:space="0" w:color="auto"/>
            <w:bottom w:val="none" w:sz="0" w:space="0" w:color="auto"/>
            <w:right w:val="none" w:sz="0" w:space="0" w:color="auto"/>
          </w:divBdr>
        </w:div>
        <w:div w:id="630749519">
          <w:marLeft w:val="60"/>
          <w:marRight w:val="60"/>
          <w:marTop w:val="100"/>
          <w:marBottom w:val="100"/>
          <w:divBdr>
            <w:top w:val="none" w:sz="0" w:space="0" w:color="auto"/>
            <w:left w:val="none" w:sz="0" w:space="0" w:color="auto"/>
            <w:bottom w:val="none" w:sz="0" w:space="0" w:color="auto"/>
            <w:right w:val="none" w:sz="0" w:space="0" w:color="auto"/>
          </w:divBdr>
        </w:div>
        <w:div w:id="1747193210">
          <w:marLeft w:val="60"/>
          <w:marRight w:val="60"/>
          <w:marTop w:val="100"/>
          <w:marBottom w:val="100"/>
          <w:divBdr>
            <w:top w:val="none" w:sz="0" w:space="0" w:color="auto"/>
            <w:left w:val="none" w:sz="0" w:space="0" w:color="auto"/>
            <w:bottom w:val="none" w:sz="0" w:space="0" w:color="auto"/>
            <w:right w:val="none" w:sz="0" w:space="0" w:color="auto"/>
          </w:divBdr>
        </w:div>
        <w:div w:id="259804469">
          <w:marLeft w:val="60"/>
          <w:marRight w:val="60"/>
          <w:marTop w:val="100"/>
          <w:marBottom w:val="100"/>
          <w:divBdr>
            <w:top w:val="none" w:sz="0" w:space="0" w:color="auto"/>
            <w:left w:val="none" w:sz="0" w:space="0" w:color="auto"/>
            <w:bottom w:val="none" w:sz="0" w:space="0" w:color="auto"/>
            <w:right w:val="none" w:sz="0" w:space="0" w:color="auto"/>
          </w:divBdr>
        </w:div>
        <w:div w:id="25838842">
          <w:marLeft w:val="60"/>
          <w:marRight w:val="60"/>
          <w:marTop w:val="100"/>
          <w:marBottom w:val="100"/>
          <w:divBdr>
            <w:top w:val="none" w:sz="0" w:space="0" w:color="auto"/>
            <w:left w:val="none" w:sz="0" w:space="0" w:color="auto"/>
            <w:bottom w:val="none" w:sz="0" w:space="0" w:color="auto"/>
            <w:right w:val="none" w:sz="0" w:space="0" w:color="auto"/>
          </w:divBdr>
        </w:div>
        <w:div w:id="1147741291">
          <w:marLeft w:val="60"/>
          <w:marRight w:val="60"/>
          <w:marTop w:val="100"/>
          <w:marBottom w:val="100"/>
          <w:divBdr>
            <w:top w:val="none" w:sz="0" w:space="0" w:color="auto"/>
            <w:left w:val="none" w:sz="0" w:space="0" w:color="auto"/>
            <w:bottom w:val="none" w:sz="0" w:space="0" w:color="auto"/>
            <w:right w:val="none" w:sz="0" w:space="0" w:color="auto"/>
          </w:divBdr>
        </w:div>
        <w:div w:id="725881662">
          <w:marLeft w:val="60"/>
          <w:marRight w:val="60"/>
          <w:marTop w:val="100"/>
          <w:marBottom w:val="100"/>
          <w:divBdr>
            <w:top w:val="none" w:sz="0" w:space="0" w:color="auto"/>
            <w:left w:val="none" w:sz="0" w:space="0" w:color="auto"/>
            <w:bottom w:val="none" w:sz="0" w:space="0" w:color="auto"/>
            <w:right w:val="none" w:sz="0" w:space="0" w:color="auto"/>
          </w:divBdr>
        </w:div>
        <w:div w:id="1134106435">
          <w:marLeft w:val="60"/>
          <w:marRight w:val="60"/>
          <w:marTop w:val="100"/>
          <w:marBottom w:val="100"/>
          <w:divBdr>
            <w:top w:val="none" w:sz="0" w:space="0" w:color="auto"/>
            <w:left w:val="none" w:sz="0" w:space="0" w:color="auto"/>
            <w:bottom w:val="none" w:sz="0" w:space="0" w:color="auto"/>
            <w:right w:val="none" w:sz="0" w:space="0" w:color="auto"/>
          </w:divBdr>
        </w:div>
        <w:div w:id="2120030940">
          <w:marLeft w:val="60"/>
          <w:marRight w:val="60"/>
          <w:marTop w:val="100"/>
          <w:marBottom w:val="100"/>
          <w:divBdr>
            <w:top w:val="none" w:sz="0" w:space="0" w:color="auto"/>
            <w:left w:val="none" w:sz="0" w:space="0" w:color="auto"/>
            <w:bottom w:val="none" w:sz="0" w:space="0" w:color="auto"/>
            <w:right w:val="none" w:sz="0" w:space="0" w:color="auto"/>
          </w:divBdr>
        </w:div>
        <w:div w:id="1795901456">
          <w:marLeft w:val="60"/>
          <w:marRight w:val="60"/>
          <w:marTop w:val="100"/>
          <w:marBottom w:val="100"/>
          <w:divBdr>
            <w:top w:val="none" w:sz="0" w:space="0" w:color="auto"/>
            <w:left w:val="none" w:sz="0" w:space="0" w:color="auto"/>
            <w:bottom w:val="none" w:sz="0" w:space="0" w:color="auto"/>
            <w:right w:val="none" w:sz="0" w:space="0" w:color="auto"/>
          </w:divBdr>
        </w:div>
        <w:div w:id="665867222">
          <w:marLeft w:val="60"/>
          <w:marRight w:val="60"/>
          <w:marTop w:val="100"/>
          <w:marBottom w:val="100"/>
          <w:divBdr>
            <w:top w:val="none" w:sz="0" w:space="0" w:color="auto"/>
            <w:left w:val="none" w:sz="0" w:space="0" w:color="auto"/>
            <w:bottom w:val="none" w:sz="0" w:space="0" w:color="auto"/>
            <w:right w:val="none" w:sz="0" w:space="0" w:color="auto"/>
          </w:divBdr>
        </w:div>
        <w:div w:id="1775595044">
          <w:marLeft w:val="60"/>
          <w:marRight w:val="60"/>
          <w:marTop w:val="100"/>
          <w:marBottom w:val="100"/>
          <w:divBdr>
            <w:top w:val="none" w:sz="0" w:space="0" w:color="auto"/>
            <w:left w:val="none" w:sz="0" w:space="0" w:color="auto"/>
            <w:bottom w:val="none" w:sz="0" w:space="0" w:color="auto"/>
            <w:right w:val="none" w:sz="0" w:space="0" w:color="auto"/>
          </w:divBdr>
        </w:div>
        <w:div w:id="346563023">
          <w:marLeft w:val="60"/>
          <w:marRight w:val="60"/>
          <w:marTop w:val="100"/>
          <w:marBottom w:val="100"/>
          <w:divBdr>
            <w:top w:val="none" w:sz="0" w:space="0" w:color="auto"/>
            <w:left w:val="none" w:sz="0" w:space="0" w:color="auto"/>
            <w:bottom w:val="none" w:sz="0" w:space="0" w:color="auto"/>
            <w:right w:val="none" w:sz="0" w:space="0" w:color="auto"/>
          </w:divBdr>
        </w:div>
        <w:div w:id="479276578">
          <w:marLeft w:val="60"/>
          <w:marRight w:val="60"/>
          <w:marTop w:val="100"/>
          <w:marBottom w:val="100"/>
          <w:divBdr>
            <w:top w:val="none" w:sz="0" w:space="0" w:color="auto"/>
            <w:left w:val="none" w:sz="0" w:space="0" w:color="auto"/>
            <w:bottom w:val="none" w:sz="0" w:space="0" w:color="auto"/>
            <w:right w:val="none" w:sz="0" w:space="0" w:color="auto"/>
          </w:divBdr>
        </w:div>
        <w:div w:id="1632665541">
          <w:marLeft w:val="60"/>
          <w:marRight w:val="60"/>
          <w:marTop w:val="100"/>
          <w:marBottom w:val="100"/>
          <w:divBdr>
            <w:top w:val="none" w:sz="0" w:space="0" w:color="auto"/>
            <w:left w:val="none" w:sz="0" w:space="0" w:color="auto"/>
            <w:bottom w:val="none" w:sz="0" w:space="0" w:color="auto"/>
            <w:right w:val="none" w:sz="0" w:space="0" w:color="auto"/>
          </w:divBdr>
        </w:div>
        <w:div w:id="1202009493">
          <w:marLeft w:val="60"/>
          <w:marRight w:val="60"/>
          <w:marTop w:val="100"/>
          <w:marBottom w:val="100"/>
          <w:divBdr>
            <w:top w:val="none" w:sz="0" w:space="0" w:color="auto"/>
            <w:left w:val="none" w:sz="0" w:space="0" w:color="auto"/>
            <w:bottom w:val="none" w:sz="0" w:space="0" w:color="auto"/>
            <w:right w:val="none" w:sz="0" w:space="0" w:color="auto"/>
          </w:divBdr>
        </w:div>
        <w:div w:id="657657515">
          <w:marLeft w:val="60"/>
          <w:marRight w:val="60"/>
          <w:marTop w:val="100"/>
          <w:marBottom w:val="100"/>
          <w:divBdr>
            <w:top w:val="none" w:sz="0" w:space="0" w:color="auto"/>
            <w:left w:val="none" w:sz="0" w:space="0" w:color="auto"/>
            <w:bottom w:val="none" w:sz="0" w:space="0" w:color="auto"/>
            <w:right w:val="none" w:sz="0" w:space="0" w:color="auto"/>
          </w:divBdr>
        </w:div>
        <w:div w:id="832451735">
          <w:marLeft w:val="60"/>
          <w:marRight w:val="60"/>
          <w:marTop w:val="100"/>
          <w:marBottom w:val="100"/>
          <w:divBdr>
            <w:top w:val="none" w:sz="0" w:space="0" w:color="auto"/>
            <w:left w:val="none" w:sz="0" w:space="0" w:color="auto"/>
            <w:bottom w:val="none" w:sz="0" w:space="0" w:color="auto"/>
            <w:right w:val="none" w:sz="0" w:space="0" w:color="auto"/>
          </w:divBdr>
        </w:div>
        <w:div w:id="1436093450">
          <w:marLeft w:val="60"/>
          <w:marRight w:val="60"/>
          <w:marTop w:val="100"/>
          <w:marBottom w:val="100"/>
          <w:divBdr>
            <w:top w:val="none" w:sz="0" w:space="0" w:color="auto"/>
            <w:left w:val="none" w:sz="0" w:space="0" w:color="auto"/>
            <w:bottom w:val="none" w:sz="0" w:space="0" w:color="auto"/>
            <w:right w:val="none" w:sz="0" w:space="0" w:color="auto"/>
          </w:divBdr>
          <w:divsChild>
            <w:div w:id="845363069">
              <w:marLeft w:val="0"/>
              <w:marRight w:val="0"/>
              <w:marTop w:val="0"/>
              <w:marBottom w:val="0"/>
              <w:divBdr>
                <w:top w:val="none" w:sz="0" w:space="0" w:color="auto"/>
                <w:left w:val="none" w:sz="0" w:space="0" w:color="auto"/>
                <w:bottom w:val="none" w:sz="0" w:space="0" w:color="auto"/>
                <w:right w:val="none" w:sz="0" w:space="0" w:color="auto"/>
              </w:divBdr>
              <w:divsChild>
                <w:div w:id="327442061">
                  <w:marLeft w:val="0"/>
                  <w:marRight w:val="0"/>
                  <w:marTop w:val="0"/>
                  <w:marBottom w:val="0"/>
                  <w:divBdr>
                    <w:top w:val="none" w:sz="0" w:space="0" w:color="auto"/>
                    <w:left w:val="none" w:sz="0" w:space="0" w:color="auto"/>
                    <w:bottom w:val="none" w:sz="0" w:space="0" w:color="auto"/>
                    <w:right w:val="none" w:sz="0" w:space="0" w:color="auto"/>
                  </w:divBdr>
                </w:div>
                <w:div w:id="175847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945302">
          <w:marLeft w:val="60"/>
          <w:marRight w:val="60"/>
          <w:marTop w:val="100"/>
          <w:marBottom w:val="100"/>
          <w:divBdr>
            <w:top w:val="none" w:sz="0" w:space="0" w:color="auto"/>
            <w:left w:val="none" w:sz="0" w:space="0" w:color="auto"/>
            <w:bottom w:val="none" w:sz="0" w:space="0" w:color="auto"/>
            <w:right w:val="none" w:sz="0" w:space="0" w:color="auto"/>
          </w:divBdr>
        </w:div>
        <w:div w:id="1514034757">
          <w:marLeft w:val="60"/>
          <w:marRight w:val="60"/>
          <w:marTop w:val="100"/>
          <w:marBottom w:val="100"/>
          <w:divBdr>
            <w:top w:val="none" w:sz="0" w:space="0" w:color="auto"/>
            <w:left w:val="none" w:sz="0" w:space="0" w:color="auto"/>
            <w:bottom w:val="none" w:sz="0" w:space="0" w:color="auto"/>
            <w:right w:val="none" w:sz="0" w:space="0" w:color="auto"/>
          </w:divBdr>
        </w:div>
        <w:div w:id="1168014532">
          <w:marLeft w:val="60"/>
          <w:marRight w:val="60"/>
          <w:marTop w:val="100"/>
          <w:marBottom w:val="100"/>
          <w:divBdr>
            <w:top w:val="none" w:sz="0" w:space="0" w:color="auto"/>
            <w:left w:val="none" w:sz="0" w:space="0" w:color="auto"/>
            <w:bottom w:val="none" w:sz="0" w:space="0" w:color="auto"/>
            <w:right w:val="none" w:sz="0" w:space="0" w:color="auto"/>
          </w:divBdr>
        </w:div>
        <w:div w:id="279147019">
          <w:marLeft w:val="60"/>
          <w:marRight w:val="60"/>
          <w:marTop w:val="100"/>
          <w:marBottom w:val="100"/>
          <w:divBdr>
            <w:top w:val="none" w:sz="0" w:space="0" w:color="auto"/>
            <w:left w:val="none" w:sz="0" w:space="0" w:color="auto"/>
            <w:bottom w:val="none" w:sz="0" w:space="0" w:color="auto"/>
            <w:right w:val="none" w:sz="0" w:space="0" w:color="auto"/>
          </w:divBdr>
        </w:div>
        <w:div w:id="1129276100">
          <w:marLeft w:val="60"/>
          <w:marRight w:val="60"/>
          <w:marTop w:val="100"/>
          <w:marBottom w:val="100"/>
          <w:divBdr>
            <w:top w:val="none" w:sz="0" w:space="0" w:color="auto"/>
            <w:left w:val="none" w:sz="0" w:space="0" w:color="auto"/>
            <w:bottom w:val="none" w:sz="0" w:space="0" w:color="auto"/>
            <w:right w:val="none" w:sz="0" w:space="0" w:color="auto"/>
          </w:divBdr>
        </w:div>
        <w:div w:id="282611403">
          <w:marLeft w:val="60"/>
          <w:marRight w:val="60"/>
          <w:marTop w:val="100"/>
          <w:marBottom w:val="100"/>
          <w:divBdr>
            <w:top w:val="none" w:sz="0" w:space="0" w:color="auto"/>
            <w:left w:val="none" w:sz="0" w:space="0" w:color="auto"/>
            <w:bottom w:val="none" w:sz="0" w:space="0" w:color="auto"/>
            <w:right w:val="none" w:sz="0" w:space="0" w:color="auto"/>
          </w:divBdr>
        </w:div>
        <w:div w:id="1746339272">
          <w:marLeft w:val="60"/>
          <w:marRight w:val="60"/>
          <w:marTop w:val="100"/>
          <w:marBottom w:val="100"/>
          <w:divBdr>
            <w:top w:val="none" w:sz="0" w:space="0" w:color="auto"/>
            <w:left w:val="none" w:sz="0" w:space="0" w:color="auto"/>
            <w:bottom w:val="none" w:sz="0" w:space="0" w:color="auto"/>
            <w:right w:val="none" w:sz="0" w:space="0" w:color="auto"/>
          </w:divBdr>
        </w:div>
        <w:div w:id="1341423147">
          <w:marLeft w:val="60"/>
          <w:marRight w:val="60"/>
          <w:marTop w:val="100"/>
          <w:marBottom w:val="100"/>
          <w:divBdr>
            <w:top w:val="none" w:sz="0" w:space="0" w:color="auto"/>
            <w:left w:val="none" w:sz="0" w:space="0" w:color="auto"/>
            <w:bottom w:val="none" w:sz="0" w:space="0" w:color="auto"/>
            <w:right w:val="none" w:sz="0" w:space="0" w:color="auto"/>
          </w:divBdr>
        </w:div>
        <w:div w:id="1409381554">
          <w:marLeft w:val="60"/>
          <w:marRight w:val="60"/>
          <w:marTop w:val="100"/>
          <w:marBottom w:val="100"/>
          <w:divBdr>
            <w:top w:val="none" w:sz="0" w:space="0" w:color="auto"/>
            <w:left w:val="none" w:sz="0" w:space="0" w:color="auto"/>
            <w:bottom w:val="none" w:sz="0" w:space="0" w:color="auto"/>
            <w:right w:val="none" w:sz="0" w:space="0" w:color="auto"/>
          </w:divBdr>
        </w:div>
        <w:div w:id="1997757244">
          <w:marLeft w:val="60"/>
          <w:marRight w:val="60"/>
          <w:marTop w:val="100"/>
          <w:marBottom w:val="100"/>
          <w:divBdr>
            <w:top w:val="none" w:sz="0" w:space="0" w:color="auto"/>
            <w:left w:val="none" w:sz="0" w:space="0" w:color="auto"/>
            <w:bottom w:val="none" w:sz="0" w:space="0" w:color="auto"/>
            <w:right w:val="none" w:sz="0" w:space="0" w:color="auto"/>
          </w:divBdr>
        </w:div>
        <w:div w:id="1023628540">
          <w:marLeft w:val="60"/>
          <w:marRight w:val="60"/>
          <w:marTop w:val="100"/>
          <w:marBottom w:val="100"/>
          <w:divBdr>
            <w:top w:val="none" w:sz="0" w:space="0" w:color="auto"/>
            <w:left w:val="none" w:sz="0" w:space="0" w:color="auto"/>
            <w:bottom w:val="none" w:sz="0" w:space="0" w:color="auto"/>
            <w:right w:val="none" w:sz="0" w:space="0" w:color="auto"/>
          </w:divBdr>
        </w:div>
        <w:div w:id="1864902848">
          <w:marLeft w:val="60"/>
          <w:marRight w:val="60"/>
          <w:marTop w:val="100"/>
          <w:marBottom w:val="100"/>
          <w:divBdr>
            <w:top w:val="none" w:sz="0" w:space="0" w:color="auto"/>
            <w:left w:val="none" w:sz="0" w:space="0" w:color="auto"/>
            <w:bottom w:val="none" w:sz="0" w:space="0" w:color="auto"/>
            <w:right w:val="none" w:sz="0" w:space="0" w:color="auto"/>
          </w:divBdr>
        </w:div>
        <w:div w:id="1810249801">
          <w:marLeft w:val="60"/>
          <w:marRight w:val="60"/>
          <w:marTop w:val="100"/>
          <w:marBottom w:val="100"/>
          <w:divBdr>
            <w:top w:val="none" w:sz="0" w:space="0" w:color="auto"/>
            <w:left w:val="none" w:sz="0" w:space="0" w:color="auto"/>
            <w:bottom w:val="none" w:sz="0" w:space="0" w:color="auto"/>
            <w:right w:val="none" w:sz="0" w:space="0" w:color="auto"/>
          </w:divBdr>
        </w:div>
        <w:div w:id="1489402626">
          <w:marLeft w:val="60"/>
          <w:marRight w:val="60"/>
          <w:marTop w:val="100"/>
          <w:marBottom w:val="100"/>
          <w:divBdr>
            <w:top w:val="none" w:sz="0" w:space="0" w:color="auto"/>
            <w:left w:val="none" w:sz="0" w:space="0" w:color="auto"/>
            <w:bottom w:val="none" w:sz="0" w:space="0" w:color="auto"/>
            <w:right w:val="none" w:sz="0" w:space="0" w:color="auto"/>
          </w:divBdr>
        </w:div>
        <w:div w:id="422839518">
          <w:marLeft w:val="60"/>
          <w:marRight w:val="60"/>
          <w:marTop w:val="100"/>
          <w:marBottom w:val="100"/>
          <w:divBdr>
            <w:top w:val="none" w:sz="0" w:space="0" w:color="auto"/>
            <w:left w:val="none" w:sz="0" w:space="0" w:color="auto"/>
            <w:bottom w:val="none" w:sz="0" w:space="0" w:color="auto"/>
            <w:right w:val="none" w:sz="0" w:space="0" w:color="auto"/>
          </w:divBdr>
        </w:div>
        <w:div w:id="1129711842">
          <w:marLeft w:val="60"/>
          <w:marRight w:val="60"/>
          <w:marTop w:val="100"/>
          <w:marBottom w:val="100"/>
          <w:divBdr>
            <w:top w:val="none" w:sz="0" w:space="0" w:color="auto"/>
            <w:left w:val="none" w:sz="0" w:space="0" w:color="auto"/>
            <w:bottom w:val="none" w:sz="0" w:space="0" w:color="auto"/>
            <w:right w:val="none" w:sz="0" w:space="0" w:color="auto"/>
          </w:divBdr>
        </w:div>
        <w:div w:id="1540584484">
          <w:marLeft w:val="60"/>
          <w:marRight w:val="60"/>
          <w:marTop w:val="100"/>
          <w:marBottom w:val="100"/>
          <w:divBdr>
            <w:top w:val="none" w:sz="0" w:space="0" w:color="auto"/>
            <w:left w:val="none" w:sz="0" w:space="0" w:color="auto"/>
            <w:bottom w:val="none" w:sz="0" w:space="0" w:color="auto"/>
            <w:right w:val="none" w:sz="0" w:space="0" w:color="auto"/>
          </w:divBdr>
        </w:div>
        <w:div w:id="632637331">
          <w:marLeft w:val="60"/>
          <w:marRight w:val="60"/>
          <w:marTop w:val="100"/>
          <w:marBottom w:val="100"/>
          <w:divBdr>
            <w:top w:val="none" w:sz="0" w:space="0" w:color="auto"/>
            <w:left w:val="none" w:sz="0" w:space="0" w:color="auto"/>
            <w:bottom w:val="none" w:sz="0" w:space="0" w:color="auto"/>
            <w:right w:val="none" w:sz="0" w:space="0" w:color="auto"/>
          </w:divBdr>
        </w:div>
        <w:div w:id="1795294464">
          <w:marLeft w:val="60"/>
          <w:marRight w:val="60"/>
          <w:marTop w:val="100"/>
          <w:marBottom w:val="100"/>
          <w:divBdr>
            <w:top w:val="none" w:sz="0" w:space="0" w:color="auto"/>
            <w:left w:val="none" w:sz="0" w:space="0" w:color="auto"/>
            <w:bottom w:val="none" w:sz="0" w:space="0" w:color="auto"/>
            <w:right w:val="none" w:sz="0" w:space="0" w:color="auto"/>
          </w:divBdr>
        </w:div>
        <w:div w:id="1755780434">
          <w:marLeft w:val="60"/>
          <w:marRight w:val="60"/>
          <w:marTop w:val="100"/>
          <w:marBottom w:val="100"/>
          <w:divBdr>
            <w:top w:val="none" w:sz="0" w:space="0" w:color="auto"/>
            <w:left w:val="none" w:sz="0" w:space="0" w:color="auto"/>
            <w:bottom w:val="none" w:sz="0" w:space="0" w:color="auto"/>
            <w:right w:val="none" w:sz="0" w:space="0" w:color="auto"/>
          </w:divBdr>
        </w:div>
        <w:div w:id="1934631600">
          <w:marLeft w:val="60"/>
          <w:marRight w:val="60"/>
          <w:marTop w:val="100"/>
          <w:marBottom w:val="100"/>
          <w:divBdr>
            <w:top w:val="none" w:sz="0" w:space="0" w:color="auto"/>
            <w:left w:val="none" w:sz="0" w:space="0" w:color="auto"/>
            <w:bottom w:val="none" w:sz="0" w:space="0" w:color="auto"/>
            <w:right w:val="none" w:sz="0" w:space="0" w:color="auto"/>
          </w:divBdr>
        </w:div>
        <w:div w:id="1405493210">
          <w:marLeft w:val="60"/>
          <w:marRight w:val="60"/>
          <w:marTop w:val="100"/>
          <w:marBottom w:val="100"/>
          <w:divBdr>
            <w:top w:val="none" w:sz="0" w:space="0" w:color="auto"/>
            <w:left w:val="none" w:sz="0" w:space="0" w:color="auto"/>
            <w:bottom w:val="none" w:sz="0" w:space="0" w:color="auto"/>
            <w:right w:val="none" w:sz="0" w:space="0" w:color="auto"/>
          </w:divBdr>
        </w:div>
        <w:div w:id="2079669413">
          <w:marLeft w:val="60"/>
          <w:marRight w:val="60"/>
          <w:marTop w:val="100"/>
          <w:marBottom w:val="100"/>
          <w:divBdr>
            <w:top w:val="none" w:sz="0" w:space="0" w:color="auto"/>
            <w:left w:val="none" w:sz="0" w:space="0" w:color="auto"/>
            <w:bottom w:val="none" w:sz="0" w:space="0" w:color="auto"/>
            <w:right w:val="none" w:sz="0" w:space="0" w:color="auto"/>
          </w:divBdr>
        </w:div>
        <w:div w:id="565066379">
          <w:marLeft w:val="60"/>
          <w:marRight w:val="60"/>
          <w:marTop w:val="100"/>
          <w:marBottom w:val="100"/>
          <w:divBdr>
            <w:top w:val="none" w:sz="0" w:space="0" w:color="auto"/>
            <w:left w:val="none" w:sz="0" w:space="0" w:color="auto"/>
            <w:bottom w:val="none" w:sz="0" w:space="0" w:color="auto"/>
            <w:right w:val="none" w:sz="0" w:space="0" w:color="auto"/>
          </w:divBdr>
        </w:div>
        <w:div w:id="1402173124">
          <w:marLeft w:val="0"/>
          <w:marRight w:val="0"/>
          <w:marTop w:val="0"/>
          <w:marBottom w:val="0"/>
          <w:divBdr>
            <w:top w:val="none" w:sz="0" w:space="0" w:color="auto"/>
            <w:left w:val="none" w:sz="0" w:space="0" w:color="auto"/>
            <w:bottom w:val="none" w:sz="0" w:space="0" w:color="auto"/>
            <w:right w:val="none" w:sz="0" w:space="0" w:color="auto"/>
          </w:divBdr>
          <w:divsChild>
            <w:div w:id="278490812">
              <w:marLeft w:val="0"/>
              <w:marRight w:val="0"/>
              <w:marTop w:val="0"/>
              <w:marBottom w:val="0"/>
              <w:divBdr>
                <w:top w:val="none" w:sz="0" w:space="0" w:color="auto"/>
                <w:left w:val="none" w:sz="0" w:space="0" w:color="auto"/>
                <w:bottom w:val="none" w:sz="0" w:space="0" w:color="auto"/>
                <w:right w:val="none" w:sz="0" w:space="0" w:color="auto"/>
              </w:divBdr>
              <w:divsChild>
                <w:div w:id="123917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64759">
          <w:marLeft w:val="60"/>
          <w:marRight w:val="60"/>
          <w:marTop w:val="100"/>
          <w:marBottom w:val="100"/>
          <w:divBdr>
            <w:top w:val="none" w:sz="0" w:space="0" w:color="auto"/>
            <w:left w:val="none" w:sz="0" w:space="0" w:color="auto"/>
            <w:bottom w:val="none" w:sz="0" w:space="0" w:color="auto"/>
            <w:right w:val="none" w:sz="0" w:space="0" w:color="auto"/>
          </w:divBdr>
        </w:div>
        <w:div w:id="1024401790">
          <w:marLeft w:val="60"/>
          <w:marRight w:val="60"/>
          <w:marTop w:val="100"/>
          <w:marBottom w:val="100"/>
          <w:divBdr>
            <w:top w:val="none" w:sz="0" w:space="0" w:color="auto"/>
            <w:left w:val="none" w:sz="0" w:space="0" w:color="auto"/>
            <w:bottom w:val="none" w:sz="0" w:space="0" w:color="auto"/>
            <w:right w:val="none" w:sz="0" w:space="0" w:color="auto"/>
          </w:divBdr>
        </w:div>
        <w:div w:id="2103337614">
          <w:marLeft w:val="60"/>
          <w:marRight w:val="60"/>
          <w:marTop w:val="100"/>
          <w:marBottom w:val="100"/>
          <w:divBdr>
            <w:top w:val="none" w:sz="0" w:space="0" w:color="auto"/>
            <w:left w:val="none" w:sz="0" w:space="0" w:color="auto"/>
            <w:bottom w:val="none" w:sz="0" w:space="0" w:color="auto"/>
            <w:right w:val="none" w:sz="0" w:space="0" w:color="auto"/>
          </w:divBdr>
        </w:div>
        <w:div w:id="348870122">
          <w:marLeft w:val="60"/>
          <w:marRight w:val="60"/>
          <w:marTop w:val="100"/>
          <w:marBottom w:val="100"/>
          <w:divBdr>
            <w:top w:val="none" w:sz="0" w:space="0" w:color="auto"/>
            <w:left w:val="none" w:sz="0" w:space="0" w:color="auto"/>
            <w:bottom w:val="none" w:sz="0" w:space="0" w:color="auto"/>
            <w:right w:val="none" w:sz="0" w:space="0" w:color="auto"/>
          </w:divBdr>
        </w:div>
        <w:div w:id="256210585">
          <w:marLeft w:val="60"/>
          <w:marRight w:val="60"/>
          <w:marTop w:val="100"/>
          <w:marBottom w:val="100"/>
          <w:divBdr>
            <w:top w:val="none" w:sz="0" w:space="0" w:color="auto"/>
            <w:left w:val="none" w:sz="0" w:space="0" w:color="auto"/>
            <w:bottom w:val="none" w:sz="0" w:space="0" w:color="auto"/>
            <w:right w:val="none" w:sz="0" w:space="0" w:color="auto"/>
          </w:divBdr>
        </w:div>
        <w:div w:id="1761563101">
          <w:marLeft w:val="60"/>
          <w:marRight w:val="60"/>
          <w:marTop w:val="100"/>
          <w:marBottom w:val="100"/>
          <w:divBdr>
            <w:top w:val="none" w:sz="0" w:space="0" w:color="auto"/>
            <w:left w:val="none" w:sz="0" w:space="0" w:color="auto"/>
            <w:bottom w:val="none" w:sz="0" w:space="0" w:color="auto"/>
            <w:right w:val="none" w:sz="0" w:space="0" w:color="auto"/>
          </w:divBdr>
          <w:divsChild>
            <w:div w:id="1826777598">
              <w:marLeft w:val="0"/>
              <w:marRight w:val="0"/>
              <w:marTop w:val="0"/>
              <w:marBottom w:val="0"/>
              <w:divBdr>
                <w:top w:val="none" w:sz="0" w:space="0" w:color="auto"/>
                <w:left w:val="none" w:sz="0" w:space="0" w:color="auto"/>
                <w:bottom w:val="none" w:sz="0" w:space="0" w:color="auto"/>
                <w:right w:val="none" w:sz="0" w:space="0" w:color="auto"/>
              </w:divBdr>
            </w:div>
          </w:divsChild>
        </w:div>
        <w:div w:id="449511727">
          <w:marLeft w:val="60"/>
          <w:marRight w:val="60"/>
          <w:marTop w:val="100"/>
          <w:marBottom w:val="100"/>
          <w:divBdr>
            <w:top w:val="none" w:sz="0" w:space="0" w:color="auto"/>
            <w:left w:val="none" w:sz="0" w:space="0" w:color="auto"/>
            <w:bottom w:val="none" w:sz="0" w:space="0" w:color="auto"/>
            <w:right w:val="none" w:sz="0" w:space="0" w:color="auto"/>
          </w:divBdr>
        </w:div>
        <w:div w:id="191917512">
          <w:marLeft w:val="60"/>
          <w:marRight w:val="60"/>
          <w:marTop w:val="100"/>
          <w:marBottom w:val="100"/>
          <w:divBdr>
            <w:top w:val="none" w:sz="0" w:space="0" w:color="auto"/>
            <w:left w:val="none" w:sz="0" w:space="0" w:color="auto"/>
            <w:bottom w:val="none" w:sz="0" w:space="0" w:color="auto"/>
            <w:right w:val="none" w:sz="0" w:space="0" w:color="auto"/>
          </w:divBdr>
          <w:divsChild>
            <w:div w:id="1750499099">
              <w:marLeft w:val="0"/>
              <w:marRight w:val="0"/>
              <w:marTop w:val="0"/>
              <w:marBottom w:val="0"/>
              <w:divBdr>
                <w:top w:val="none" w:sz="0" w:space="0" w:color="auto"/>
                <w:left w:val="none" w:sz="0" w:space="0" w:color="auto"/>
                <w:bottom w:val="none" w:sz="0" w:space="0" w:color="auto"/>
                <w:right w:val="none" w:sz="0" w:space="0" w:color="auto"/>
              </w:divBdr>
            </w:div>
            <w:div w:id="1517575089">
              <w:marLeft w:val="0"/>
              <w:marRight w:val="0"/>
              <w:marTop w:val="0"/>
              <w:marBottom w:val="0"/>
              <w:divBdr>
                <w:top w:val="none" w:sz="0" w:space="0" w:color="auto"/>
                <w:left w:val="none" w:sz="0" w:space="0" w:color="auto"/>
                <w:bottom w:val="none" w:sz="0" w:space="0" w:color="auto"/>
                <w:right w:val="none" w:sz="0" w:space="0" w:color="auto"/>
              </w:divBdr>
            </w:div>
            <w:div w:id="1266959024">
              <w:marLeft w:val="0"/>
              <w:marRight w:val="0"/>
              <w:marTop w:val="0"/>
              <w:marBottom w:val="0"/>
              <w:divBdr>
                <w:top w:val="none" w:sz="0" w:space="0" w:color="auto"/>
                <w:left w:val="none" w:sz="0" w:space="0" w:color="auto"/>
                <w:bottom w:val="none" w:sz="0" w:space="0" w:color="auto"/>
                <w:right w:val="none" w:sz="0" w:space="0" w:color="auto"/>
              </w:divBdr>
            </w:div>
            <w:div w:id="2088768453">
              <w:marLeft w:val="0"/>
              <w:marRight w:val="0"/>
              <w:marTop w:val="0"/>
              <w:marBottom w:val="0"/>
              <w:divBdr>
                <w:top w:val="none" w:sz="0" w:space="0" w:color="auto"/>
                <w:left w:val="none" w:sz="0" w:space="0" w:color="auto"/>
                <w:bottom w:val="none" w:sz="0" w:space="0" w:color="auto"/>
                <w:right w:val="none" w:sz="0" w:space="0" w:color="auto"/>
              </w:divBdr>
            </w:div>
          </w:divsChild>
        </w:div>
        <w:div w:id="133062722">
          <w:marLeft w:val="60"/>
          <w:marRight w:val="60"/>
          <w:marTop w:val="100"/>
          <w:marBottom w:val="100"/>
          <w:divBdr>
            <w:top w:val="none" w:sz="0" w:space="0" w:color="auto"/>
            <w:left w:val="none" w:sz="0" w:space="0" w:color="auto"/>
            <w:bottom w:val="none" w:sz="0" w:space="0" w:color="auto"/>
            <w:right w:val="none" w:sz="0" w:space="0" w:color="auto"/>
          </w:divBdr>
          <w:divsChild>
            <w:div w:id="809634169">
              <w:marLeft w:val="0"/>
              <w:marRight w:val="0"/>
              <w:marTop w:val="0"/>
              <w:marBottom w:val="0"/>
              <w:divBdr>
                <w:top w:val="none" w:sz="0" w:space="0" w:color="auto"/>
                <w:left w:val="none" w:sz="0" w:space="0" w:color="auto"/>
                <w:bottom w:val="none" w:sz="0" w:space="0" w:color="auto"/>
                <w:right w:val="none" w:sz="0" w:space="0" w:color="auto"/>
              </w:divBdr>
            </w:div>
            <w:div w:id="1694379158">
              <w:marLeft w:val="0"/>
              <w:marRight w:val="0"/>
              <w:marTop w:val="0"/>
              <w:marBottom w:val="0"/>
              <w:divBdr>
                <w:top w:val="none" w:sz="0" w:space="0" w:color="auto"/>
                <w:left w:val="none" w:sz="0" w:space="0" w:color="auto"/>
                <w:bottom w:val="none" w:sz="0" w:space="0" w:color="auto"/>
                <w:right w:val="none" w:sz="0" w:space="0" w:color="auto"/>
              </w:divBdr>
            </w:div>
            <w:div w:id="387455121">
              <w:marLeft w:val="0"/>
              <w:marRight w:val="0"/>
              <w:marTop w:val="0"/>
              <w:marBottom w:val="0"/>
              <w:divBdr>
                <w:top w:val="none" w:sz="0" w:space="0" w:color="auto"/>
                <w:left w:val="none" w:sz="0" w:space="0" w:color="auto"/>
                <w:bottom w:val="none" w:sz="0" w:space="0" w:color="auto"/>
                <w:right w:val="none" w:sz="0" w:space="0" w:color="auto"/>
              </w:divBdr>
            </w:div>
            <w:div w:id="331833251">
              <w:marLeft w:val="0"/>
              <w:marRight w:val="0"/>
              <w:marTop w:val="0"/>
              <w:marBottom w:val="0"/>
              <w:divBdr>
                <w:top w:val="none" w:sz="0" w:space="0" w:color="auto"/>
                <w:left w:val="none" w:sz="0" w:space="0" w:color="auto"/>
                <w:bottom w:val="none" w:sz="0" w:space="0" w:color="auto"/>
                <w:right w:val="none" w:sz="0" w:space="0" w:color="auto"/>
              </w:divBdr>
            </w:div>
          </w:divsChild>
        </w:div>
        <w:div w:id="1221331626">
          <w:marLeft w:val="60"/>
          <w:marRight w:val="60"/>
          <w:marTop w:val="100"/>
          <w:marBottom w:val="100"/>
          <w:divBdr>
            <w:top w:val="none" w:sz="0" w:space="0" w:color="auto"/>
            <w:left w:val="none" w:sz="0" w:space="0" w:color="auto"/>
            <w:bottom w:val="none" w:sz="0" w:space="0" w:color="auto"/>
            <w:right w:val="none" w:sz="0" w:space="0" w:color="auto"/>
          </w:divBdr>
          <w:divsChild>
            <w:div w:id="1613170189">
              <w:marLeft w:val="0"/>
              <w:marRight w:val="0"/>
              <w:marTop w:val="0"/>
              <w:marBottom w:val="0"/>
              <w:divBdr>
                <w:top w:val="none" w:sz="0" w:space="0" w:color="auto"/>
                <w:left w:val="none" w:sz="0" w:space="0" w:color="auto"/>
                <w:bottom w:val="none" w:sz="0" w:space="0" w:color="auto"/>
                <w:right w:val="none" w:sz="0" w:space="0" w:color="auto"/>
              </w:divBdr>
            </w:div>
            <w:div w:id="432824187">
              <w:marLeft w:val="0"/>
              <w:marRight w:val="0"/>
              <w:marTop w:val="0"/>
              <w:marBottom w:val="0"/>
              <w:divBdr>
                <w:top w:val="none" w:sz="0" w:space="0" w:color="auto"/>
                <w:left w:val="none" w:sz="0" w:space="0" w:color="auto"/>
                <w:bottom w:val="none" w:sz="0" w:space="0" w:color="auto"/>
                <w:right w:val="none" w:sz="0" w:space="0" w:color="auto"/>
              </w:divBdr>
            </w:div>
            <w:div w:id="616451320">
              <w:marLeft w:val="0"/>
              <w:marRight w:val="0"/>
              <w:marTop w:val="0"/>
              <w:marBottom w:val="0"/>
              <w:divBdr>
                <w:top w:val="none" w:sz="0" w:space="0" w:color="auto"/>
                <w:left w:val="none" w:sz="0" w:space="0" w:color="auto"/>
                <w:bottom w:val="none" w:sz="0" w:space="0" w:color="auto"/>
                <w:right w:val="none" w:sz="0" w:space="0" w:color="auto"/>
              </w:divBdr>
            </w:div>
            <w:div w:id="1861894158">
              <w:marLeft w:val="0"/>
              <w:marRight w:val="0"/>
              <w:marTop w:val="0"/>
              <w:marBottom w:val="0"/>
              <w:divBdr>
                <w:top w:val="none" w:sz="0" w:space="0" w:color="auto"/>
                <w:left w:val="none" w:sz="0" w:space="0" w:color="auto"/>
                <w:bottom w:val="none" w:sz="0" w:space="0" w:color="auto"/>
                <w:right w:val="none" w:sz="0" w:space="0" w:color="auto"/>
              </w:divBdr>
            </w:div>
            <w:div w:id="97481784">
              <w:marLeft w:val="0"/>
              <w:marRight w:val="0"/>
              <w:marTop w:val="0"/>
              <w:marBottom w:val="0"/>
              <w:divBdr>
                <w:top w:val="none" w:sz="0" w:space="0" w:color="auto"/>
                <w:left w:val="none" w:sz="0" w:space="0" w:color="auto"/>
                <w:bottom w:val="none" w:sz="0" w:space="0" w:color="auto"/>
                <w:right w:val="none" w:sz="0" w:space="0" w:color="auto"/>
              </w:divBdr>
            </w:div>
            <w:div w:id="1125657000">
              <w:marLeft w:val="0"/>
              <w:marRight w:val="0"/>
              <w:marTop w:val="0"/>
              <w:marBottom w:val="0"/>
              <w:divBdr>
                <w:top w:val="none" w:sz="0" w:space="0" w:color="auto"/>
                <w:left w:val="none" w:sz="0" w:space="0" w:color="auto"/>
                <w:bottom w:val="none" w:sz="0" w:space="0" w:color="auto"/>
                <w:right w:val="none" w:sz="0" w:space="0" w:color="auto"/>
              </w:divBdr>
            </w:div>
            <w:div w:id="931084548">
              <w:marLeft w:val="0"/>
              <w:marRight w:val="0"/>
              <w:marTop w:val="0"/>
              <w:marBottom w:val="0"/>
              <w:divBdr>
                <w:top w:val="none" w:sz="0" w:space="0" w:color="auto"/>
                <w:left w:val="none" w:sz="0" w:space="0" w:color="auto"/>
                <w:bottom w:val="none" w:sz="0" w:space="0" w:color="auto"/>
                <w:right w:val="none" w:sz="0" w:space="0" w:color="auto"/>
              </w:divBdr>
            </w:div>
            <w:div w:id="1465850513">
              <w:marLeft w:val="0"/>
              <w:marRight w:val="0"/>
              <w:marTop w:val="0"/>
              <w:marBottom w:val="0"/>
              <w:divBdr>
                <w:top w:val="none" w:sz="0" w:space="0" w:color="auto"/>
                <w:left w:val="none" w:sz="0" w:space="0" w:color="auto"/>
                <w:bottom w:val="none" w:sz="0" w:space="0" w:color="auto"/>
                <w:right w:val="none" w:sz="0" w:space="0" w:color="auto"/>
              </w:divBdr>
            </w:div>
            <w:div w:id="726102030">
              <w:marLeft w:val="0"/>
              <w:marRight w:val="0"/>
              <w:marTop w:val="0"/>
              <w:marBottom w:val="0"/>
              <w:divBdr>
                <w:top w:val="none" w:sz="0" w:space="0" w:color="auto"/>
                <w:left w:val="none" w:sz="0" w:space="0" w:color="auto"/>
                <w:bottom w:val="none" w:sz="0" w:space="0" w:color="auto"/>
                <w:right w:val="none" w:sz="0" w:space="0" w:color="auto"/>
              </w:divBdr>
            </w:div>
            <w:div w:id="1900288326">
              <w:marLeft w:val="0"/>
              <w:marRight w:val="0"/>
              <w:marTop w:val="0"/>
              <w:marBottom w:val="0"/>
              <w:divBdr>
                <w:top w:val="none" w:sz="0" w:space="0" w:color="auto"/>
                <w:left w:val="none" w:sz="0" w:space="0" w:color="auto"/>
                <w:bottom w:val="none" w:sz="0" w:space="0" w:color="auto"/>
                <w:right w:val="none" w:sz="0" w:space="0" w:color="auto"/>
              </w:divBdr>
            </w:div>
            <w:div w:id="450789168">
              <w:marLeft w:val="0"/>
              <w:marRight w:val="0"/>
              <w:marTop w:val="0"/>
              <w:marBottom w:val="0"/>
              <w:divBdr>
                <w:top w:val="none" w:sz="0" w:space="0" w:color="auto"/>
                <w:left w:val="none" w:sz="0" w:space="0" w:color="auto"/>
                <w:bottom w:val="none" w:sz="0" w:space="0" w:color="auto"/>
                <w:right w:val="none" w:sz="0" w:space="0" w:color="auto"/>
              </w:divBdr>
            </w:div>
            <w:div w:id="2248979">
              <w:marLeft w:val="0"/>
              <w:marRight w:val="0"/>
              <w:marTop w:val="0"/>
              <w:marBottom w:val="0"/>
              <w:divBdr>
                <w:top w:val="none" w:sz="0" w:space="0" w:color="auto"/>
                <w:left w:val="none" w:sz="0" w:space="0" w:color="auto"/>
                <w:bottom w:val="none" w:sz="0" w:space="0" w:color="auto"/>
                <w:right w:val="none" w:sz="0" w:space="0" w:color="auto"/>
              </w:divBdr>
            </w:div>
            <w:div w:id="1666518049">
              <w:marLeft w:val="0"/>
              <w:marRight w:val="0"/>
              <w:marTop w:val="0"/>
              <w:marBottom w:val="0"/>
              <w:divBdr>
                <w:top w:val="none" w:sz="0" w:space="0" w:color="auto"/>
                <w:left w:val="none" w:sz="0" w:space="0" w:color="auto"/>
                <w:bottom w:val="none" w:sz="0" w:space="0" w:color="auto"/>
                <w:right w:val="none" w:sz="0" w:space="0" w:color="auto"/>
              </w:divBdr>
            </w:div>
          </w:divsChild>
        </w:div>
        <w:div w:id="71246559">
          <w:marLeft w:val="60"/>
          <w:marRight w:val="60"/>
          <w:marTop w:val="100"/>
          <w:marBottom w:val="100"/>
          <w:divBdr>
            <w:top w:val="none" w:sz="0" w:space="0" w:color="auto"/>
            <w:left w:val="none" w:sz="0" w:space="0" w:color="auto"/>
            <w:bottom w:val="none" w:sz="0" w:space="0" w:color="auto"/>
            <w:right w:val="none" w:sz="0" w:space="0" w:color="auto"/>
          </w:divBdr>
          <w:divsChild>
            <w:div w:id="723942485">
              <w:marLeft w:val="0"/>
              <w:marRight w:val="0"/>
              <w:marTop w:val="0"/>
              <w:marBottom w:val="0"/>
              <w:divBdr>
                <w:top w:val="none" w:sz="0" w:space="0" w:color="auto"/>
                <w:left w:val="none" w:sz="0" w:space="0" w:color="auto"/>
                <w:bottom w:val="none" w:sz="0" w:space="0" w:color="auto"/>
                <w:right w:val="none" w:sz="0" w:space="0" w:color="auto"/>
              </w:divBdr>
            </w:div>
          </w:divsChild>
        </w:div>
        <w:div w:id="1897158827">
          <w:marLeft w:val="60"/>
          <w:marRight w:val="60"/>
          <w:marTop w:val="100"/>
          <w:marBottom w:val="100"/>
          <w:divBdr>
            <w:top w:val="none" w:sz="0" w:space="0" w:color="auto"/>
            <w:left w:val="none" w:sz="0" w:space="0" w:color="auto"/>
            <w:bottom w:val="none" w:sz="0" w:space="0" w:color="auto"/>
            <w:right w:val="none" w:sz="0" w:space="0" w:color="auto"/>
          </w:divBdr>
          <w:divsChild>
            <w:div w:id="1294678750">
              <w:marLeft w:val="0"/>
              <w:marRight w:val="0"/>
              <w:marTop w:val="0"/>
              <w:marBottom w:val="0"/>
              <w:divBdr>
                <w:top w:val="none" w:sz="0" w:space="0" w:color="auto"/>
                <w:left w:val="none" w:sz="0" w:space="0" w:color="auto"/>
                <w:bottom w:val="none" w:sz="0" w:space="0" w:color="auto"/>
                <w:right w:val="none" w:sz="0" w:space="0" w:color="auto"/>
              </w:divBdr>
            </w:div>
          </w:divsChild>
        </w:div>
        <w:div w:id="665939727">
          <w:marLeft w:val="60"/>
          <w:marRight w:val="60"/>
          <w:marTop w:val="100"/>
          <w:marBottom w:val="100"/>
          <w:divBdr>
            <w:top w:val="none" w:sz="0" w:space="0" w:color="auto"/>
            <w:left w:val="none" w:sz="0" w:space="0" w:color="auto"/>
            <w:bottom w:val="none" w:sz="0" w:space="0" w:color="auto"/>
            <w:right w:val="none" w:sz="0" w:space="0" w:color="auto"/>
          </w:divBdr>
        </w:div>
        <w:div w:id="1693795996">
          <w:marLeft w:val="60"/>
          <w:marRight w:val="60"/>
          <w:marTop w:val="100"/>
          <w:marBottom w:val="100"/>
          <w:divBdr>
            <w:top w:val="none" w:sz="0" w:space="0" w:color="auto"/>
            <w:left w:val="none" w:sz="0" w:space="0" w:color="auto"/>
            <w:bottom w:val="none" w:sz="0" w:space="0" w:color="auto"/>
            <w:right w:val="none" w:sz="0" w:space="0" w:color="auto"/>
          </w:divBdr>
          <w:divsChild>
            <w:div w:id="925263846">
              <w:marLeft w:val="0"/>
              <w:marRight w:val="0"/>
              <w:marTop w:val="0"/>
              <w:marBottom w:val="0"/>
              <w:divBdr>
                <w:top w:val="none" w:sz="0" w:space="0" w:color="auto"/>
                <w:left w:val="none" w:sz="0" w:space="0" w:color="auto"/>
                <w:bottom w:val="none" w:sz="0" w:space="0" w:color="auto"/>
                <w:right w:val="none" w:sz="0" w:space="0" w:color="auto"/>
              </w:divBdr>
            </w:div>
            <w:div w:id="96950142">
              <w:marLeft w:val="0"/>
              <w:marRight w:val="0"/>
              <w:marTop w:val="0"/>
              <w:marBottom w:val="0"/>
              <w:divBdr>
                <w:top w:val="none" w:sz="0" w:space="0" w:color="auto"/>
                <w:left w:val="none" w:sz="0" w:space="0" w:color="auto"/>
                <w:bottom w:val="none" w:sz="0" w:space="0" w:color="auto"/>
                <w:right w:val="none" w:sz="0" w:space="0" w:color="auto"/>
              </w:divBdr>
            </w:div>
            <w:div w:id="447435921">
              <w:marLeft w:val="0"/>
              <w:marRight w:val="0"/>
              <w:marTop w:val="0"/>
              <w:marBottom w:val="0"/>
              <w:divBdr>
                <w:top w:val="none" w:sz="0" w:space="0" w:color="auto"/>
                <w:left w:val="none" w:sz="0" w:space="0" w:color="auto"/>
                <w:bottom w:val="none" w:sz="0" w:space="0" w:color="auto"/>
                <w:right w:val="none" w:sz="0" w:space="0" w:color="auto"/>
              </w:divBdr>
            </w:div>
            <w:div w:id="1789008670">
              <w:marLeft w:val="0"/>
              <w:marRight w:val="0"/>
              <w:marTop w:val="0"/>
              <w:marBottom w:val="0"/>
              <w:divBdr>
                <w:top w:val="none" w:sz="0" w:space="0" w:color="auto"/>
                <w:left w:val="none" w:sz="0" w:space="0" w:color="auto"/>
                <w:bottom w:val="none" w:sz="0" w:space="0" w:color="auto"/>
                <w:right w:val="none" w:sz="0" w:space="0" w:color="auto"/>
              </w:divBdr>
            </w:div>
          </w:divsChild>
        </w:div>
        <w:div w:id="1861040248">
          <w:marLeft w:val="60"/>
          <w:marRight w:val="60"/>
          <w:marTop w:val="100"/>
          <w:marBottom w:val="100"/>
          <w:divBdr>
            <w:top w:val="none" w:sz="0" w:space="0" w:color="auto"/>
            <w:left w:val="none" w:sz="0" w:space="0" w:color="auto"/>
            <w:bottom w:val="none" w:sz="0" w:space="0" w:color="auto"/>
            <w:right w:val="none" w:sz="0" w:space="0" w:color="auto"/>
          </w:divBdr>
          <w:divsChild>
            <w:div w:id="1606617930">
              <w:marLeft w:val="0"/>
              <w:marRight w:val="0"/>
              <w:marTop w:val="0"/>
              <w:marBottom w:val="0"/>
              <w:divBdr>
                <w:top w:val="none" w:sz="0" w:space="0" w:color="auto"/>
                <w:left w:val="none" w:sz="0" w:space="0" w:color="auto"/>
                <w:bottom w:val="none" w:sz="0" w:space="0" w:color="auto"/>
                <w:right w:val="none" w:sz="0" w:space="0" w:color="auto"/>
              </w:divBdr>
            </w:div>
            <w:div w:id="768503744">
              <w:marLeft w:val="0"/>
              <w:marRight w:val="0"/>
              <w:marTop w:val="0"/>
              <w:marBottom w:val="0"/>
              <w:divBdr>
                <w:top w:val="none" w:sz="0" w:space="0" w:color="auto"/>
                <w:left w:val="none" w:sz="0" w:space="0" w:color="auto"/>
                <w:bottom w:val="none" w:sz="0" w:space="0" w:color="auto"/>
                <w:right w:val="none" w:sz="0" w:space="0" w:color="auto"/>
              </w:divBdr>
            </w:div>
            <w:div w:id="844319308">
              <w:marLeft w:val="0"/>
              <w:marRight w:val="0"/>
              <w:marTop w:val="0"/>
              <w:marBottom w:val="0"/>
              <w:divBdr>
                <w:top w:val="none" w:sz="0" w:space="0" w:color="auto"/>
                <w:left w:val="none" w:sz="0" w:space="0" w:color="auto"/>
                <w:bottom w:val="none" w:sz="0" w:space="0" w:color="auto"/>
                <w:right w:val="none" w:sz="0" w:space="0" w:color="auto"/>
              </w:divBdr>
            </w:div>
            <w:div w:id="1599173449">
              <w:marLeft w:val="0"/>
              <w:marRight w:val="0"/>
              <w:marTop w:val="0"/>
              <w:marBottom w:val="0"/>
              <w:divBdr>
                <w:top w:val="none" w:sz="0" w:space="0" w:color="auto"/>
                <w:left w:val="none" w:sz="0" w:space="0" w:color="auto"/>
                <w:bottom w:val="none" w:sz="0" w:space="0" w:color="auto"/>
                <w:right w:val="none" w:sz="0" w:space="0" w:color="auto"/>
              </w:divBdr>
            </w:div>
          </w:divsChild>
        </w:div>
        <w:div w:id="427239185">
          <w:marLeft w:val="60"/>
          <w:marRight w:val="60"/>
          <w:marTop w:val="100"/>
          <w:marBottom w:val="100"/>
          <w:divBdr>
            <w:top w:val="none" w:sz="0" w:space="0" w:color="auto"/>
            <w:left w:val="none" w:sz="0" w:space="0" w:color="auto"/>
            <w:bottom w:val="none" w:sz="0" w:space="0" w:color="auto"/>
            <w:right w:val="none" w:sz="0" w:space="0" w:color="auto"/>
          </w:divBdr>
          <w:divsChild>
            <w:div w:id="2112823464">
              <w:marLeft w:val="0"/>
              <w:marRight w:val="0"/>
              <w:marTop w:val="0"/>
              <w:marBottom w:val="0"/>
              <w:divBdr>
                <w:top w:val="none" w:sz="0" w:space="0" w:color="auto"/>
                <w:left w:val="none" w:sz="0" w:space="0" w:color="auto"/>
                <w:bottom w:val="none" w:sz="0" w:space="0" w:color="auto"/>
                <w:right w:val="none" w:sz="0" w:space="0" w:color="auto"/>
              </w:divBdr>
            </w:div>
            <w:div w:id="1525903779">
              <w:marLeft w:val="0"/>
              <w:marRight w:val="0"/>
              <w:marTop w:val="0"/>
              <w:marBottom w:val="0"/>
              <w:divBdr>
                <w:top w:val="none" w:sz="0" w:space="0" w:color="auto"/>
                <w:left w:val="none" w:sz="0" w:space="0" w:color="auto"/>
                <w:bottom w:val="none" w:sz="0" w:space="0" w:color="auto"/>
                <w:right w:val="none" w:sz="0" w:space="0" w:color="auto"/>
              </w:divBdr>
            </w:div>
            <w:div w:id="540702749">
              <w:marLeft w:val="0"/>
              <w:marRight w:val="0"/>
              <w:marTop w:val="0"/>
              <w:marBottom w:val="0"/>
              <w:divBdr>
                <w:top w:val="none" w:sz="0" w:space="0" w:color="auto"/>
                <w:left w:val="none" w:sz="0" w:space="0" w:color="auto"/>
                <w:bottom w:val="none" w:sz="0" w:space="0" w:color="auto"/>
                <w:right w:val="none" w:sz="0" w:space="0" w:color="auto"/>
              </w:divBdr>
            </w:div>
            <w:div w:id="310713543">
              <w:marLeft w:val="0"/>
              <w:marRight w:val="0"/>
              <w:marTop w:val="0"/>
              <w:marBottom w:val="0"/>
              <w:divBdr>
                <w:top w:val="none" w:sz="0" w:space="0" w:color="auto"/>
                <w:left w:val="none" w:sz="0" w:space="0" w:color="auto"/>
                <w:bottom w:val="none" w:sz="0" w:space="0" w:color="auto"/>
                <w:right w:val="none" w:sz="0" w:space="0" w:color="auto"/>
              </w:divBdr>
            </w:div>
            <w:div w:id="375543054">
              <w:marLeft w:val="0"/>
              <w:marRight w:val="0"/>
              <w:marTop w:val="0"/>
              <w:marBottom w:val="0"/>
              <w:divBdr>
                <w:top w:val="none" w:sz="0" w:space="0" w:color="auto"/>
                <w:left w:val="none" w:sz="0" w:space="0" w:color="auto"/>
                <w:bottom w:val="none" w:sz="0" w:space="0" w:color="auto"/>
                <w:right w:val="none" w:sz="0" w:space="0" w:color="auto"/>
              </w:divBdr>
            </w:div>
            <w:div w:id="666251833">
              <w:marLeft w:val="0"/>
              <w:marRight w:val="0"/>
              <w:marTop w:val="0"/>
              <w:marBottom w:val="0"/>
              <w:divBdr>
                <w:top w:val="none" w:sz="0" w:space="0" w:color="auto"/>
                <w:left w:val="none" w:sz="0" w:space="0" w:color="auto"/>
                <w:bottom w:val="none" w:sz="0" w:space="0" w:color="auto"/>
                <w:right w:val="none" w:sz="0" w:space="0" w:color="auto"/>
              </w:divBdr>
            </w:div>
            <w:div w:id="1124494572">
              <w:marLeft w:val="0"/>
              <w:marRight w:val="0"/>
              <w:marTop w:val="0"/>
              <w:marBottom w:val="0"/>
              <w:divBdr>
                <w:top w:val="none" w:sz="0" w:space="0" w:color="auto"/>
                <w:left w:val="none" w:sz="0" w:space="0" w:color="auto"/>
                <w:bottom w:val="none" w:sz="0" w:space="0" w:color="auto"/>
                <w:right w:val="none" w:sz="0" w:space="0" w:color="auto"/>
              </w:divBdr>
            </w:div>
            <w:div w:id="918827573">
              <w:marLeft w:val="0"/>
              <w:marRight w:val="0"/>
              <w:marTop w:val="0"/>
              <w:marBottom w:val="0"/>
              <w:divBdr>
                <w:top w:val="none" w:sz="0" w:space="0" w:color="auto"/>
                <w:left w:val="none" w:sz="0" w:space="0" w:color="auto"/>
                <w:bottom w:val="none" w:sz="0" w:space="0" w:color="auto"/>
                <w:right w:val="none" w:sz="0" w:space="0" w:color="auto"/>
              </w:divBdr>
            </w:div>
            <w:div w:id="744111088">
              <w:marLeft w:val="0"/>
              <w:marRight w:val="0"/>
              <w:marTop w:val="0"/>
              <w:marBottom w:val="0"/>
              <w:divBdr>
                <w:top w:val="none" w:sz="0" w:space="0" w:color="auto"/>
                <w:left w:val="none" w:sz="0" w:space="0" w:color="auto"/>
                <w:bottom w:val="none" w:sz="0" w:space="0" w:color="auto"/>
                <w:right w:val="none" w:sz="0" w:space="0" w:color="auto"/>
              </w:divBdr>
            </w:div>
            <w:div w:id="2017418633">
              <w:marLeft w:val="0"/>
              <w:marRight w:val="0"/>
              <w:marTop w:val="0"/>
              <w:marBottom w:val="0"/>
              <w:divBdr>
                <w:top w:val="none" w:sz="0" w:space="0" w:color="auto"/>
                <w:left w:val="none" w:sz="0" w:space="0" w:color="auto"/>
                <w:bottom w:val="none" w:sz="0" w:space="0" w:color="auto"/>
                <w:right w:val="none" w:sz="0" w:space="0" w:color="auto"/>
              </w:divBdr>
            </w:div>
            <w:div w:id="1897472906">
              <w:marLeft w:val="0"/>
              <w:marRight w:val="0"/>
              <w:marTop w:val="0"/>
              <w:marBottom w:val="0"/>
              <w:divBdr>
                <w:top w:val="none" w:sz="0" w:space="0" w:color="auto"/>
                <w:left w:val="none" w:sz="0" w:space="0" w:color="auto"/>
                <w:bottom w:val="none" w:sz="0" w:space="0" w:color="auto"/>
                <w:right w:val="none" w:sz="0" w:space="0" w:color="auto"/>
              </w:divBdr>
            </w:div>
            <w:div w:id="1877311404">
              <w:marLeft w:val="0"/>
              <w:marRight w:val="0"/>
              <w:marTop w:val="0"/>
              <w:marBottom w:val="0"/>
              <w:divBdr>
                <w:top w:val="none" w:sz="0" w:space="0" w:color="auto"/>
                <w:left w:val="none" w:sz="0" w:space="0" w:color="auto"/>
                <w:bottom w:val="none" w:sz="0" w:space="0" w:color="auto"/>
                <w:right w:val="none" w:sz="0" w:space="0" w:color="auto"/>
              </w:divBdr>
            </w:div>
            <w:div w:id="149831602">
              <w:marLeft w:val="0"/>
              <w:marRight w:val="0"/>
              <w:marTop w:val="0"/>
              <w:marBottom w:val="0"/>
              <w:divBdr>
                <w:top w:val="none" w:sz="0" w:space="0" w:color="auto"/>
                <w:left w:val="none" w:sz="0" w:space="0" w:color="auto"/>
                <w:bottom w:val="none" w:sz="0" w:space="0" w:color="auto"/>
                <w:right w:val="none" w:sz="0" w:space="0" w:color="auto"/>
              </w:divBdr>
            </w:div>
          </w:divsChild>
        </w:div>
        <w:div w:id="1825050004">
          <w:marLeft w:val="60"/>
          <w:marRight w:val="60"/>
          <w:marTop w:val="100"/>
          <w:marBottom w:val="100"/>
          <w:divBdr>
            <w:top w:val="none" w:sz="0" w:space="0" w:color="auto"/>
            <w:left w:val="none" w:sz="0" w:space="0" w:color="auto"/>
            <w:bottom w:val="none" w:sz="0" w:space="0" w:color="auto"/>
            <w:right w:val="none" w:sz="0" w:space="0" w:color="auto"/>
          </w:divBdr>
          <w:divsChild>
            <w:div w:id="1194921100">
              <w:marLeft w:val="0"/>
              <w:marRight w:val="0"/>
              <w:marTop w:val="0"/>
              <w:marBottom w:val="0"/>
              <w:divBdr>
                <w:top w:val="none" w:sz="0" w:space="0" w:color="auto"/>
                <w:left w:val="none" w:sz="0" w:space="0" w:color="auto"/>
                <w:bottom w:val="none" w:sz="0" w:space="0" w:color="auto"/>
                <w:right w:val="none" w:sz="0" w:space="0" w:color="auto"/>
              </w:divBdr>
            </w:div>
          </w:divsChild>
        </w:div>
        <w:div w:id="1654139744">
          <w:marLeft w:val="60"/>
          <w:marRight w:val="60"/>
          <w:marTop w:val="100"/>
          <w:marBottom w:val="100"/>
          <w:divBdr>
            <w:top w:val="none" w:sz="0" w:space="0" w:color="auto"/>
            <w:left w:val="none" w:sz="0" w:space="0" w:color="auto"/>
            <w:bottom w:val="none" w:sz="0" w:space="0" w:color="auto"/>
            <w:right w:val="none" w:sz="0" w:space="0" w:color="auto"/>
          </w:divBdr>
        </w:div>
        <w:div w:id="762452679">
          <w:marLeft w:val="60"/>
          <w:marRight w:val="60"/>
          <w:marTop w:val="100"/>
          <w:marBottom w:val="100"/>
          <w:divBdr>
            <w:top w:val="none" w:sz="0" w:space="0" w:color="auto"/>
            <w:left w:val="none" w:sz="0" w:space="0" w:color="auto"/>
            <w:bottom w:val="none" w:sz="0" w:space="0" w:color="auto"/>
            <w:right w:val="none" w:sz="0" w:space="0" w:color="auto"/>
          </w:divBdr>
          <w:divsChild>
            <w:div w:id="565147607">
              <w:marLeft w:val="0"/>
              <w:marRight w:val="0"/>
              <w:marTop w:val="0"/>
              <w:marBottom w:val="0"/>
              <w:divBdr>
                <w:top w:val="none" w:sz="0" w:space="0" w:color="auto"/>
                <w:left w:val="none" w:sz="0" w:space="0" w:color="auto"/>
                <w:bottom w:val="none" w:sz="0" w:space="0" w:color="auto"/>
                <w:right w:val="none" w:sz="0" w:space="0" w:color="auto"/>
              </w:divBdr>
            </w:div>
            <w:div w:id="321936808">
              <w:marLeft w:val="0"/>
              <w:marRight w:val="0"/>
              <w:marTop w:val="0"/>
              <w:marBottom w:val="0"/>
              <w:divBdr>
                <w:top w:val="none" w:sz="0" w:space="0" w:color="auto"/>
                <w:left w:val="none" w:sz="0" w:space="0" w:color="auto"/>
                <w:bottom w:val="none" w:sz="0" w:space="0" w:color="auto"/>
                <w:right w:val="none" w:sz="0" w:space="0" w:color="auto"/>
              </w:divBdr>
            </w:div>
            <w:div w:id="211963627">
              <w:marLeft w:val="0"/>
              <w:marRight w:val="0"/>
              <w:marTop w:val="0"/>
              <w:marBottom w:val="0"/>
              <w:divBdr>
                <w:top w:val="none" w:sz="0" w:space="0" w:color="auto"/>
                <w:left w:val="none" w:sz="0" w:space="0" w:color="auto"/>
                <w:bottom w:val="none" w:sz="0" w:space="0" w:color="auto"/>
                <w:right w:val="none" w:sz="0" w:space="0" w:color="auto"/>
              </w:divBdr>
            </w:div>
          </w:divsChild>
        </w:div>
        <w:div w:id="1591618213">
          <w:marLeft w:val="60"/>
          <w:marRight w:val="60"/>
          <w:marTop w:val="100"/>
          <w:marBottom w:val="100"/>
          <w:divBdr>
            <w:top w:val="none" w:sz="0" w:space="0" w:color="auto"/>
            <w:left w:val="none" w:sz="0" w:space="0" w:color="auto"/>
            <w:bottom w:val="none" w:sz="0" w:space="0" w:color="auto"/>
            <w:right w:val="none" w:sz="0" w:space="0" w:color="auto"/>
          </w:divBdr>
          <w:divsChild>
            <w:div w:id="1167750674">
              <w:marLeft w:val="0"/>
              <w:marRight w:val="0"/>
              <w:marTop w:val="0"/>
              <w:marBottom w:val="0"/>
              <w:divBdr>
                <w:top w:val="none" w:sz="0" w:space="0" w:color="auto"/>
                <w:left w:val="none" w:sz="0" w:space="0" w:color="auto"/>
                <w:bottom w:val="none" w:sz="0" w:space="0" w:color="auto"/>
                <w:right w:val="none" w:sz="0" w:space="0" w:color="auto"/>
              </w:divBdr>
            </w:div>
            <w:div w:id="965623603">
              <w:marLeft w:val="0"/>
              <w:marRight w:val="0"/>
              <w:marTop w:val="0"/>
              <w:marBottom w:val="0"/>
              <w:divBdr>
                <w:top w:val="none" w:sz="0" w:space="0" w:color="auto"/>
                <w:left w:val="none" w:sz="0" w:space="0" w:color="auto"/>
                <w:bottom w:val="none" w:sz="0" w:space="0" w:color="auto"/>
                <w:right w:val="none" w:sz="0" w:space="0" w:color="auto"/>
              </w:divBdr>
            </w:div>
            <w:div w:id="596333606">
              <w:marLeft w:val="0"/>
              <w:marRight w:val="0"/>
              <w:marTop w:val="0"/>
              <w:marBottom w:val="0"/>
              <w:divBdr>
                <w:top w:val="none" w:sz="0" w:space="0" w:color="auto"/>
                <w:left w:val="none" w:sz="0" w:space="0" w:color="auto"/>
                <w:bottom w:val="none" w:sz="0" w:space="0" w:color="auto"/>
                <w:right w:val="none" w:sz="0" w:space="0" w:color="auto"/>
              </w:divBdr>
            </w:div>
          </w:divsChild>
        </w:div>
        <w:div w:id="2144731553">
          <w:marLeft w:val="60"/>
          <w:marRight w:val="60"/>
          <w:marTop w:val="100"/>
          <w:marBottom w:val="100"/>
          <w:divBdr>
            <w:top w:val="none" w:sz="0" w:space="0" w:color="auto"/>
            <w:left w:val="none" w:sz="0" w:space="0" w:color="auto"/>
            <w:bottom w:val="none" w:sz="0" w:space="0" w:color="auto"/>
            <w:right w:val="none" w:sz="0" w:space="0" w:color="auto"/>
          </w:divBdr>
          <w:divsChild>
            <w:div w:id="180094010">
              <w:marLeft w:val="0"/>
              <w:marRight w:val="0"/>
              <w:marTop w:val="0"/>
              <w:marBottom w:val="0"/>
              <w:divBdr>
                <w:top w:val="none" w:sz="0" w:space="0" w:color="auto"/>
                <w:left w:val="none" w:sz="0" w:space="0" w:color="auto"/>
                <w:bottom w:val="none" w:sz="0" w:space="0" w:color="auto"/>
                <w:right w:val="none" w:sz="0" w:space="0" w:color="auto"/>
              </w:divBdr>
            </w:div>
            <w:div w:id="562108842">
              <w:marLeft w:val="0"/>
              <w:marRight w:val="0"/>
              <w:marTop w:val="0"/>
              <w:marBottom w:val="0"/>
              <w:divBdr>
                <w:top w:val="none" w:sz="0" w:space="0" w:color="auto"/>
                <w:left w:val="none" w:sz="0" w:space="0" w:color="auto"/>
                <w:bottom w:val="none" w:sz="0" w:space="0" w:color="auto"/>
                <w:right w:val="none" w:sz="0" w:space="0" w:color="auto"/>
              </w:divBdr>
            </w:div>
            <w:div w:id="267584215">
              <w:marLeft w:val="0"/>
              <w:marRight w:val="0"/>
              <w:marTop w:val="0"/>
              <w:marBottom w:val="0"/>
              <w:divBdr>
                <w:top w:val="none" w:sz="0" w:space="0" w:color="auto"/>
                <w:left w:val="none" w:sz="0" w:space="0" w:color="auto"/>
                <w:bottom w:val="none" w:sz="0" w:space="0" w:color="auto"/>
                <w:right w:val="none" w:sz="0" w:space="0" w:color="auto"/>
              </w:divBdr>
            </w:div>
            <w:div w:id="1952394847">
              <w:marLeft w:val="0"/>
              <w:marRight w:val="0"/>
              <w:marTop w:val="0"/>
              <w:marBottom w:val="0"/>
              <w:divBdr>
                <w:top w:val="none" w:sz="0" w:space="0" w:color="auto"/>
                <w:left w:val="none" w:sz="0" w:space="0" w:color="auto"/>
                <w:bottom w:val="none" w:sz="0" w:space="0" w:color="auto"/>
                <w:right w:val="none" w:sz="0" w:space="0" w:color="auto"/>
              </w:divBdr>
            </w:div>
          </w:divsChild>
        </w:div>
        <w:div w:id="1863205265">
          <w:marLeft w:val="60"/>
          <w:marRight w:val="60"/>
          <w:marTop w:val="100"/>
          <w:marBottom w:val="100"/>
          <w:divBdr>
            <w:top w:val="none" w:sz="0" w:space="0" w:color="auto"/>
            <w:left w:val="none" w:sz="0" w:space="0" w:color="auto"/>
            <w:bottom w:val="none" w:sz="0" w:space="0" w:color="auto"/>
            <w:right w:val="none" w:sz="0" w:space="0" w:color="auto"/>
          </w:divBdr>
          <w:divsChild>
            <w:div w:id="262538980">
              <w:marLeft w:val="0"/>
              <w:marRight w:val="0"/>
              <w:marTop w:val="0"/>
              <w:marBottom w:val="0"/>
              <w:divBdr>
                <w:top w:val="none" w:sz="0" w:space="0" w:color="auto"/>
                <w:left w:val="none" w:sz="0" w:space="0" w:color="auto"/>
                <w:bottom w:val="none" w:sz="0" w:space="0" w:color="auto"/>
                <w:right w:val="none" w:sz="0" w:space="0" w:color="auto"/>
              </w:divBdr>
            </w:div>
          </w:divsChild>
        </w:div>
        <w:div w:id="1700008240">
          <w:marLeft w:val="60"/>
          <w:marRight w:val="60"/>
          <w:marTop w:val="100"/>
          <w:marBottom w:val="100"/>
          <w:divBdr>
            <w:top w:val="none" w:sz="0" w:space="0" w:color="auto"/>
            <w:left w:val="none" w:sz="0" w:space="0" w:color="auto"/>
            <w:bottom w:val="none" w:sz="0" w:space="0" w:color="auto"/>
            <w:right w:val="none" w:sz="0" w:space="0" w:color="auto"/>
          </w:divBdr>
        </w:div>
        <w:div w:id="191963863">
          <w:marLeft w:val="60"/>
          <w:marRight w:val="60"/>
          <w:marTop w:val="100"/>
          <w:marBottom w:val="100"/>
          <w:divBdr>
            <w:top w:val="none" w:sz="0" w:space="0" w:color="auto"/>
            <w:left w:val="none" w:sz="0" w:space="0" w:color="auto"/>
            <w:bottom w:val="none" w:sz="0" w:space="0" w:color="auto"/>
            <w:right w:val="none" w:sz="0" w:space="0" w:color="auto"/>
          </w:divBdr>
          <w:divsChild>
            <w:div w:id="1670907910">
              <w:marLeft w:val="0"/>
              <w:marRight w:val="0"/>
              <w:marTop w:val="0"/>
              <w:marBottom w:val="0"/>
              <w:divBdr>
                <w:top w:val="none" w:sz="0" w:space="0" w:color="auto"/>
                <w:left w:val="none" w:sz="0" w:space="0" w:color="auto"/>
                <w:bottom w:val="none" w:sz="0" w:space="0" w:color="auto"/>
                <w:right w:val="none" w:sz="0" w:space="0" w:color="auto"/>
              </w:divBdr>
            </w:div>
            <w:div w:id="1259093925">
              <w:marLeft w:val="0"/>
              <w:marRight w:val="0"/>
              <w:marTop w:val="0"/>
              <w:marBottom w:val="0"/>
              <w:divBdr>
                <w:top w:val="none" w:sz="0" w:space="0" w:color="auto"/>
                <w:left w:val="none" w:sz="0" w:space="0" w:color="auto"/>
                <w:bottom w:val="none" w:sz="0" w:space="0" w:color="auto"/>
                <w:right w:val="none" w:sz="0" w:space="0" w:color="auto"/>
              </w:divBdr>
            </w:div>
            <w:div w:id="1256859948">
              <w:marLeft w:val="0"/>
              <w:marRight w:val="0"/>
              <w:marTop w:val="0"/>
              <w:marBottom w:val="0"/>
              <w:divBdr>
                <w:top w:val="none" w:sz="0" w:space="0" w:color="auto"/>
                <w:left w:val="none" w:sz="0" w:space="0" w:color="auto"/>
                <w:bottom w:val="none" w:sz="0" w:space="0" w:color="auto"/>
                <w:right w:val="none" w:sz="0" w:space="0" w:color="auto"/>
              </w:divBdr>
            </w:div>
          </w:divsChild>
        </w:div>
        <w:div w:id="1717392397">
          <w:marLeft w:val="60"/>
          <w:marRight w:val="60"/>
          <w:marTop w:val="100"/>
          <w:marBottom w:val="100"/>
          <w:divBdr>
            <w:top w:val="none" w:sz="0" w:space="0" w:color="auto"/>
            <w:left w:val="none" w:sz="0" w:space="0" w:color="auto"/>
            <w:bottom w:val="none" w:sz="0" w:space="0" w:color="auto"/>
            <w:right w:val="none" w:sz="0" w:space="0" w:color="auto"/>
          </w:divBdr>
          <w:divsChild>
            <w:div w:id="637761534">
              <w:marLeft w:val="0"/>
              <w:marRight w:val="0"/>
              <w:marTop w:val="0"/>
              <w:marBottom w:val="0"/>
              <w:divBdr>
                <w:top w:val="none" w:sz="0" w:space="0" w:color="auto"/>
                <w:left w:val="none" w:sz="0" w:space="0" w:color="auto"/>
                <w:bottom w:val="none" w:sz="0" w:space="0" w:color="auto"/>
                <w:right w:val="none" w:sz="0" w:space="0" w:color="auto"/>
              </w:divBdr>
            </w:div>
            <w:div w:id="23093660">
              <w:marLeft w:val="0"/>
              <w:marRight w:val="0"/>
              <w:marTop w:val="0"/>
              <w:marBottom w:val="0"/>
              <w:divBdr>
                <w:top w:val="none" w:sz="0" w:space="0" w:color="auto"/>
                <w:left w:val="none" w:sz="0" w:space="0" w:color="auto"/>
                <w:bottom w:val="none" w:sz="0" w:space="0" w:color="auto"/>
                <w:right w:val="none" w:sz="0" w:space="0" w:color="auto"/>
              </w:divBdr>
            </w:div>
            <w:div w:id="980502166">
              <w:marLeft w:val="0"/>
              <w:marRight w:val="0"/>
              <w:marTop w:val="0"/>
              <w:marBottom w:val="0"/>
              <w:divBdr>
                <w:top w:val="none" w:sz="0" w:space="0" w:color="auto"/>
                <w:left w:val="none" w:sz="0" w:space="0" w:color="auto"/>
                <w:bottom w:val="none" w:sz="0" w:space="0" w:color="auto"/>
                <w:right w:val="none" w:sz="0" w:space="0" w:color="auto"/>
              </w:divBdr>
            </w:div>
            <w:div w:id="2003046430">
              <w:marLeft w:val="0"/>
              <w:marRight w:val="0"/>
              <w:marTop w:val="0"/>
              <w:marBottom w:val="0"/>
              <w:divBdr>
                <w:top w:val="none" w:sz="0" w:space="0" w:color="auto"/>
                <w:left w:val="none" w:sz="0" w:space="0" w:color="auto"/>
                <w:bottom w:val="none" w:sz="0" w:space="0" w:color="auto"/>
                <w:right w:val="none" w:sz="0" w:space="0" w:color="auto"/>
              </w:divBdr>
            </w:div>
          </w:divsChild>
        </w:div>
        <w:div w:id="1676029878">
          <w:marLeft w:val="60"/>
          <w:marRight w:val="60"/>
          <w:marTop w:val="100"/>
          <w:marBottom w:val="100"/>
          <w:divBdr>
            <w:top w:val="none" w:sz="0" w:space="0" w:color="auto"/>
            <w:left w:val="none" w:sz="0" w:space="0" w:color="auto"/>
            <w:bottom w:val="none" w:sz="0" w:space="0" w:color="auto"/>
            <w:right w:val="none" w:sz="0" w:space="0" w:color="auto"/>
          </w:divBdr>
          <w:divsChild>
            <w:div w:id="563570055">
              <w:marLeft w:val="0"/>
              <w:marRight w:val="0"/>
              <w:marTop w:val="0"/>
              <w:marBottom w:val="0"/>
              <w:divBdr>
                <w:top w:val="none" w:sz="0" w:space="0" w:color="auto"/>
                <w:left w:val="none" w:sz="0" w:space="0" w:color="auto"/>
                <w:bottom w:val="none" w:sz="0" w:space="0" w:color="auto"/>
                <w:right w:val="none" w:sz="0" w:space="0" w:color="auto"/>
              </w:divBdr>
            </w:div>
            <w:div w:id="2137942892">
              <w:marLeft w:val="0"/>
              <w:marRight w:val="0"/>
              <w:marTop w:val="0"/>
              <w:marBottom w:val="0"/>
              <w:divBdr>
                <w:top w:val="none" w:sz="0" w:space="0" w:color="auto"/>
                <w:left w:val="none" w:sz="0" w:space="0" w:color="auto"/>
                <w:bottom w:val="none" w:sz="0" w:space="0" w:color="auto"/>
                <w:right w:val="none" w:sz="0" w:space="0" w:color="auto"/>
              </w:divBdr>
            </w:div>
            <w:div w:id="880944433">
              <w:marLeft w:val="0"/>
              <w:marRight w:val="0"/>
              <w:marTop w:val="0"/>
              <w:marBottom w:val="0"/>
              <w:divBdr>
                <w:top w:val="none" w:sz="0" w:space="0" w:color="auto"/>
                <w:left w:val="none" w:sz="0" w:space="0" w:color="auto"/>
                <w:bottom w:val="none" w:sz="0" w:space="0" w:color="auto"/>
                <w:right w:val="none" w:sz="0" w:space="0" w:color="auto"/>
              </w:divBdr>
            </w:div>
            <w:div w:id="1609433660">
              <w:marLeft w:val="0"/>
              <w:marRight w:val="0"/>
              <w:marTop w:val="0"/>
              <w:marBottom w:val="0"/>
              <w:divBdr>
                <w:top w:val="none" w:sz="0" w:space="0" w:color="auto"/>
                <w:left w:val="none" w:sz="0" w:space="0" w:color="auto"/>
                <w:bottom w:val="none" w:sz="0" w:space="0" w:color="auto"/>
                <w:right w:val="none" w:sz="0" w:space="0" w:color="auto"/>
              </w:divBdr>
            </w:div>
            <w:div w:id="772282014">
              <w:marLeft w:val="0"/>
              <w:marRight w:val="0"/>
              <w:marTop w:val="0"/>
              <w:marBottom w:val="0"/>
              <w:divBdr>
                <w:top w:val="none" w:sz="0" w:space="0" w:color="auto"/>
                <w:left w:val="none" w:sz="0" w:space="0" w:color="auto"/>
                <w:bottom w:val="none" w:sz="0" w:space="0" w:color="auto"/>
                <w:right w:val="none" w:sz="0" w:space="0" w:color="auto"/>
              </w:divBdr>
            </w:div>
            <w:div w:id="1281111176">
              <w:marLeft w:val="0"/>
              <w:marRight w:val="0"/>
              <w:marTop w:val="0"/>
              <w:marBottom w:val="0"/>
              <w:divBdr>
                <w:top w:val="none" w:sz="0" w:space="0" w:color="auto"/>
                <w:left w:val="none" w:sz="0" w:space="0" w:color="auto"/>
                <w:bottom w:val="none" w:sz="0" w:space="0" w:color="auto"/>
                <w:right w:val="none" w:sz="0" w:space="0" w:color="auto"/>
              </w:divBdr>
            </w:div>
          </w:divsChild>
        </w:div>
        <w:div w:id="190071689">
          <w:marLeft w:val="60"/>
          <w:marRight w:val="60"/>
          <w:marTop w:val="100"/>
          <w:marBottom w:val="100"/>
          <w:divBdr>
            <w:top w:val="none" w:sz="0" w:space="0" w:color="auto"/>
            <w:left w:val="none" w:sz="0" w:space="0" w:color="auto"/>
            <w:bottom w:val="none" w:sz="0" w:space="0" w:color="auto"/>
            <w:right w:val="none" w:sz="0" w:space="0" w:color="auto"/>
          </w:divBdr>
          <w:divsChild>
            <w:div w:id="2139761450">
              <w:marLeft w:val="0"/>
              <w:marRight w:val="0"/>
              <w:marTop w:val="0"/>
              <w:marBottom w:val="0"/>
              <w:divBdr>
                <w:top w:val="none" w:sz="0" w:space="0" w:color="auto"/>
                <w:left w:val="none" w:sz="0" w:space="0" w:color="auto"/>
                <w:bottom w:val="none" w:sz="0" w:space="0" w:color="auto"/>
                <w:right w:val="none" w:sz="0" w:space="0" w:color="auto"/>
              </w:divBdr>
            </w:div>
          </w:divsChild>
        </w:div>
        <w:div w:id="1989675475">
          <w:marLeft w:val="60"/>
          <w:marRight w:val="60"/>
          <w:marTop w:val="100"/>
          <w:marBottom w:val="100"/>
          <w:divBdr>
            <w:top w:val="none" w:sz="0" w:space="0" w:color="auto"/>
            <w:left w:val="none" w:sz="0" w:space="0" w:color="auto"/>
            <w:bottom w:val="none" w:sz="0" w:space="0" w:color="auto"/>
            <w:right w:val="none" w:sz="0" w:space="0" w:color="auto"/>
          </w:divBdr>
          <w:divsChild>
            <w:div w:id="218516258">
              <w:marLeft w:val="0"/>
              <w:marRight w:val="0"/>
              <w:marTop w:val="0"/>
              <w:marBottom w:val="0"/>
              <w:divBdr>
                <w:top w:val="none" w:sz="0" w:space="0" w:color="auto"/>
                <w:left w:val="none" w:sz="0" w:space="0" w:color="auto"/>
                <w:bottom w:val="none" w:sz="0" w:space="0" w:color="auto"/>
                <w:right w:val="none" w:sz="0" w:space="0" w:color="auto"/>
              </w:divBdr>
            </w:div>
          </w:divsChild>
        </w:div>
        <w:div w:id="1682077426">
          <w:marLeft w:val="60"/>
          <w:marRight w:val="60"/>
          <w:marTop w:val="100"/>
          <w:marBottom w:val="100"/>
          <w:divBdr>
            <w:top w:val="none" w:sz="0" w:space="0" w:color="auto"/>
            <w:left w:val="none" w:sz="0" w:space="0" w:color="auto"/>
            <w:bottom w:val="none" w:sz="0" w:space="0" w:color="auto"/>
            <w:right w:val="none" w:sz="0" w:space="0" w:color="auto"/>
          </w:divBdr>
        </w:div>
        <w:div w:id="27410338">
          <w:marLeft w:val="60"/>
          <w:marRight w:val="60"/>
          <w:marTop w:val="100"/>
          <w:marBottom w:val="100"/>
          <w:divBdr>
            <w:top w:val="none" w:sz="0" w:space="0" w:color="auto"/>
            <w:left w:val="none" w:sz="0" w:space="0" w:color="auto"/>
            <w:bottom w:val="none" w:sz="0" w:space="0" w:color="auto"/>
            <w:right w:val="none" w:sz="0" w:space="0" w:color="auto"/>
          </w:divBdr>
          <w:divsChild>
            <w:div w:id="1334993865">
              <w:marLeft w:val="0"/>
              <w:marRight w:val="0"/>
              <w:marTop w:val="0"/>
              <w:marBottom w:val="0"/>
              <w:divBdr>
                <w:top w:val="none" w:sz="0" w:space="0" w:color="auto"/>
                <w:left w:val="none" w:sz="0" w:space="0" w:color="auto"/>
                <w:bottom w:val="none" w:sz="0" w:space="0" w:color="auto"/>
                <w:right w:val="none" w:sz="0" w:space="0" w:color="auto"/>
              </w:divBdr>
            </w:div>
            <w:div w:id="1194340862">
              <w:marLeft w:val="0"/>
              <w:marRight w:val="0"/>
              <w:marTop w:val="0"/>
              <w:marBottom w:val="0"/>
              <w:divBdr>
                <w:top w:val="none" w:sz="0" w:space="0" w:color="auto"/>
                <w:left w:val="none" w:sz="0" w:space="0" w:color="auto"/>
                <w:bottom w:val="none" w:sz="0" w:space="0" w:color="auto"/>
                <w:right w:val="none" w:sz="0" w:space="0" w:color="auto"/>
              </w:divBdr>
            </w:div>
            <w:div w:id="6299492">
              <w:marLeft w:val="0"/>
              <w:marRight w:val="0"/>
              <w:marTop w:val="0"/>
              <w:marBottom w:val="0"/>
              <w:divBdr>
                <w:top w:val="none" w:sz="0" w:space="0" w:color="auto"/>
                <w:left w:val="none" w:sz="0" w:space="0" w:color="auto"/>
                <w:bottom w:val="none" w:sz="0" w:space="0" w:color="auto"/>
                <w:right w:val="none" w:sz="0" w:space="0" w:color="auto"/>
              </w:divBdr>
            </w:div>
            <w:div w:id="1487896555">
              <w:marLeft w:val="0"/>
              <w:marRight w:val="0"/>
              <w:marTop w:val="0"/>
              <w:marBottom w:val="0"/>
              <w:divBdr>
                <w:top w:val="none" w:sz="0" w:space="0" w:color="auto"/>
                <w:left w:val="none" w:sz="0" w:space="0" w:color="auto"/>
                <w:bottom w:val="none" w:sz="0" w:space="0" w:color="auto"/>
                <w:right w:val="none" w:sz="0" w:space="0" w:color="auto"/>
              </w:divBdr>
            </w:div>
          </w:divsChild>
        </w:div>
        <w:div w:id="1474710672">
          <w:marLeft w:val="60"/>
          <w:marRight w:val="60"/>
          <w:marTop w:val="100"/>
          <w:marBottom w:val="100"/>
          <w:divBdr>
            <w:top w:val="none" w:sz="0" w:space="0" w:color="auto"/>
            <w:left w:val="none" w:sz="0" w:space="0" w:color="auto"/>
            <w:bottom w:val="none" w:sz="0" w:space="0" w:color="auto"/>
            <w:right w:val="none" w:sz="0" w:space="0" w:color="auto"/>
          </w:divBdr>
          <w:divsChild>
            <w:div w:id="991369941">
              <w:marLeft w:val="0"/>
              <w:marRight w:val="0"/>
              <w:marTop w:val="0"/>
              <w:marBottom w:val="0"/>
              <w:divBdr>
                <w:top w:val="none" w:sz="0" w:space="0" w:color="auto"/>
                <w:left w:val="none" w:sz="0" w:space="0" w:color="auto"/>
                <w:bottom w:val="none" w:sz="0" w:space="0" w:color="auto"/>
                <w:right w:val="none" w:sz="0" w:space="0" w:color="auto"/>
              </w:divBdr>
            </w:div>
            <w:div w:id="2093776081">
              <w:marLeft w:val="0"/>
              <w:marRight w:val="0"/>
              <w:marTop w:val="0"/>
              <w:marBottom w:val="0"/>
              <w:divBdr>
                <w:top w:val="none" w:sz="0" w:space="0" w:color="auto"/>
                <w:left w:val="none" w:sz="0" w:space="0" w:color="auto"/>
                <w:bottom w:val="none" w:sz="0" w:space="0" w:color="auto"/>
                <w:right w:val="none" w:sz="0" w:space="0" w:color="auto"/>
              </w:divBdr>
            </w:div>
            <w:div w:id="2130053723">
              <w:marLeft w:val="0"/>
              <w:marRight w:val="0"/>
              <w:marTop w:val="0"/>
              <w:marBottom w:val="0"/>
              <w:divBdr>
                <w:top w:val="none" w:sz="0" w:space="0" w:color="auto"/>
                <w:left w:val="none" w:sz="0" w:space="0" w:color="auto"/>
                <w:bottom w:val="none" w:sz="0" w:space="0" w:color="auto"/>
                <w:right w:val="none" w:sz="0" w:space="0" w:color="auto"/>
              </w:divBdr>
            </w:div>
            <w:div w:id="1594313158">
              <w:marLeft w:val="0"/>
              <w:marRight w:val="0"/>
              <w:marTop w:val="0"/>
              <w:marBottom w:val="0"/>
              <w:divBdr>
                <w:top w:val="none" w:sz="0" w:space="0" w:color="auto"/>
                <w:left w:val="none" w:sz="0" w:space="0" w:color="auto"/>
                <w:bottom w:val="none" w:sz="0" w:space="0" w:color="auto"/>
                <w:right w:val="none" w:sz="0" w:space="0" w:color="auto"/>
              </w:divBdr>
            </w:div>
          </w:divsChild>
        </w:div>
        <w:div w:id="1059404397">
          <w:marLeft w:val="60"/>
          <w:marRight w:val="60"/>
          <w:marTop w:val="100"/>
          <w:marBottom w:val="100"/>
          <w:divBdr>
            <w:top w:val="none" w:sz="0" w:space="0" w:color="auto"/>
            <w:left w:val="none" w:sz="0" w:space="0" w:color="auto"/>
            <w:bottom w:val="none" w:sz="0" w:space="0" w:color="auto"/>
            <w:right w:val="none" w:sz="0" w:space="0" w:color="auto"/>
          </w:divBdr>
          <w:divsChild>
            <w:div w:id="1237521467">
              <w:marLeft w:val="0"/>
              <w:marRight w:val="0"/>
              <w:marTop w:val="0"/>
              <w:marBottom w:val="0"/>
              <w:divBdr>
                <w:top w:val="none" w:sz="0" w:space="0" w:color="auto"/>
                <w:left w:val="none" w:sz="0" w:space="0" w:color="auto"/>
                <w:bottom w:val="none" w:sz="0" w:space="0" w:color="auto"/>
                <w:right w:val="none" w:sz="0" w:space="0" w:color="auto"/>
              </w:divBdr>
            </w:div>
            <w:div w:id="979190268">
              <w:marLeft w:val="0"/>
              <w:marRight w:val="0"/>
              <w:marTop w:val="0"/>
              <w:marBottom w:val="0"/>
              <w:divBdr>
                <w:top w:val="none" w:sz="0" w:space="0" w:color="auto"/>
                <w:left w:val="none" w:sz="0" w:space="0" w:color="auto"/>
                <w:bottom w:val="none" w:sz="0" w:space="0" w:color="auto"/>
                <w:right w:val="none" w:sz="0" w:space="0" w:color="auto"/>
              </w:divBdr>
            </w:div>
            <w:div w:id="105125927">
              <w:marLeft w:val="0"/>
              <w:marRight w:val="0"/>
              <w:marTop w:val="0"/>
              <w:marBottom w:val="0"/>
              <w:divBdr>
                <w:top w:val="none" w:sz="0" w:space="0" w:color="auto"/>
                <w:left w:val="none" w:sz="0" w:space="0" w:color="auto"/>
                <w:bottom w:val="none" w:sz="0" w:space="0" w:color="auto"/>
                <w:right w:val="none" w:sz="0" w:space="0" w:color="auto"/>
              </w:divBdr>
            </w:div>
            <w:div w:id="436826731">
              <w:marLeft w:val="0"/>
              <w:marRight w:val="0"/>
              <w:marTop w:val="0"/>
              <w:marBottom w:val="0"/>
              <w:divBdr>
                <w:top w:val="none" w:sz="0" w:space="0" w:color="auto"/>
                <w:left w:val="none" w:sz="0" w:space="0" w:color="auto"/>
                <w:bottom w:val="none" w:sz="0" w:space="0" w:color="auto"/>
                <w:right w:val="none" w:sz="0" w:space="0" w:color="auto"/>
              </w:divBdr>
            </w:div>
            <w:div w:id="537280157">
              <w:marLeft w:val="0"/>
              <w:marRight w:val="0"/>
              <w:marTop w:val="0"/>
              <w:marBottom w:val="0"/>
              <w:divBdr>
                <w:top w:val="none" w:sz="0" w:space="0" w:color="auto"/>
                <w:left w:val="none" w:sz="0" w:space="0" w:color="auto"/>
                <w:bottom w:val="none" w:sz="0" w:space="0" w:color="auto"/>
                <w:right w:val="none" w:sz="0" w:space="0" w:color="auto"/>
              </w:divBdr>
            </w:div>
            <w:div w:id="369378628">
              <w:marLeft w:val="0"/>
              <w:marRight w:val="0"/>
              <w:marTop w:val="0"/>
              <w:marBottom w:val="0"/>
              <w:divBdr>
                <w:top w:val="none" w:sz="0" w:space="0" w:color="auto"/>
                <w:left w:val="none" w:sz="0" w:space="0" w:color="auto"/>
                <w:bottom w:val="none" w:sz="0" w:space="0" w:color="auto"/>
                <w:right w:val="none" w:sz="0" w:space="0" w:color="auto"/>
              </w:divBdr>
            </w:div>
            <w:div w:id="1458337493">
              <w:marLeft w:val="0"/>
              <w:marRight w:val="0"/>
              <w:marTop w:val="0"/>
              <w:marBottom w:val="0"/>
              <w:divBdr>
                <w:top w:val="none" w:sz="0" w:space="0" w:color="auto"/>
                <w:left w:val="none" w:sz="0" w:space="0" w:color="auto"/>
                <w:bottom w:val="none" w:sz="0" w:space="0" w:color="auto"/>
                <w:right w:val="none" w:sz="0" w:space="0" w:color="auto"/>
              </w:divBdr>
            </w:div>
            <w:div w:id="1696038459">
              <w:marLeft w:val="0"/>
              <w:marRight w:val="0"/>
              <w:marTop w:val="0"/>
              <w:marBottom w:val="0"/>
              <w:divBdr>
                <w:top w:val="none" w:sz="0" w:space="0" w:color="auto"/>
                <w:left w:val="none" w:sz="0" w:space="0" w:color="auto"/>
                <w:bottom w:val="none" w:sz="0" w:space="0" w:color="auto"/>
                <w:right w:val="none" w:sz="0" w:space="0" w:color="auto"/>
              </w:divBdr>
            </w:div>
          </w:divsChild>
        </w:div>
        <w:div w:id="829634363">
          <w:marLeft w:val="60"/>
          <w:marRight w:val="60"/>
          <w:marTop w:val="100"/>
          <w:marBottom w:val="100"/>
          <w:divBdr>
            <w:top w:val="none" w:sz="0" w:space="0" w:color="auto"/>
            <w:left w:val="none" w:sz="0" w:space="0" w:color="auto"/>
            <w:bottom w:val="none" w:sz="0" w:space="0" w:color="auto"/>
            <w:right w:val="none" w:sz="0" w:space="0" w:color="auto"/>
          </w:divBdr>
          <w:divsChild>
            <w:div w:id="182742912">
              <w:marLeft w:val="0"/>
              <w:marRight w:val="0"/>
              <w:marTop w:val="0"/>
              <w:marBottom w:val="0"/>
              <w:divBdr>
                <w:top w:val="none" w:sz="0" w:space="0" w:color="auto"/>
                <w:left w:val="none" w:sz="0" w:space="0" w:color="auto"/>
                <w:bottom w:val="none" w:sz="0" w:space="0" w:color="auto"/>
                <w:right w:val="none" w:sz="0" w:space="0" w:color="auto"/>
              </w:divBdr>
            </w:div>
          </w:divsChild>
        </w:div>
        <w:div w:id="1540780298">
          <w:marLeft w:val="60"/>
          <w:marRight w:val="60"/>
          <w:marTop w:val="100"/>
          <w:marBottom w:val="100"/>
          <w:divBdr>
            <w:top w:val="none" w:sz="0" w:space="0" w:color="auto"/>
            <w:left w:val="none" w:sz="0" w:space="0" w:color="auto"/>
            <w:bottom w:val="none" w:sz="0" w:space="0" w:color="auto"/>
            <w:right w:val="none" w:sz="0" w:space="0" w:color="auto"/>
          </w:divBdr>
        </w:div>
        <w:div w:id="1627273000">
          <w:marLeft w:val="60"/>
          <w:marRight w:val="60"/>
          <w:marTop w:val="100"/>
          <w:marBottom w:val="100"/>
          <w:divBdr>
            <w:top w:val="none" w:sz="0" w:space="0" w:color="auto"/>
            <w:left w:val="none" w:sz="0" w:space="0" w:color="auto"/>
            <w:bottom w:val="none" w:sz="0" w:space="0" w:color="auto"/>
            <w:right w:val="none" w:sz="0" w:space="0" w:color="auto"/>
          </w:divBdr>
          <w:divsChild>
            <w:div w:id="594436519">
              <w:marLeft w:val="0"/>
              <w:marRight w:val="0"/>
              <w:marTop w:val="0"/>
              <w:marBottom w:val="0"/>
              <w:divBdr>
                <w:top w:val="none" w:sz="0" w:space="0" w:color="auto"/>
                <w:left w:val="none" w:sz="0" w:space="0" w:color="auto"/>
                <w:bottom w:val="none" w:sz="0" w:space="0" w:color="auto"/>
                <w:right w:val="none" w:sz="0" w:space="0" w:color="auto"/>
              </w:divBdr>
            </w:div>
            <w:div w:id="2047948225">
              <w:marLeft w:val="0"/>
              <w:marRight w:val="0"/>
              <w:marTop w:val="0"/>
              <w:marBottom w:val="0"/>
              <w:divBdr>
                <w:top w:val="none" w:sz="0" w:space="0" w:color="auto"/>
                <w:left w:val="none" w:sz="0" w:space="0" w:color="auto"/>
                <w:bottom w:val="none" w:sz="0" w:space="0" w:color="auto"/>
                <w:right w:val="none" w:sz="0" w:space="0" w:color="auto"/>
              </w:divBdr>
            </w:div>
            <w:div w:id="1417553820">
              <w:marLeft w:val="0"/>
              <w:marRight w:val="0"/>
              <w:marTop w:val="0"/>
              <w:marBottom w:val="0"/>
              <w:divBdr>
                <w:top w:val="none" w:sz="0" w:space="0" w:color="auto"/>
                <w:left w:val="none" w:sz="0" w:space="0" w:color="auto"/>
                <w:bottom w:val="none" w:sz="0" w:space="0" w:color="auto"/>
                <w:right w:val="none" w:sz="0" w:space="0" w:color="auto"/>
              </w:divBdr>
            </w:div>
            <w:div w:id="248542663">
              <w:marLeft w:val="0"/>
              <w:marRight w:val="0"/>
              <w:marTop w:val="0"/>
              <w:marBottom w:val="0"/>
              <w:divBdr>
                <w:top w:val="none" w:sz="0" w:space="0" w:color="auto"/>
                <w:left w:val="none" w:sz="0" w:space="0" w:color="auto"/>
                <w:bottom w:val="none" w:sz="0" w:space="0" w:color="auto"/>
                <w:right w:val="none" w:sz="0" w:space="0" w:color="auto"/>
              </w:divBdr>
            </w:div>
            <w:div w:id="217324244">
              <w:marLeft w:val="0"/>
              <w:marRight w:val="0"/>
              <w:marTop w:val="0"/>
              <w:marBottom w:val="0"/>
              <w:divBdr>
                <w:top w:val="none" w:sz="0" w:space="0" w:color="auto"/>
                <w:left w:val="none" w:sz="0" w:space="0" w:color="auto"/>
                <w:bottom w:val="none" w:sz="0" w:space="0" w:color="auto"/>
                <w:right w:val="none" w:sz="0" w:space="0" w:color="auto"/>
              </w:divBdr>
            </w:div>
            <w:div w:id="1442996387">
              <w:marLeft w:val="0"/>
              <w:marRight w:val="0"/>
              <w:marTop w:val="0"/>
              <w:marBottom w:val="0"/>
              <w:divBdr>
                <w:top w:val="none" w:sz="0" w:space="0" w:color="auto"/>
                <w:left w:val="none" w:sz="0" w:space="0" w:color="auto"/>
                <w:bottom w:val="none" w:sz="0" w:space="0" w:color="auto"/>
                <w:right w:val="none" w:sz="0" w:space="0" w:color="auto"/>
              </w:divBdr>
            </w:div>
          </w:divsChild>
        </w:div>
        <w:div w:id="1907451332">
          <w:marLeft w:val="60"/>
          <w:marRight w:val="60"/>
          <w:marTop w:val="100"/>
          <w:marBottom w:val="100"/>
          <w:divBdr>
            <w:top w:val="none" w:sz="0" w:space="0" w:color="auto"/>
            <w:left w:val="none" w:sz="0" w:space="0" w:color="auto"/>
            <w:bottom w:val="none" w:sz="0" w:space="0" w:color="auto"/>
            <w:right w:val="none" w:sz="0" w:space="0" w:color="auto"/>
          </w:divBdr>
          <w:divsChild>
            <w:div w:id="68038735">
              <w:marLeft w:val="0"/>
              <w:marRight w:val="0"/>
              <w:marTop w:val="0"/>
              <w:marBottom w:val="0"/>
              <w:divBdr>
                <w:top w:val="none" w:sz="0" w:space="0" w:color="auto"/>
                <w:left w:val="none" w:sz="0" w:space="0" w:color="auto"/>
                <w:bottom w:val="none" w:sz="0" w:space="0" w:color="auto"/>
                <w:right w:val="none" w:sz="0" w:space="0" w:color="auto"/>
              </w:divBdr>
            </w:div>
            <w:div w:id="1515340678">
              <w:marLeft w:val="0"/>
              <w:marRight w:val="0"/>
              <w:marTop w:val="0"/>
              <w:marBottom w:val="0"/>
              <w:divBdr>
                <w:top w:val="none" w:sz="0" w:space="0" w:color="auto"/>
                <w:left w:val="none" w:sz="0" w:space="0" w:color="auto"/>
                <w:bottom w:val="none" w:sz="0" w:space="0" w:color="auto"/>
                <w:right w:val="none" w:sz="0" w:space="0" w:color="auto"/>
              </w:divBdr>
            </w:div>
            <w:div w:id="158351107">
              <w:marLeft w:val="0"/>
              <w:marRight w:val="0"/>
              <w:marTop w:val="0"/>
              <w:marBottom w:val="0"/>
              <w:divBdr>
                <w:top w:val="none" w:sz="0" w:space="0" w:color="auto"/>
                <w:left w:val="none" w:sz="0" w:space="0" w:color="auto"/>
                <w:bottom w:val="none" w:sz="0" w:space="0" w:color="auto"/>
                <w:right w:val="none" w:sz="0" w:space="0" w:color="auto"/>
              </w:divBdr>
            </w:div>
            <w:div w:id="1815104024">
              <w:marLeft w:val="0"/>
              <w:marRight w:val="0"/>
              <w:marTop w:val="0"/>
              <w:marBottom w:val="0"/>
              <w:divBdr>
                <w:top w:val="none" w:sz="0" w:space="0" w:color="auto"/>
                <w:left w:val="none" w:sz="0" w:space="0" w:color="auto"/>
                <w:bottom w:val="none" w:sz="0" w:space="0" w:color="auto"/>
                <w:right w:val="none" w:sz="0" w:space="0" w:color="auto"/>
              </w:divBdr>
            </w:div>
            <w:div w:id="589318807">
              <w:marLeft w:val="0"/>
              <w:marRight w:val="0"/>
              <w:marTop w:val="0"/>
              <w:marBottom w:val="0"/>
              <w:divBdr>
                <w:top w:val="none" w:sz="0" w:space="0" w:color="auto"/>
                <w:left w:val="none" w:sz="0" w:space="0" w:color="auto"/>
                <w:bottom w:val="none" w:sz="0" w:space="0" w:color="auto"/>
                <w:right w:val="none" w:sz="0" w:space="0" w:color="auto"/>
              </w:divBdr>
            </w:div>
            <w:div w:id="607322628">
              <w:marLeft w:val="0"/>
              <w:marRight w:val="0"/>
              <w:marTop w:val="0"/>
              <w:marBottom w:val="0"/>
              <w:divBdr>
                <w:top w:val="none" w:sz="0" w:space="0" w:color="auto"/>
                <w:left w:val="none" w:sz="0" w:space="0" w:color="auto"/>
                <w:bottom w:val="none" w:sz="0" w:space="0" w:color="auto"/>
                <w:right w:val="none" w:sz="0" w:space="0" w:color="auto"/>
              </w:divBdr>
            </w:div>
            <w:div w:id="1496874284">
              <w:marLeft w:val="0"/>
              <w:marRight w:val="0"/>
              <w:marTop w:val="0"/>
              <w:marBottom w:val="0"/>
              <w:divBdr>
                <w:top w:val="none" w:sz="0" w:space="0" w:color="auto"/>
                <w:left w:val="none" w:sz="0" w:space="0" w:color="auto"/>
                <w:bottom w:val="none" w:sz="0" w:space="0" w:color="auto"/>
                <w:right w:val="none" w:sz="0" w:space="0" w:color="auto"/>
              </w:divBdr>
            </w:div>
            <w:div w:id="1098870594">
              <w:marLeft w:val="0"/>
              <w:marRight w:val="0"/>
              <w:marTop w:val="0"/>
              <w:marBottom w:val="0"/>
              <w:divBdr>
                <w:top w:val="none" w:sz="0" w:space="0" w:color="auto"/>
                <w:left w:val="none" w:sz="0" w:space="0" w:color="auto"/>
                <w:bottom w:val="none" w:sz="0" w:space="0" w:color="auto"/>
                <w:right w:val="none" w:sz="0" w:space="0" w:color="auto"/>
              </w:divBdr>
            </w:div>
          </w:divsChild>
        </w:div>
        <w:div w:id="1610117487">
          <w:marLeft w:val="60"/>
          <w:marRight w:val="60"/>
          <w:marTop w:val="100"/>
          <w:marBottom w:val="100"/>
          <w:divBdr>
            <w:top w:val="none" w:sz="0" w:space="0" w:color="auto"/>
            <w:left w:val="none" w:sz="0" w:space="0" w:color="auto"/>
            <w:bottom w:val="none" w:sz="0" w:space="0" w:color="auto"/>
            <w:right w:val="none" w:sz="0" w:space="0" w:color="auto"/>
          </w:divBdr>
          <w:divsChild>
            <w:div w:id="936255046">
              <w:marLeft w:val="0"/>
              <w:marRight w:val="0"/>
              <w:marTop w:val="0"/>
              <w:marBottom w:val="0"/>
              <w:divBdr>
                <w:top w:val="none" w:sz="0" w:space="0" w:color="auto"/>
                <w:left w:val="none" w:sz="0" w:space="0" w:color="auto"/>
                <w:bottom w:val="none" w:sz="0" w:space="0" w:color="auto"/>
                <w:right w:val="none" w:sz="0" w:space="0" w:color="auto"/>
              </w:divBdr>
            </w:div>
            <w:div w:id="1882476016">
              <w:marLeft w:val="0"/>
              <w:marRight w:val="0"/>
              <w:marTop w:val="0"/>
              <w:marBottom w:val="0"/>
              <w:divBdr>
                <w:top w:val="none" w:sz="0" w:space="0" w:color="auto"/>
                <w:left w:val="none" w:sz="0" w:space="0" w:color="auto"/>
                <w:bottom w:val="none" w:sz="0" w:space="0" w:color="auto"/>
                <w:right w:val="none" w:sz="0" w:space="0" w:color="auto"/>
              </w:divBdr>
            </w:div>
            <w:div w:id="96143546">
              <w:marLeft w:val="0"/>
              <w:marRight w:val="0"/>
              <w:marTop w:val="0"/>
              <w:marBottom w:val="0"/>
              <w:divBdr>
                <w:top w:val="none" w:sz="0" w:space="0" w:color="auto"/>
                <w:left w:val="none" w:sz="0" w:space="0" w:color="auto"/>
                <w:bottom w:val="none" w:sz="0" w:space="0" w:color="auto"/>
                <w:right w:val="none" w:sz="0" w:space="0" w:color="auto"/>
              </w:divBdr>
            </w:div>
            <w:div w:id="1167476021">
              <w:marLeft w:val="0"/>
              <w:marRight w:val="0"/>
              <w:marTop w:val="0"/>
              <w:marBottom w:val="0"/>
              <w:divBdr>
                <w:top w:val="none" w:sz="0" w:space="0" w:color="auto"/>
                <w:left w:val="none" w:sz="0" w:space="0" w:color="auto"/>
                <w:bottom w:val="none" w:sz="0" w:space="0" w:color="auto"/>
                <w:right w:val="none" w:sz="0" w:space="0" w:color="auto"/>
              </w:divBdr>
            </w:div>
            <w:div w:id="688869039">
              <w:marLeft w:val="0"/>
              <w:marRight w:val="0"/>
              <w:marTop w:val="0"/>
              <w:marBottom w:val="0"/>
              <w:divBdr>
                <w:top w:val="none" w:sz="0" w:space="0" w:color="auto"/>
                <w:left w:val="none" w:sz="0" w:space="0" w:color="auto"/>
                <w:bottom w:val="none" w:sz="0" w:space="0" w:color="auto"/>
                <w:right w:val="none" w:sz="0" w:space="0" w:color="auto"/>
              </w:divBdr>
            </w:div>
            <w:div w:id="657077694">
              <w:marLeft w:val="0"/>
              <w:marRight w:val="0"/>
              <w:marTop w:val="0"/>
              <w:marBottom w:val="0"/>
              <w:divBdr>
                <w:top w:val="none" w:sz="0" w:space="0" w:color="auto"/>
                <w:left w:val="none" w:sz="0" w:space="0" w:color="auto"/>
                <w:bottom w:val="none" w:sz="0" w:space="0" w:color="auto"/>
                <w:right w:val="none" w:sz="0" w:space="0" w:color="auto"/>
              </w:divBdr>
            </w:div>
            <w:div w:id="1076901249">
              <w:marLeft w:val="0"/>
              <w:marRight w:val="0"/>
              <w:marTop w:val="0"/>
              <w:marBottom w:val="0"/>
              <w:divBdr>
                <w:top w:val="none" w:sz="0" w:space="0" w:color="auto"/>
                <w:left w:val="none" w:sz="0" w:space="0" w:color="auto"/>
                <w:bottom w:val="none" w:sz="0" w:space="0" w:color="auto"/>
                <w:right w:val="none" w:sz="0" w:space="0" w:color="auto"/>
              </w:divBdr>
            </w:div>
            <w:div w:id="604730949">
              <w:marLeft w:val="0"/>
              <w:marRight w:val="0"/>
              <w:marTop w:val="0"/>
              <w:marBottom w:val="0"/>
              <w:divBdr>
                <w:top w:val="none" w:sz="0" w:space="0" w:color="auto"/>
                <w:left w:val="none" w:sz="0" w:space="0" w:color="auto"/>
                <w:bottom w:val="none" w:sz="0" w:space="0" w:color="auto"/>
                <w:right w:val="none" w:sz="0" w:space="0" w:color="auto"/>
              </w:divBdr>
            </w:div>
            <w:div w:id="1358701239">
              <w:marLeft w:val="0"/>
              <w:marRight w:val="0"/>
              <w:marTop w:val="0"/>
              <w:marBottom w:val="0"/>
              <w:divBdr>
                <w:top w:val="none" w:sz="0" w:space="0" w:color="auto"/>
                <w:left w:val="none" w:sz="0" w:space="0" w:color="auto"/>
                <w:bottom w:val="none" w:sz="0" w:space="0" w:color="auto"/>
                <w:right w:val="none" w:sz="0" w:space="0" w:color="auto"/>
              </w:divBdr>
            </w:div>
            <w:div w:id="1377196647">
              <w:marLeft w:val="0"/>
              <w:marRight w:val="0"/>
              <w:marTop w:val="0"/>
              <w:marBottom w:val="0"/>
              <w:divBdr>
                <w:top w:val="none" w:sz="0" w:space="0" w:color="auto"/>
                <w:left w:val="none" w:sz="0" w:space="0" w:color="auto"/>
                <w:bottom w:val="none" w:sz="0" w:space="0" w:color="auto"/>
                <w:right w:val="none" w:sz="0" w:space="0" w:color="auto"/>
              </w:divBdr>
            </w:div>
            <w:div w:id="990401422">
              <w:marLeft w:val="0"/>
              <w:marRight w:val="0"/>
              <w:marTop w:val="0"/>
              <w:marBottom w:val="0"/>
              <w:divBdr>
                <w:top w:val="none" w:sz="0" w:space="0" w:color="auto"/>
                <w:left w:val="none" w:sz="0" w:space="0" w:color="auto"/>
                <w:bottom w:val="none" w:sz="0" w:space="0" w:color="auto"/>
                <w:right w:val="none" w:sz="0" w:space="0" w:color="auto"/>
              </w:divBdr>
            </w:div>
            <w:div w:id="250092395">
              <w:marLeft w:val="0"/>
              <w:marRight w:val="0"/>
              <w:marTop w:val="0"/>
              <w:marBottom w:val="0"/>
              <w:divBdr>
                <w:top w:val="none" w:sz="0" w:space="0" w:color="auto"/>
                <w:left w:val="none" w:sz="0" w:space="0" w:color="auto"/>
                <w:bottom w:val="none" w:sz="0" w:space="0" w:color="auto"/>
                <w:right w:val="none" w:sz="0" w:space="0" w:color="auto"/>
              </w:divBdr>
            </w:div>
            <w:div w:id="1707096116">
              <w:marLeft w:val="0"/>
              <w:marRight w:val="0"/>
              <w:marTop w:val="0"/>
              <w:marBottom w:val="0"/>
              <w:divBdr>
                <w:top w:val="none" w:sz="0" w:space="0" w:color="auto"/>
                <w:left w:val="none" w:sz="0" w:space="0" w:color="auto"/>
                <w:bottom w:val="none" w:sz="0" w:space="0" w:color="auto"/>
                <w:right w:val="none" w:sz="0" w:space="0" w:color="auto"/>
              </w:divBdr>
            </w:div>
            <w:div w:id="920986609">
              <w:marLeft w:val="0"/>
              <w:marRight w:val="0"/>
              <w:marTop w:val="0"/>
              <w:marBottom w:val="0"/>
              <w:divBdr>
                <w:top w:val="none" w:sz="0" w:space="0" w:color="auto"/>
                <w:left w:val="none" w:sz="0" w:space="0" w:color="auto"/>
                <w:bottom w:val="none" w:sz="0" w:space="0" w:color="auto"/>
                <w:right w:val="none" w:sz="0" w:space="0" w:color="auto"/>
              </w:divBdr>
            </w:div>
            <w:div w:id="1728917353">
              <w:marLeft w:val="0"/>
              <w:marRight w:val="0"/>
              <w:marTop w:val="0"/>
              <w:marBottom w:val="0"/>
              <w:divBdr>
                <w:top w:val="none" w:sz="0" w:space="0" w:color="auto"/>
                <w:left w:val="none" w:sz="0" w:space="0" w:color="auto"/>
                <w:bottom w:val="none" w:sz="0" w:space="0" w:color="auto"/>
                <w:right w:val="none" w:sz="0" w:space="0" w:color="auto"/>
              </w:divBdr>
            </w:div>
          </w:divsChild>
        </w:div>
        <w:div w:id="1100830074">
          <w:marLeft w:val="60"/>
          <w:marRight w:val="60"/>
          <w:marTop w:val="100"/>
          <w:marBottom w:val="100"/>
          <w:divBdr>
            <w:top w:val="none" w:sz="0" w:space="0" w:color="auto"/>
            <w:left w:val="none" w:sz="0" w:space="0" w:color="auto"/>
            <w:bottom w:val="none" w:sz="0" w:space="0" w:color="auto"/>
            <w:right w:val="none" w:sz="0" w:space="0" w:color="auto"/>
          </w:divBdr>
          <w:divsChild>
            <w:div w:id="1592662093">
              <w:marLeft w:val="0"/>
              <w:marRight w:val="0"/>
              <w:marTop w:val="0"/>
              <w:marBottom w:val="0"/>
              <w:divBdr>
                <w:top w:val="none" w:sz="0" w:space="0" w:color="auto"/>
                <w:left w:val="none" w:sz="0" w:space="0" w:color="auto"/>
                <w:bottom w:val="none" w:sz="0" w:space="0" w:color="auto"/>
                <w:right w:val="none" w:sz="0" w:space="0" w:color="auto"/>
              </w:divBdr>
            </w:div>
          </w:divsChild>
        </w:div>
        <w:div w:id="138499413">
          <w:marLeft w:val="60"/>
          <w:marRight w:val="60"/>
          <w:marTop w:val="100"/>
          <w:marBottom w:val="100"/>
          <w:divBdr>
            <w:top w:val="none" w:sz="0" w:space="0" w:color="auto"/>
            <w:left w:val="none" w:sz="0" w:space="0" w:color="auto"/>
            <w:bottom w:val="none" w:sz="0" w:space="0" w:color="auto"/>
            <w:right w:val="none" w:sz="0" w:space="0" w:color="auto"/>
          </w:divBdr>
          <w:divsChild>
            <w:div w:id="1494295451">
              <w:marLeft w:val="0"/>
              <w:marRight w:val="0"/>
              <w:marTop w:val="0"/>
              <w:marBottom w:val="0"/>
              <w:divBdr>
                <w:top w:val="none" w:sz="0" w:space="0" w:color="auto"/>
                <w:left w:val="none" w:sz="0" w:space="0" w:color="auto"/>
                <w:bottom w:val="none" w:sz="0" w:space="0" w:color="auto"/>
                <w:right w:val="none" w:sz="0" w:space="0" w:color="auto"/>
              </w:divBdr>
            </w:div>
          </w:divsChild>
        </w:div>
        <w:div w:id="150024753">
          <w:marLeft w:val="60"/>
          <w:marRight w:val="60"/>
          <w:marTop w:val="100"/>
          <w:marBottom w:val="100"/>
          <w:divBdr>
            <w:top w:val="none" w:sz="0" w:space="0" w:color="auto"/>
            <w:left w:val="none" w:sz="0" w:space="0" w:color="auto"/>
            <w:bottom w:val="none" w:sz="0" w:space="0" w:color="auto"/>
            <w:right w:val="none" w:sz="0" w:space="0" w:color="auto"/>
          </w:divBdr>
          <w:divsChild>
            <w:div w:id="845096122">
              <w:marLeft w:val="0"/>
              <w:marRight w:val="0"/>
              <w:marTop w:val="0"/>
              <w:marBottom w:val="0"/>
              <w:divBdr>
                <w:top w:val="none" w:sz="0" w:space="0" w:color="auto"/>
                <w:left w:val="none" w:sz="0" w:space="0" w:color="auto"/>
                <w:bottom w:val="none" w:sz="0" w:space="0" w:color="auto"/>
                <w:right w:val="none" w:sz="0" w:space="0" w:color="auto"/>
              </w:divBdr>
            </w:div>
          </w:divsChild>
        </w:div>
        <w:div w:id="694695546">
          <w:marLeft w:val="60"/>
          <w:marRight w:val="60"/>
          <w:marTop w:val="100"/>
          <w:marBottom w:val="100"/>
          <w:divBdr>
            <w:top w:val="none" w:sz="0" w:space="0" w:color="auto"/>
            <w:left w:val="none" w:sz="0" w:space="0" w:color="auto"/>
            <w:bottom w:val="none" w:sz="0" w:space="0" w:color="auto"/>
            <w:right w:val="none" w:sz="0" w:space="0" w:color="auto"/>
          </w:divBdr>
          <w:divsChild>
            <w:div w:id="512114970">
              <w:marLeft w:val="0"/>
              <w:marRight w:val="0"/>
              <w:marTop w:val="0"/>
              <w:marBottom w:val="0"/>
              <w:divBdr>
                <w:top w:val="none" w:sz="0" w:space="0" w:color="auto"/>
                <w:left w:val="none" w:sz="0" w:space="0" w:color="auto"/>
                <w:bottom w:val="none" w:sz="0" w:space="0" w:color="auto"/>
                <w:right w:val="none" w:sz="0" w:space="0" w:color="auto"/>
              </w:divBdr>
            </w:div>
          </w:divsChild>
        </w:div>
        <w:div w:id="1514808223">
          <w:marLeft w:val="60"/>
          <w:marRight w:val="60"/>
          <w:marTop w:val="100"/>
          <w:marBottom w:val="100"/>
          <w:divBdr>
            <w:top w:val="none" w:sz="0" w:space="0" w:color="auto"/>
            <w:left w:val="none" w:sz="0" w:space="0" w:color="auto"/>
            <w:bottom w:val="none" w:sz="0" w:space="0" w:color="auto"/>
            <w:right w:val="none" w:sz="0" w:space="0" w:color="auto"/>
          </w:divBdr>
          <w:divsChild>
            <w:div w:id="1983459997">
              <w:marLeft w:val="0"/>
              <w:marRight w:val="0"/>
              <w:marTop w:val="0"/>
              <w:marBottom w:val="0"/>
              <w:divBdr>
                <w:top w:val="none" w:sz="0" w:space="0" w:color="auto"/>
                <w:left w:val="none" w:sz="0" w:space="0" w:color="auto"/>
                <w:bottom w:val="none" w:sz="0" w:space="0" w:color="auto"/>
                <w:right w:val="none" w:sz="0" w:space="0" w:color="auto"/>
              </w:divBdr>
            </w:div>
          </w:divsChild>
        </w:div>
        <w:div w:id="1133137235">
          <w:marLeft w:val="60"/>
          <w:marRight w:val="60"/>
          <w:marTop w:val="100"/>
          <w:marBottom w:val="100"/>
          <w:divBdr>
            <w:top w:val="none" w:sz="0" w:space="0" w:color="auto"/>
            <w:left w:val="none" w:sz="0" w:space="0" w:color="auto"/>
            <w:bottom w:val="none" w:sz="0" w:space="0" w:color="auto"/>
            <w:right w:val="none" w:sz="0" w:space="0" w:color="auto"/>
          </w:divBdr>
          <w:divsChild>
            <w:div w:id="330958096">
              <w:marLeft w:val="0"/>
              <w:marRight w:val="0"/>
              <w:marTop w:val="0"/>
              <w:marBottom w:val="0"/>
              <w:divBdr>
                <w:top w:val="none" w:sz="0" w:space="0" w:color="auto"/>
                <w:left w:val="none" w:sz="0" w:space="0" w:color="auto"/>
                <w:bottom w:val="none" w:sz="0" w:space="0" w:color="auto"/>
                <w:right w:val="none" w:sz="0" w:space="0" w:color="auto"/>
              </w:divBdr>
            </w:div>
          </w:divsChild>
        </w:div>
        <w:div w:id="2093552032">
          <w:marLeft w:val="60"/>
          <w:marRight w:val="60"/>
          <w:marTop w:val="100"/>
          <w:marBottom w:val="100"/>
          <w:divBdr>
            <w:top w:val="none" w:sz="0" w:space="0" w:color="auto"/>
            <w:left w:val="none" w:sz="0" w:space="0" w:color="auto"/>
            <w:bottom w:val="none" w:sz="0" w:space="0" w:color="auto"/>
            <w:right w:val="none" w:sz="0" w:space="0" w:color="auto"/>
          </w:divBdr>
        </w:div>
        <w:div w:id="148062033">
          <w:marLeft w:val="60"/>
          <w:marRight w:val="60"/>
          <w:marTop w:val="100"/>
          <w:marBottom w:val="100"/>
          <w:divBdr>
            <w:top w:val="none" w:sz="0" w:space="0" w:color="auto"/>
            <w:left w:val="none" w:sz="0" w:space="0" w:color="auto"/>
            <w:bottom w:val="none" w:sz="0" w:space="0" w:color="auto"/>
            <w:right w:val="none" w:sz="0" w:space="0" w:color="auto"/>
          </w:divBdr>
          <w:divsChild>
            <w:div w:id="871301956">
              <w:marLeft w:val="0"/>
              <w:marRight w:val="0"/>
              <w:marTop w:val="0"/>
              <w:marBottom w:val="0"/>
              <w:divBdr>
                <w:top w:val="none" w:sz="0" w:space="0" w:color="auto"/>
                <w:left w:val="none" w:sz="0" w:space="0" w:color="auto"/>
                <w:bottom w:val="none" w:sz="0" w:space="0" w:color="auto"/>
                <w:right w:val="none" w:sz="0" w:space="0" w:color="auto"/>
              </w:divBdr>
            </w:div>
            <w:div w:id="1241260044">
              <w:marLeft w:val="0"/>
              <w:marRight w:val="0"/>
              <w:marTop w:val="0"/>
              <w:marBottom w:val="0"/>
              <w:divBdr>
                <w:top w:val="none" w:sz="0" w:space="0" w:color="auto"/>
                <w:left w:val="none" w:sz="0" w:space="0" w:color="auto"/>
                <w:bottom w:val="none" w:sz="0" w:space="0" w:color="auto"/>
                <w:right w:val="none" w:sz="0" w:space="0" w:color="auto"/>
              </w:divBdr>
            </w:div>
            <w:div w:id="2065520256">
              <w:marLeft w:val="0"/>
              <w:marRight w:val="0"/>
              <w:marTop w:val="0"/>
              <w:marBottom w:val="0"/>
              <w:divBdr>
                <w:top w:val="none" w:sz="0" w:space="0" w:color="auto"/>
                <w:left w:val="none" w:sz="0" w:space="0" w:color="auto"/>
                <w:bottom w:val="none" w:sz="0" w:space="0" w:color="auto"/>
                <w:right w:val="none" w:sz="0" w:space="0" w:color="auto"/>
              </w:divBdr>
            </w:div>
            <w:div w:id="342586286">
              <w:marLeft w:val="0"/>
              <w:marRight w:val="0"/>
              <w:marTop w:val="0"/>
              <w:marBottom w:val="0"/>
              <w:divBdr>
                <w:top w:val="none" w:sz="0" w:space="0" w:color="auto"/>
                <w:left w:val="none" w:sz="0" w:space="0" w:color="auto"/>
                <w:bottom w:val="none" w:sz="0" w:space="0" w:color="auto"/>
                <w:right w:val="none" w:sz="0" w:space="0" w:color="auto"/>
              </w:divBdr>
            </w:div>
            <w:div w:id="1906333719">
              <w:marLeft w:val="0"/>
              <w:marRight w:val="0"/>
              <w:marTop w:val="0"/>
              <w:marBottom w:val="0"/>
              <w:divBdr>
                <w:top w:val="none" w:sz="0" w:space="0" w:color="auto"/>
                <w:left w:val="none" w:sz="0" w:space="0" w:color="auto"/>
                <w:bottom w:val="none" w:sz="0" w:space="0" w:color="auto"/>
                <w:right w:val="none" w:sz="0" w:space="0" w:color="auto"/>
              </w:divBdr>
            </w:div>
          </w:divsChild>
        </w:div>
        <w:div w:id="915044796">
          <w:marLeft w:val="60"/>
          <w:marRight w:val="60"/>
          <w:marTop w:val="100"/>
          <w:marBottom w:val="100"/>
          <w:divBdr>
            <w:top w:val="none" w:sz="0" w:space="0" w:color="auto"/>
            <w:left w:val="none" w:sz="0" w:space="0" w:color="auto"/>
            <w:bottom w:val="none" w:sz="0" w:space="0" w:color="auto"/>
            <w:right w:val="none" w:sz="0" w:space="0" w:color="auto"/>
          </w:divBdr>
          <w:divsChild>
            <w:div w:id="583951238">
              <w:marLeft w:val="0"/>
              <w:marRight w:val="0"/>
              <w:marTop w:val="0"/>
              <w:marBottom w:val="0"/>
              <w:divBdr>
                <w:top w:val="none" w:sz="0" w:space="0" w:color="auto"/>
                <w:left w:val="none" w:sz="0" w:space="0" w:color="auto"/>
                <w:bottom w:val="none" w:sz="0" w:space="0" w:color="auto"/>
                <w:right w:val="none" w:sz="0" w:space="0" w:color="auto"/>
              </w:divBdr>
            </w:div>
            <w:div w:id="534512030">
              <w:marLeft w:val="0"/>
              <w:marRight w:val="0"/>
              <w:marTop w:val="0"/>
              <w:marBottom w:val="0"/>
              <w:divBdr>
                <w:top w:val="none" w:sz="0" w:space="0" w:color="auto"/>
                <w:left w:val="none" w:sz="0" w:space="0" w:color="auto"/>
                <w:bottom w:val="none" w:sz="0" w:space="0" w:color="auto"/>
                <w:right w:val="none" w:sz="0" w:space="0" w:color="auto"/>
              </w:divBdr>
            </w:div>
            <w:div w:id="97411715">
              <w:marLeft w:val="0"/>
              <w:marRight w:val="0"/>
              <w:marTop w:val="0"/>
              <w:marBottom w:val="0"/>
              <w:divBdr>
                <w:top w:val="none" w:sz="0" w:space="0" w:color="auto"/>
                <w:left w:val="none" w:sz="0" w:space="0" w:color="auto"/>
                <w:bottom w:val="none" w:sz="0" w:space="0" w:color="auto"/>
                <w:right w:val="none" w:sz="0" w:space="0" w:color="auto"/>
              </w:divBdr>
            </w:div>
            <w:div w:id="1510177800">
              <w:marLeft w:val="0"/>
              <w:marRight w:val="0"/>
              <w:marTop w:val="0"/>
              <w:marBottom w:val="0"/>
              <w:divBdr>
                <w:top w:val="none" w:sz="0" w:space="0" w:color="auto"/>
                <w:left w:val="none" w:sz="0" w:space="0" w:color="auto"/>
                <w:bottom w:val="none" w:sz="0" w:space="0" w:color="auto"/>
                <w:right w:val="none" w:sz="0" w:space="0" w:color="auto"/>
              </w:divBdr>
            </w:div>
            <w:div w:id="1842044549">
              <w:marLeft w:val="0"/>
              <w:marRight w:val="0"/>
              <w:marTop w:val="0"/>
              <w:marBottom w:val="0"/>
              <w:divBdr>
                <w:top w:val="none" w:sz="0" w:space="0" w:color="auto"/>
                <w:left w:val="none" w:sz="0" w:space="0" w:color="auto"/>
                <w:bottom w:val="none" w:sz="0" w:space="0" w:color="auto"/>
                <w:right w:val="none" w:sz="0" w:space="0" w:color="auto"/>
              </w:divBdr>
            </w:div>
          </w:divsChild>
        </w:div>
        <w:div w:id="1847132977">
          <w:marLeft w:val="60"/>
          <w:marRight w:val="60"/>
          <w:marTop w:val="100"/>
          <w:marBottom w:val="100"/>
          <w:divBdr>
            <w:top w:val="none" w:sz="0" w:space="0" w:color="auto"/>
            <w:left w:val="none" w:sz="0" w:space="0" w:color="auto"/>
            <w:bottom w:val="none" w:sz="0" w:space="0" w:color="auto"/>
            <w:right w:val="none" w:sz="0" w:space="0" w:color="auto"/>
          </w:divBdr>
          <w:divsChild>
            <w:div w:id="1559972680">
              <w:marLeft w:val="0"/>
              <w:marRight w:val="0"/>
              <w:marTop w:val="0"/>
              <w:marBottom w:val="0"/>
              <w:divBdr>
                <w:top w:val="none" w:sz="0" w:space="0" w:color="auto"/>
                <w:left w:val="none" w:sz="0" w:space="0" w:color="auto"/>
                <w:bottom w:val="none" w:sz="0" w:space="0" w:color="auto"/>
                <w:right w:val="none" w:sz="0" w:space="0" w:color="auto"/>
              </w:divBdr>
            </w:div>
            <w:div w:id="376779299">
              <w:marLeft w:val="0"/>
              <w:marRight w:val="0"/>
              <w:marTop w:val="0"/>
              <w:marBottom w:val="0"/>
              <w:divBdr>
                <w:top w:val="none" w:sz="0" w:space="0" w:color="auto"/>
                <w:left w:val="none" w:sz="0" w:space="0" w:color="auto"/>
                <w:bottom w:val="none" w:sz="0" w:space="0" w:color="auto"/>
                <w:right w:val="none" w:sz="0" w:space="0" w:color="auto"/>
              </w:divBdr>
            </w:div>
            <w:div w:id="221060971">
              <w:marLeft w:val="0"/>
              <w:marRight w:val="0"/>
              <w:marTop w:val="0"/>
              <w:marBottom w:val="0"/>
              <w:divBdr>
                <w:top w:val="none" w:sz="0" w:space="0" w:color="auto"/>
                <w:left w:val="none" w:sz="0" w:space="0" w:color="auto"/>
                <w:bottom w:val="none" w:sz="0" w:space="0" w:color="auto"/>
                <w:right w:val="none" w:sz="0" w:space="0" w:color="auto"/>
              </w:divBdr>
            </w:div>
            <w:div w:id="1552572135">
              <w:marLeft w:val="0"/>
              <w:marRight w:val="0"/>
              <w:marTop w:val="0"/>
              <w:marBottom w:val="0"/>
              <w:divBdr>
                <w:top w:val="none" w:sz="0" w:space="0" w:color="auto"/>
                <w:left w:val="none" w:sz="0" w:space="0" w:color="auto"/>
                <w:bottom w:val="none" w:sz="0" w:space="0" w:color="auto"/>
                <w:right w:val="none" w:sz="0" w:space="0" w:color="auto"/>
              </w:divBdr>
            </w:div>
            <w:div w:id="1468738019">
              <w:marLeft w:val="0"/>
              <w:marRight w:val="0"/>
              <w:marTop w:val="0"/>
              <w:marBottom w:val="0"/>
              <w:divBdr>
                <w:top w:val="none" w:sz="0" w:space="0" w:color="auto"/>
                <w:left w:val="none" w:sz="0" w:space="0" w:color="auto"/>
                <w:bottom w:val="none" w:sz="0" w:space="0" w:color="auto"/>
                <w:right w:val="none" w:sz="0" w:space="0" w:color="auto"/>
              </w:divBdr>
            </w:div>
            <w:div w:id="1866016069">
              <w:marLeft w:val="0"/>
              <w:marRight w:val="0"/>
              <w:marTop w:val="0"/>
              <w:marBottom w:val="0"/>
              <w:divBdr>
                <w:top w:val="none" w:sz="0" w:space="0" w:color="auto"/>
                <w:left w:val="none" w:sz="0" w:space="0" w:color="auto"/>
                <w:bottom w:val="none" w:sz="0" w:space="0" w:color="auto"/>
                <w:right w:val="none" w:sz="0" w:space="0" w:color="auto"/>
              </w:divBdr>
            </w:div>
            <w:div w:id="1589342449">
              <w:marLeft w:val="0"/>
              <w:marRight w:val="0"/>
              <w:marTop w:val="0"/>
              <w:marBottom w:val="0"/>
              <w:divBdr>
                <w:top w:val="none" w:sz="0" w:space="0" w:color="auto"/>
                <w:left w:val="none" w:sz="0" w:space="0" w:color="auto"/>
                <w:bottom w:val="none" w:sz="0" w:space="0" w:color="auto"/>
                <w:right w:val="none" w:sz="0" w:space="0" w:color="auto"/>
              </w:divBdr>
            </w:div>
            <w:div w:id="2088116198">
              <w:marLeft w:val="0"/>
              <w:marRight w:val="0"/>
              <w:marTop w:val="0"/>
              <w:marBottom w:val="0"/>
              <w:divBdr>
                <w:top w:val="none" w:sz="0" w:space="0" w:color="auto"/>
                <w:left w:val="none" w:sz="0" w:space="0" w:color="auto"/>
                <w:bottom w:val="none" w:sz="0" w:space="0" w:color="auto"/>
                <w:right w:val="none" w:sz="0" w:space="0" w:color="auto"/>
              </w:divBdr>
            </w:div>
            <w:div w:id="1162358446">
              <w:marLeft w:val="0"/>
              <w:marRight w:val="0"/>
              <w:marTop w:val="0"/>
              <w:marBottom w:val="0"/>
              <w:divBdr>
                <w:top w:val="none" w:sz="0" w:space="0" w:color="auto"/>
                <w:left w:val="none" w:sz="0" w:space="0" w:color="auto"/>
                <w:bottom w:val="none" w:sz="0" w:space="0" w:color="auto"/>
                <w:right w:val="none" w:sz="0" w:space="0" w:color="auto"/>
              </w:divBdr>
            </w:div>
          </w:divsChild>
        </w:div>
        <w:div w:id="517937354">
          <w:marLeft w:val="60"/>
          <w:marRight w:val="60"/>
          <w:marTop w:val="100"/>
          <w:marBottom w:val="100"/>
          <w:divBdr>
            <w:top w:val="none" w:sz="0" w:space="0" w:color="auto"/>
            <w:left w:val="none" w:sz="0" w:space="0" w:color="auto"/>
            <w:bottom w:val="none" w:sz="0" w:space="0" w:color="auto"/>
            <w:right w:val="none" w:sz="0" w:space="0" w:color="auto"/>
          </w:divBdr>
          <w:divsChild>
            <w:div w:id="1836216585">
              <w:marLeft w:val="0"/>
              <w:marRight w:val="0"/>
              <w:marTop w:val="0"/>
              <w:marBottom w:val="0"/>
              <w:divBdr>
                <w:top w:val="none" w:sz="0" w:space="0" w:color="auto"/>
                <w:left w:val="none" w:sz="0" w:space="0" w:color="auto"/>
                <w:bottom w:val="none" w:sz="0" w:space="0" w:color="auto"/>
                <w:right w:val="none" w:sz="0" w:space="0" w:color="auto"/>
              </w:divBdr>
            </w:div>
          </w:divsChild>
        </w:div>
        <w:div w:id="2040160642">
          <w:marLeft w:val="60"/>
          <w:marRight w:val="60"/>
          <w:marTop w:val="100"/>
          <w:marBottom w:val="100"/>
          <w:divBdr>
            <w:top w:val="none" w:sz="0" w:space="0" w:color="auto"/>
            <w:left w:val="none" w:sz="0" w:space="0" w:color="auto"/>
            <w:bottom w:val="none" w:sz="0" w:space="0" w:color="auto"/>
            <w:right w:val="none" w:sz="0" w:space="0" w:color="auto"/>
          </w:divBdr>
        </w:div>
        <w:div w:id="1104106080">
          <w:marLeft w:val="60"/>
          <w:marRight w:val="60"/>
          <w:marTop w:val="100"/>
          <w:marBottom w:val="100"/>
          <w:divBdr>
            <w:top w:val="none" w:sz="0" w:space="0" w:color="auto"/>
            <w:left w:val="none" w:sz="0" w:space="0" w:color="auto"/>
            <w:bottom w:val="none" w:sz="0" w:space="0" w:color="auto"/>
            <w:right w:val="none" w:sz="0" w:space="0" w:color="auto"/>
          </w:divBdr>
          <w:divsChild>
            <w:div w:id="1398017238">
              <w:marLeft w:val="0"/>
              <w:marRight w:val="0"/>
              <w:marTop w:val="0"/>
              <w:marBottom w:val="0"/>
              <w:divBdr>
                <w:top w:val="none" w:sz="0" w:space="0" w:color="auto"/>
                <w:left w:val="none" w:sz="0" w:space="0" w:color="auto"/>
                <w:bottom w:val="none" w:sz="0" w:space="0" w:color="auto"/>
                <w:right w:val="none" w:sz="0" w:space="0" w:color="auto"/>
              </w:divBdr>
            </w:div>
            <w:div w:id="1859465394">
              <w:marLeft w:val="0"/>
              <w:marRight w:val="0"/>
              <w:marTop w:val="0"/>
              <w:marBottom w:val="0"/>
              <w:divBdr>
                <w:top w:val="none" w:sz="0" w:space="0" w:color="auto"/>
                <w:left w:val="none" w:sz="0" w:space="0" w:color="auto"/>
                <w:bottom w:val="none" w:sz="0" w:space="0" w:color="auto"/>
                <w:right w:val="none" w:sz="0" w:space="0" w:color="auto"/>
              </w:divBdr>
            </w:div>
            <w:div w:id="597713461">
              <w:marLeft w:val="0"/>
              <w:marRight w:val="0"/>
              <w:marTop w:val="0"/>
              <w:marBottom w:val="0"/>
              <w:divBdr>
                <w:top w:val="none" w:sz="0" w:space="0" w:color="auto"/>
                <w:left w:val="none" w:sz="0" w:space="0" w:color="auto"/>
                <w:bottom w:val="none" w:sz="0" w:space="0" w:color="auto"/>
                <w:right w:val="none" w:sz="0" w:space="0" w:color="auto"/>
              </w:divBdr>
            </w:div>
            <w:div w:id="910042720">
              <w:marLeft w:val="0"/>
              <w:marRight w:val="0"/>
              <w:marTop w:val="0"/>
              <w:marBottom w:val="0"/>
              <w:divBdr>
                <w:top w:val="none" w:sz="0" w:space="0" w:color="auto"/>
                <w:left w:val="none" w:sz="0" w:space="0" w:color="auto"/>
                <w:bottom w:val="none" w:sz="0" w:space="0" w:color="auto"/>
                <w:right w:val="none" w:sz="0" w:space="0" w:color="auto"/>
              </w:divBdr>
            </w:div>
          </w:divsChild>
        </w:div>
        <w:div w:id="739601930">
          <w:marLeft w:val="60"/>
          <w:marRight w:val="60"/>
          <w:marTop w:val="100"/>
          <w:marBottom w:val="100"/>
          <w:divBdr>
            <w:top w:val="none" w:sz="0" w:space="0" w:color="auto"/>
            <w:left w:val="none" w:sz="0" w:space="0" w:color="auto"/>
            <w:bottom w:val="none" w:sz="0" w:space="0" w:color="auto"/>
            <w:right w:val="none" w:sz="0" w:space="0" w:color="auto"/>
          </w:divBdr>
          <w:divsChild>
            <w:div w:id="1522232879">
              <w:marLeft w:val="0"/>
              <w:marRight w:val="0"/>
              <w:marTop w:val="0"/>
              <w:marBottom w:val="0"/>
              <w:divBdr>
                <w:top w:val="none" w:sz="0" w:space="0" w:color="auto"/>
                <w:left w:val="none" w:sz="0" w:space="0" w:color="auto"/>
                <w:bottom w:val="none" w:sz="0" w:space="0" w:color="auto"/>
                <w:right w:val="none" w:sz="0" w:space="0" w:color="auto"/>
              </w:divBdr>
            </w:div>
            <w:div w:id="920798300">
              <w:marLeft w:val="0"/>
              <w:marRight w:val="0"/>
              <w:marTop w:val="0"/>
              <w:marBottom w:val="0"/>
              <w:divBdr>
                <w:top w:val="none" w:sz="0" w:space="0" w:color="auto"/>
                <w:left w:val="none" w:sz="0" w:space="0" w:color="auto"/>
                <w:bottom w:val="none" w:sz="0" w:space="0" w:color="auto"/>
                <w:right w:val="none" w:sz="0" w:space="0" w:color="auto"/>
              </w:divBdr>
            </w:div>
          </w:divsChild>
        </w:div>
        <w:div w:id="1555695912">
          <w:marLeft w:val="60"/>
          <w:marRight w:val="60"/>
          <w:marTop w:val="100"/>
          <w:marBottom w:val="100"/>
          <w:divBdr>
            <w:top w:val="none" w:sz="0" w:space="0" w:color="auto"/>
            <w:left w:val="none" w:sz="0" w:space="0" w:color="auto"/>
            <w:bottom w:val="none" w:sz="0" w:space="0" w:color="auto"/>
            <w:right w:val="none" w:sz="0" w:space="0" w:color="auto"/>
          </w:divBdr>
          <w:divsChild>
            <w:div w:id="293213732">
              <w:marLeft w:val="0"/>
              <w:marRight w:val="0"/>
              <w:marTop w:val="0"/>
              <w:marBottom w:val="0"/>
              <w:divBdr>
                <w:top w:val="none" w:sz="0" w:space="0" w:color="auto"/>
                <w:left w:val="none" w:sz="0" w:space="0" w:color="auto"/>
                <w:bottom w:val="none" w:sz="0" w:space="0" w:color="auto"/>
                <w:right w:val="none" w:sz="0" w:space="0" w:color="auto"/>
              </w:divBdr>
            </w:div>
            <w:div w:id="2020309074">
              <w:marLeft w:val="0"/>
              <w:marRight w:val="0"/>
              <w:marTop w:val="0"/>
              <w:marBottom w:val="0"/>
              <w:divBdr>
                <w:top w:val="none" w:sz="0" w:space="0" w:color="auto"/>
                <w:left w:val="none" w:sz="0" w:space="0" w:color="auto"/>
                <w:bottom w:val="none" w:sz="0" w:space="0" w:color="auto"/>
                <w:right w:val="none" w:sz="0" w:space="0" w:color="auto"/>
              </w:divBdr>
            </w:div>
            <w:div w:id="542669662">
              <w:marLeft w:val="0"/>
              <w:marRight w:val="0"/>
              <w:marTop w:val="0"/>
              <w:marBottom w:val="0"/>
              <w:divBdr>
                <w:top w:val="none" w:sz="0" w:space="0" w:color="auto"/>
                <w:left w:val="none" w:sz="0" w:space="0" w:color="auto"/>
                <w:bottom w:val="none" w:sz="0" w:space="0" w:color="auto"/>
                <w:right w:val="none" w:sz="0" w:space="0" w:color="auto"/>
              </w:divBdr>
            </w:div>
            <w:div w:id="1971857444">
              <w:marLeft w:val="0"/>
              <w:marRight w:val="0"/>
              <w:marTop w:val="0"/>
              <w:marBottom w:val="0"/>
              <w:divBdr>
                <w:top w:val="none" w:sz="0" w:space="0" w:color="auto"/>
                <w:left w:val="none" w:sz="0" w:space="0" w:color="auto"/>
                <w:bottom w:val="none" w:sz="0" w:space="0" w:color="auto"/>
                <w:right w:val="none" w:sz="0" w:space="0" w:color="auto"/>
              </w:divBdr>
            </w:div>
            <w:div w:id="1902249250">
              <w:marLeft w:val="0"/>
              <w:marRight w:val="0"/>
              <w:marTop w:val="0"/>
              <w:marBottom w:val="0"/>
              <w:divBdr>
                <w:top w:val="none" w:sz="0" w:space="0" w:color="auto"/>
                <w:left w:val="none" w:sz="0" w:space="0" w:color="auto"/>
                <w:bottom w:val="none" w:sz="0" w:space="0" w:color="auto"/>
                <w:right w:val="none" w:sz="0" w:space="0" w:color="auto"/>
              </w:divBdr>
            </w:div>
            <w:div w:id="97914250">
              <w:marLeft w:val="0"/>
              <w:marRight w:val="0"/>
              <w:marTop w:val="0"/>
              <w:marBottom w:val="0"/>
              <w:divBdr>
                <w:top w:val="none" w:sz="0" w:space="0" w:color="auto"/>
                <w:left w:val="none" w:sz="0" w:space="0" w:color="auto"/>
                <w:bottom w:val="none" w:sz="0" w:space="0" w:color="auto"/>
                <w:right w:val="none" w:sz="0" w:space="0" w:color="auto"/>
              </w:divBdr>
            </w:div>
            <w:div w:id="13577278">
              <w:marLeft w:val="0"/>
              <w:marRight w:val="0"/>
              <w:marTop w:val="0"/>
              <w:marBottom w:val="0"/>
              <w:divBdr>
                <w:top w:val="none" w:sz="0" w:space="0" w:color="auto"/>
                <w:left w:val="none" w:sz="0" w:space="0" w:color="auto"/>
                <w:bottom w:val="none" w:sz="0" w:space="0" w:color="auto"/>
                <w:right w:val="none" w:sz="0" w:space="0" w:color="auto"/>
              </w:divBdr>
            </w:div>
          </w:divsChild>
        </w:div>
        <w:div w:id="2119792949">
          <w:marLeft w:val="60"/>
          <w:marRight w:val="60"/>
          <w:marTop w:val="100"/>
          <w:marBottom w:val="100"/>
          <w:divBdr>
            <w:top w:val="none" w:sz="0" w:space="0" w:color="auto"/>
            <w:left w:val="none" w:sz="0" w:space="0" w:color="auto"/>
            <w:bottom w:val="none" w:sz="0" w:space="0" w:color="auto"/>
            <w:right w:val="none" w:sz="0" w:space="0" w:color="auto"/>
          </w:divBdr>
          <w:divsChild>
            <w:div w:id="1628119332">
              <w:marLeft w:val="0"/>
              <w:marRight w:val="0"/>
              <w:marTop w:val="0"/>
              <w:marBottom w:val="0"/>
              <w:divBdr>
                <w:top w:val="none" w:sz="0" w:space="0" w:color="auto"/>
                <w:left w:val="none" w:sz="0" w:space="0" w:color="auto"/>
                <w:bottom w:val="none" w:sz="0" w:space="0" w:color="auto"/>
                <w:right w:val="none" w:sz="0" w:space="0" w:color="auto"/>
              </w:divBdr>
            </w:div>
          </w:divsChild>
        </w:div>
        <w:div w:id="192963012">
          <w:marLeft w:val="60"/>
          <w:marRight w:val="60"/>
          <w:marTop w:val="100"/>
          <w:marBottom w:val="100"/>
          <w:divBdr>
            <w:top w:val="none" w:sz="0" w:space="0" w:color="auto"/>
            <w:left w:val="none" w:sz="0" w:space="0" w:color="auto"/>
            <w:bottom w:val="none" w:sz="0" w:space="0" w:color="auto"/>
            <w:right w:val="none" w:sz="0" w:space="0" w:color="auto"/>
          </w:divBdr>
        </w:div>
        <w:div w:id="273876053">
          <w:marLeft w:val="60"/>
          <w:marRight w:val="60"/>
          <w:marTop w:val="100"/>
          <w:marBottom w:val="100"/>
          <w:divBdr>
            <w:top w:val="none" w:sz="0" w:space="0" w:color="auto"/>
            <w:left w:val="none" w:sz="0" w:space="0" w:color="auto"/>
            <w:bottom w:val="none" w:sz="0" w:space="0" w:color="auto"/>
            <w:right w:val="none" w:sz="0" w:space="0" w:color="auto"/>
          </w:divBdr>
          <w:divsChild>
            <w:div w:id="1172139284">
              <w:marLeft w:val="0"/>
              <w:marRight w:val="0"/>
              <w:marTop w:val="0"/>
              <w:marBottom w:val="0"/>
              <w:divBdr>
                <w:top w:val="none" w:sz="0" w:space="0" w:color="auto"/>
                <w:left w:val="none" w:sz="0" w:space="0" w:color="auto"/>
                <w:bottom w:val="none" w:sz="0" w:space="0" w:color="auto"/>
                <w:right w:val="none" w:sz="0" w:space="0" w:color="auto"/>
              </w:divBdr>
            </w:div>
            <w:div w:id="1312833012">
              <w:marLeft w:val="0"/>
              <w:marRight w:val="0"/>
              <w:marTop w:val="0"/>
              <w:marBottom w:val="0"/>
              <w:divBdr>
                <w:top w:val="none" w:sz="0" w:space="0" w:color="auto"/>
                <w:left w:val="none" w:sz="0" w:space="0" w:color="auto"/>
                <w:bottom w:val="none" w:sz="0" w:space="0" w:color="auto"/>
                <w:right w:val="none" w:sz="0" w:space="0" w:color="auto"/>
              </w:divBdr>
            </w:div>
            <w:div w:id="1476725053">
              <w:marLeft w:val="0"/>
              <w:marRight w:val="0"/>
              <w:marTop w:val="0"/>
              <w:marBottom w:val="0"/>
              <w:divBdr>
                <w:top w:val="none" w:sz="0" w:space="0" w:color="auto"/>
                <w:left w:val="none" w:sz="0" w:space="0" w:color="auto"/>
                <w:bottom w:val="none" w:sz="0" w:space="0" w:color="auto"/>
                <w:right w:val="none" w:sz="0" w:space="0" w:color="auto"/>
              </w:divBdr>
            </w:div>
            <w:div w:id="2053143822">
              <w:marLeft w:val="0"/>
              <w:marRight w:val="0"/>
              <w:marTop w:val="0"/>
              <w:marBottom w:val="0"/>
              <w:divBdr>
                <w:top w:val="none" w:sz="0" w:space="0" w:color="auto"/>
                <w:left w:val="none" w:sz="0" w:space="0" w:color="auto"/>
                <w:bottom w:val="none" w:sz="0" w:space="0" w:color="auto"/>
                <w:right w:val="none" w:sz="0" w:space="0" w:color="auto"/>
              </w:divBdr>
            </w:div>
            <w:div w:id="819351238">
              <w:marLeft w:val="0"/>
              <w:marRight w:val="0"/>
              <w:marTop w:val="0"/>
              <w:marBottom w:val="0"/>
              <w:divBdr>
                <w:top w:val="none" w:sz="0" w:space="0" w:color="auto"/>
                <w:left w:val="none" w:sz="0" w:space="0" w:color="auto"/>
                <w:bottom w:val="none" w:sz="0" w:space="0" w:color="auto"/>
                <w:right w:val="none" w:sz="0" w:space="0" w:color="auto"/>
              </w:divBdr>
            </w:div>
          </w:divsChild>
        </w:div>
        <w:div w:id="1818447855">
          <w:marLeft w:val="60"/>
          <w:marRight w:val="60"/>
          <w:marTop w:val="100"/>
          <w:marBottom w:val="100"/>
          <w:divBdr>
            <w:top w:val="none" w:sz="0" w:space="0" w:color="auto"/>
            <w:left w:val="none" w:sz="0" w:space="0" w:color="auto"/>
            <w:bottom w:val="none" w:sz="0" w:space="0" w:color="auto"/>
            <w:right w:val="none" w:sz="0" w:space="0" w:color="auto"/>
          </w:divBdr>
          <w:divsChild>
            <w:div w:id="1024328844">
              <w:marLeft w:val="0"/>
              <w:marRight w:val="0"/>
              <w:marTop w:val="0"/>
              <w:marBottom w:val="0"/>
              <w:divBdr>
                <w:top w:val="none" w:sz="0" w:space="0" w:color="auto"/>
                <w:left w:val="none" w:sz="0" w:space="0" w:color="auto"/>
                <w:bottom w:val="none" w:sz="0" w:space="0" w:color="auto"/>
                <w:right w:val="none" w:sz="0" w:space="0" w:color="auto"/>
              </w:divBdr>
            </w:div>
            <w:div w:id="40717443">
              <w:marLeft w:val="0"/>
              <w:marRight w:val="0"/>
              <w:marTop w:val="0"/>
              <w:marBottom w:val="0"/>
              <w:divBdr>
                <w:top w:val="none" w:sz="0" w:space="0" w:color="auto"/>
                <w:left w:val="none" w:sz="0" w:space="0" w:color="auto"/>
                <w:bottom w:val="none" w:sz="0" w:space="0" w:color="auto"/>
                <w:right w:val="none" w:sz="0" w:space="0" w:color="auto"/>
              </w:divBdr>
            </w:div>
            <w:div w:id="1629579720">
              <w:marLeft w:val="0"/>
              <w:marRight w:val="0"/>
              <w:marTop w:val="0"/>
              <w:marBottom w:val="0"/>
              <w:divBdr>
                <w:top w:val="none" w:sz="0" w:space="0" w:color="auto"/>
                <w:left w:val="none" w:sz="0" w:space="0" w:color="auto"/>
                <w:bottom w:val="none" w:sz="0" w:space="0" w:color="auto"/>
                <w:right w:val="none" w:sz="0" w:space="0" w:color="auto"/>
              </w:divBdr>
            </w:div>
            <w:div w:id="1312902789">
              <w:marLeft w:val="0"/>
              <w:marRight w:val="0"/>
              <w:marTop w:val="0"/>
              <w:marBottom w:val="0"/>
              <w:divBdr>
                <w:top w:val="none" w:sz="0" w:space="0" w:color="auto"/>
                <w:left w:val="none" w:sz="0" w:space="0" w:color="auto"/>
                <w:bottom w:val="none" w:sz="0" w:space="0" w:color="auto"/>
                <w:right w:val="none" w:sz="0" w:space="0" w:color="auto"/>
              </w:divBdr>
            </w:div>
          </w:divsChild>
        </w:div>
        <w:div w:id="1311517823">
          <w:marLeft w:val="60"/>
          <w:marRight w:val="60"/>
          <w:marTop w:val="100"/>
          <w:marBottom w:val="100"/>
          <w:divBdr>
            <w:top w:val="none" w:sz="0" w:space="0" w:color="auto"/>
            <w:left w:val="none" w:sz="0" w:space="0" w:color="auto"/>
            <w:bottom w:val="none" w:sz="0" w:space="0" w:color="auto"/>
            <w:right w:val="none" w:sz="0" w:space="0" w:color="auto"/>
          </w:divBdr>
          <w:divsChild>
            <w:div w:id="388960498">
              <w:marLeft w:val="0"/>
              <w:marRight w:val="0"/>
              <w:marTop w:val="0"/>
              <w:marBottom w:val="0"/>
              <w:divBdr>
                <w:top w:val="none" w:sz="0" w:space="0" w:color="auto"/>
                <w:left w:val="none" w:sz="0" w:space="0" w:color="auto"/>
                <w:bottom w:val="none" w:sz="0" w:space="0" w:color="auto"/>
                <w:right w:val="none" w:sz="0" w:space="0" w:color="auto"/>
              </w:divBdr>
            </w:div>
            <w:div w:id="392704725">
              <w:marLeft w:val="0"/>
              <w:marRight w:val="0"/>
              <w:marTop w:val="0"/>
              <w:marBottom w:val="0"/>
              <w:divBdr>
                <w:top w:val="none" w:sz="0" w:space="0" w:color="auto"/>
                <w:left w:val="none" w:sz="0" w:space="0" w:color="auto"/>
                <w:bottom w:val="none" w:sz="0" w:space="0" w:color="auto"/>
                <w:right w:val="none" w:sz="0" w:space="0" w:color="auto"/>
              </w:divBdr>
            </w:div>
            <w:div w:id="867833060">
              <w:marLeft w:val="0"/>
              <w:marRight w:val="0"/>
              <w:marTop w:val="0"/>
              <w:marBottom w:val="0"/>
              <w:divBdr>
                <w:top w:val="none" w:sz="0" w:space="0" w:color="auto"/>
                <w:left w:val="none" w:sz="0" w:space="0" w:color="auto"/>
                <w:bottom w:val="none" w:sz="0" w:space="0" w:color="auto"/>
                <w:right w:val="none" w:sz="0" w:space="0" w:color="auto"/>
              </w:divBdr>
            </w:div>
            <w:div w:id="1995179765">
              <w:marLeft w:val="0"/>
              <w:marRight w:val="0"/>
              <w:marTop w:val="0"/>
              <w:marBottom w:val="0"/>
              <w:divBdr>
                <w:top w:val="none" w:sz="0" w:space="0" w:color="auto"/>
                <w:left w:val="none" w:sz="0" w:space="0" w:color="auto"/>
                <w:bottom w:val="none" w:sz="0" w:space="0" w:color="auto"/>
                <w:right w:val="none" w:sz="0" w:space="0" w:color="auto"/>
              </w:divBdr>
            </w:div>
            <w:div w:id="2116708769">
              <w:marLeft w:val="0"/>
              <w:marRight w:val="0"/>
              <w:marTop w:val="0"/>
              <w:marBottom w:val="0"/>
              <w:divBdr>
                <w:top w:val="none" w:sz="0" w:space="0" w:color="auto"/>
                <w:left w:val="none" w:sz="0" w:space="0" w:color="auto"/>
                <w:bottom w:val="none" w:sz="0" w:space="0" w:color="auto"/>
                <w:right w:val="none" w:sz="0" w:space="0" w:color="auto"/>
              </w:divBdr>
            </w:div>
            <w:div w:id="1771313717">
              <w:marLeft w:val="0"/>
              <w:marRight w:val="0"/>
              <w:marTop w:val="0"/>
              <w:marBottom w:val="0"/>
              <w:divBdr>
                <w:top w:val="none" w:sz="0" w:space="0" w:color="auto"/>
                <w:left w:val="none" w:sz="0" w:space="0" w:color="auto"/>
                <w:bottom w:val="none" w:sz="0" w:space="0" w:color="auto"/>
                <w:right w:val="none" w:sz="0" w:space="0" w:color="auto"/>
              </w:divBdr>
            </w:div>
            <w:div w:id="76170917">
              <w:marLeft w:val="0"/>
              <w:marRight w:val="0"/>
              <w:marTop w:val="0"/>
              <w:marBottom w:val="0"/>
              <w:divBdr>
                <w:top w:val="none" w:sz="0" w:space="0" w:color="auto"/>
                <w:left w:val="none" w:sz="0" w:space="0" w:color="auto"/>
                <w:bottom w:val="none" w:sz="0" w:space="0" w:color="auto"/>
                <w:right w:val="none" w:sz="0" w:space="0" w:color="auto"/>
              </w:divBdr>
            </w:div>
            <w:div w:id="962224707">
              <w:marLeft w:val="0"/>
              <w:marRight w:val="0"/>
              <w:marTop w:val="0"/>
              <w:marBottom w:val="0"/>
              <w:divBdr>
                <w:top w:val="none" w:sz="0" w:space="0" w:color="auto"/>
                <w:left w:val="none" w:sz="0" w:space="0" w:color="auto"/>
                <w:bottom w:val="none" w:sz="0" w:space="0" w:color="auto"/>
                <w:right w:val="none" w:sz="0" w:space="0" w:color="auto"/>
              </w:divBdr>
            </w:div>
            <w:div w:id="1321731836">
              <w:marLeft w:val="0"/>
              <w:marRight w:val="0"/>
              <w:marTop w:val="0"/>
              <w:marBottom w:val="0"/>
              <w:divBdr>
                <w:top w:val="none" w:sz="0" w:space="0" w:color="auto"/>
                <w:left w:val="none" w:sz="0" w:space="0" w:color="auto"/>
                <w:bottom w:val="none" w:sz="0" w:space="0" w:color="auto"/>
                <w:right w:val="none" w:sz="0" w:space="0" w:color="auto"/>
              </w:divBdr>
            </w:div>
            <w:div w:id="2116899157">
              <w:marLeft w:val="0"/>
              <w:marRight w:val="0"/>
              <w:marTop w:val="0"/>
              <w:marBottom w:val="0"/>
              <w:divBdr>
                <w:top w:val="none" w:sz="0" w:space="0" w:color="auto"/>
                <w:left w:val="none" w:sz="0" w:space="0" w:color="auto"/>
                <w:bottom w:val="none" w:sz="0" w:space="0" w:color="auto"/>
                <w:right w:val="none" w:sz="0" w:space="0" w:color="auto"/>
              </w:divBdr>
            </w:div>
          </w:divsChild>
        </w:div>
        <w:div w:id="1455054400">
          <w:marLeft w:val="60"/>
          <w:marRight w:val="60"/>
          <w:marTop w:val="100"/>
          <w:marBottom w:val="100"/>
          <w:divBdr>
            <w:top w:val="none" w:sz="0" w:space="0" w:color="auto"/>
            <w:left w:val="none" w:sz="0" w:space="0" w:color="auto"/>
            <w:bottom w:val="none" w:sz="0" w:space="0" w:color="auto"/>
            <w:right w:val="none" w:sz="0" w:space="0" w:color="auto"/>
          </w:divBdr>
          <w:divsChild>
            <w:div w:id="724335804">
              <w:marLeft w:val="0"/>
              <w:marRight w:val="0"/>
              <w:marTop w:val="0"/>
              <w:marBottom w:val="0"/>
              <w:divBdr>
                <w:top w:val="none" w:sz="0" w:space="0" w:color="auto"/>
                <w:left w:val="none" w:sz="0" w:space="0" w:color="auto"/>
                <w:bottom w:val="none" w:sz="0" w:space="0" w:color="auto"/>
                <w:right w:val="none" w:sz="0" w:space="0" w:color="auto"/>
              </w:divBdr>
            </w:div>
          </w:divsChild>
        </w:div>
        <w:div w:id="1760831361">
          <w:marLeft w:val="60"/>
          <w:marRight w:val="60"/>
          <w:marTop w:val="100"/>
          <w:marBottom w:val="100"/>
          <w:divBdr>
            <w:top w:val="none" w:sz="0" w:space="0" w:color="auto"/>
            <w:left w:val="none" w:sz="0" w:space="0" w:color="auto"/>
            <w:bottom w:val="none" w:sz="0" w:space="0" w:color="auto"/>
            <w:right w:val="none" w:sz="0" w:space="0" w:color="auto"/>
          </w:divBdr>
        </w:div>
        <w:div w:id="1220021227">
          <w:marLeft w:val="60"/>
          <w:marRight w:val="60"/>
          <w:marTop w:val="100"/>
          <w:marBottom w:val="100"/>
          <w:divBdr>
            <w:top w:val="none" w:sz="0" w:space="0" w:color="auto"/>
            <w:left w:val="none" w:sz="0" w:space="0" w:color="auto"/>
            <w:bottom w:val="none" w:sz="0" w:space="0" w:color="auto"/>
            <w:right w:val="none" w:sz="0" w:space="0" w:color="auto"/>
          </w:divBdr>
          <w:divsChild>
            <w:div w:id="444275117">
              <w:marLeft w:val="0"/>
              <w:marRight w:val="0"/>
              <w:marTop w:val="0"/>
              <w:marBottom w:val="0"/>
              <w:divBdr>
                <w:top w:val="none" w:sz="0" w:space="0" w:color="auto"/>
                <w:left w:val="none" w:sz="0" w:space="0" w:color="auto"/>
                <w:bottom w:val="none" w:sz="0" w:space="0" w:color="auto"/>
                <w:right w:val="none" w:sz="0" w:space="0" w:color="auto"/>
              </w:divBdr>
            </w:div>
            <w:div w:id="2134326533">
              <w:marLeft w:val="0"/>
              <w:marRight w:val="0"/>
              <w:marTop w:val="0"/>
              <w:marBottom w:val="0"/>
              <w:divBdr>
                <w:top w:val="none" w:sz="0" w:space="0" w:color="auto"/>
                <w:left w:val="none" w:sz="0" w:space="0" w:color="auto"/>
                <w:bottom w:val="none" w:sz="0" w:space="0" w:color="auto"/>
                <w:right w:val="none" w:sz="0" w:space="0" w:color="auto"/>
              </w:divBdr>
            </w:div>
            <w:div w:id="1988625370">
              <w:marLeft w:val="0"/>
              <w:marRight w:val="0"/>
              <w:marTop w:val="0"/>
              <w:marBottom w:val="0"/>
              <w:divBdr>
                <w:top w:val="none" w:sz="0" w:space="0" w:color="auto"/>
                <w:left w:val="none" w:sz="0" w:space="0" w:color="auto"/>
                <w:bottom w:val="none" w:sz="0" w:space="0" w:color="auto"/>
                <w:right w:val="none" w:sz="0" w:space="0" w:color="auto"/>
              </w:divBdr>
            </w:div>
            <w:div w:id="952058542">
              <w:marLeft w:val="0"/>
              <w:marRight w:val="0"/>
              <w:marTop w:val="0"/>
              <w:marBottom w:val="0"/>
              <w:divBdr>
                <w:top w:val="none" w:sz="0" w:space="0" w:color="auto"/>
                <w:left w:val="none" w:sz="0" w:space="0" w:color="auto"/>
                <w:bottom w:val="none" w:sz="0" w:space="0" w:color="auto"/>
                <w:right w:val="none" w:sz="0" w:space="0" w:color="auto"/>
              </w:divBdr>
            </w:div>
            <w:div w:id="445538463">
              <w:marLeft w:val="0"/>
              <w:marRight w:val="0"/>
              <w:marTop w:val="0"/>
              <w:marBottom w:val="0"/>
              <w:divBdr>
                <w:top w:val="none" w:sz="0" w:space="0" w:color="auto"/>
                <w:left w:val="none" w:sz="0" w:space="0" w:color="auto"/>
                <w:bottom w:val="none" w:sz="0" w:space="0" w:color="auto"/>
                <w:right w:val="none" w:sz="0" w:space="0" w:color="auto"/>
              </w:divBdr>
            </w:div>
          </w:divsChild>
        </w:div>
        <w:div w:id="670059969">
          <w:marLeft w:val="60"/>
          <w:marRight w:val="60"/>
          <w:marTop w:val="100"/>
          <w:marBottom w:val="100"/>
          <w:divBdr>
            <w:top w:val="none" w:sz="0" w:space="0" w:color="auto"/>
            <w:left w:val="none" w:sz="0" w:space="0" w:color="auto"/>
            <w:bottom w:val="none" w:sz="0" w:space="0" w:color="auto"/>
            <w:right w:val="none" w:sz="0" w:space="0" w:color="auto"/>
          </w:divBdr>
          <w:divsChild>
            <w:div w:id="1195462894">
              <w:marLeft w:val="0"/>
              <w:marRight w:val="0"/>
              <w:marTop w:val="0"/>
              <w:marBottom w:val="0"/>
              <w:divBdr>
                <w:top w:val="none" w:sz="0" w:space="0" w:color="auto"/>
                <w:left w:val="none" w:sz="0" w:space="0" w:color="auto"/>
                <w:bottom w:val="none" w:sz="0" w:space="0" w:color="auto"/>
                <w:right w:val="none" w:sz="0" w:space="0" w:color="auto"/>
              </w:divBdr>
            </w:div>
            <w:div w:id="1493908537">
              <w:marLeft w:val="0"/>
              <w:marRight w:val="0"/>
              <w:marTop w:val="0"/>
              <w:marBottom w:val="0"/>
              <w:divBdr>
                <w:top w:val="none" w:sz="0" w:space="0" w:color="auto"/>
                <w:left w:val="none" w:sz="0" w:space="0" w:color="auto"/>
                <w:bottom w:val="none" w:sz="0" w:space="0" w:color="auto"/>
                <w:right w:val="none" w:sz="0" w:space="0" w:color="auto"/>
              </w:divBdr>
            </w:div>
            <w:div w:id="1969970029">
              <w:marLeft w:val="0"/>
              <w:marRight w:val="0"/>
              <w:marTop w:val="0"/>
              <w:marBottom w:val="0"/>
              <w:divBdr>
                <w:top w:val="none" w:sz="0" w:space="0" w:color="auto"/>
                <w:left w:val="none" w:sz="0" w:space="0" w:color="auto"/>
                <w:bottom w:val="none" w:sz="0" w:space="0" w:color="auto"/>
                <w:right w:val="none" w:sz="0" w:space="0" w:color="auto"/>
              </w:divBdr>
            </w:div>
            <w:div w:id="92629538">
              <w:marLeft w:val="0"/>
              <w:marRight w:val="0"/>
              <w:marTop w:val="0"/>
              <w:marBottom w:val="0"/>
              <w:divBdr>
                <w:top w:val="none" w:sz="0" w:space="0" w:color="auto"/>
                <w:left w:val="none" w:sz="0" w:space="0" w:color="auto"/>
                <w:bottom w:val="none" w:sz="0" w:space="0" w:color="auto"/>
                <w:right w:val="none" w:sz="0" w:space="0" w:color="auto"/>
              </w:divBdr>
            </w:div>
            <w:div w:id="1367365481">
              <w:marLeft w:val="0"/>
              <w:marRight w:val="0"/>
              <w:marTop w:val="0"/>
              <w:marBottom w:val="0"/>
              <w:divBdr>
                <w:top w:val="none" w:sz="0" w:space="0" w:color="auto"/>
                <w:left w:val="none" w:sz="0" w:space="0" w:color="auto"/>
                <w:bottom w:val="none" w:sz="0" w:space="0" w:color="auto"/>
                <w:right w:val="none" w:sz="0" w:space="0" w:color="auto"/>
              </w:divBdr>
            </w:div>
            <w:div w:id="1787234416">
              <w:marLeft w:val="0"/>
              <w:marRight w:val="0"/>
              <w:marTop w:val="0"/>
              <w:marBottom w:val="0"/>
              <w:divBdr>
                <w:top w:val="none" w:sz="0" w:space="0" w:color="auto"/>
                <w:left w:val="none" w:sz="0" w:space="0" w:color="auto"/>
                <w:bottom w:val="none" w:sz="0" w:space="0" w:color="auto"/>
                <w:right w:val="none" w:sz="0" w:space="0" w:color="auto"/>
              </w:divBdr>
            </w:div>
          </w:divsChild>
        </w:div>
        <w:div w:id="1660423042">
          <w:marLeft w:val="60"/>
          <w:marRight w:val="60"/>
          <w:marTop w:val="100"/>
          <w:marBottom w:val="100"/>
          <w:divBdr>
            <w:top w:val="none" w:sz="0" w:space="0" w:color="auto"/>
            <w:left w:val="none" w:sz="0" w:space="0" w:color="auto"/>
            <w:bottom w:val="none" w:sz="0" w:space="0" w:color="auto"/>
            <w:right w:val="none" w:sz="0" w:space="0" w:color="auto"/>
          </w:divBdr>
          <w:divsChild>
            <w:div w:id="2064519560">
              <w:marLeft w:val="0"/>
              <w:marRight w:val="0"/>
              <w:marTop w:val="0"/>
              <w:marBottom w:val="0"/>
              <w:divBdr>
                <w:top w:val="none" w:sz="0" w:space="0" w:color="auto"/>
                <w:left w:val="none" w:sz="0" w:space="0" w:color="auto"/>
                <w:bottom w:val="none" w:sz="0" w:space="0" w:color="auto"/>
                <w:right w:val="none" w:sz="0" w:space="0" w:color="auto"/>
              </w:divBdr>
            </w:div>
            <w:div w:id="777523021">
              <w:marLeft w:val="0"/>
              <w:marRight w:val="0"/>
              <w:marTop w:val="0"/>
              <w:marBottom w:val="0"/>
              <w:divBdr>
                <w:top w:val="none" w:sz="0" w:space="0" w:color="auto"/>
                <w:left w:val="none" w:sz="0" w:space="0" w:color="auto"/>
                <w:bottom w:val="none" w:sz="0" w:space="0" w:color="auto"/>
                <w:right w:val="none" w:sz="0" w:space="0" w:color="auto"/>
              </w:divBdr>
            </w:div>
            <w:div w:id="2067952335">
              <w:marLeft w:val="0"/>
              <w:marRight w:val="0"/>
              <w:marTop w:val="0"/>
              <w:marBottom w:val="0"/>
              <w:divBdr>
                <w:top w:val="none" w:sz="0" w:space="0" w:color="auto"/>
                <w:left w:val="none" w:sz="0" w:space="0" w:color="auto"/>
                <w:bottom w:val="none" w:sz="0" w:space="0" w:color="auto"/>
                <w:right w:val="none" w:sz="0" w:space="0" w:color="auto"/>
              </w:divBdr>
            </w:div>
            <w:div w:id="170603787">
              <w:marLeft w:val="0"/>
              <w:marRight w:val="0"/>
              <w:marTop w:val="0"/>
              <w:marBottom w:val="0"/>
              <w:divBdr>
                <w:top w:val="none" w:sz="0" w:space="0" w:color="auto"/>
                <w:left w:val="none" w:sz="0" w:space="0" w:color="auto"/>
                <w:bottom w:val="none" w:sz="0" w:space="0" w:color="auto"/>
                <w:right w:val="none" w:sz="0" w:space="0" w:color="auto"/>
              </w:divBdr>
            </w:div>
            <w:div w:id="1906605786">
              <w:marLeft w:val="0"/>
              <w:marRight w:val="0"/>
              <w:marTop w:val="0"/>
              <w:marBottom w:val="0"/>
              <w:divBdr>
                <w:top w:val="none" w:sz="0" w:space="0" w:color="auto"/>
                <w:left w:val="none" w:sz="0" w:space="0" w:color="auto"/>
                <w:bottom w:val="none" w:sz="0" w:space="0" w:color="auto"/>
                <w:right w:val="none" w:sz="0" w:space="0" w:color="auto"/>
              </w:divBdr>
            </w:div>
            <w:div w:id="780608946">
              <w:marLeft w:val="0"/>
              <w:marRight w:val="0"/>
              <w:marTop w:val="0"/>
              <w:marBottom w:val="0"/>
              <w:divBdr>
                <w:top w:val="none" w:sz="0" w:space="0" w:color="auto"/>
                <w:left w:val="none" w:sz="0" w:space="0" w:color="auto"/>
                <w:bottom w:val="none" w:sz="0" w:space="0" w:color="auto"/>
                <w:right w:val="none" w:sz="0" w:space="0" w:color="auto"/>
              </w:divBdr>
            </w:div>
            <w:div w:id="871961893">
              <w:marLeft w:val="0"/>
              <w:marRight w:val="0"/>
              <w:marTop w:val="0"/>
              <w:marBottom w:val="0"/>
              <w:divBdr>
                <w:top w:val="none" w:sz="0" w:space="0" w:color="auto"/>
                <w:left w:val="none" w:sz="0" w:space="0" w:color="auto"/>
                <w:bottom w:val="none" w:sz="0" w:space="0" w:color="auto"/>
                <w:right w:val="none" w:sz="0" w:space="0" w:color="auto"/>
              </w:divBdr>
            </w:div>
            <w:div w:id="741172820">
              <w:marLeft w:val="0"/>
              <w:marRight w:val="0"/>
              <w:marTop w:val="0"/>
              <w:marBottom w:val="0"/>
              <w:divBdr>
                <w:top w:val="none" w:sz="0" w:space="0" w:color="auto"/>
                <w:left w:val="none" w:sz="0" w:space="0" w:color="auto"/>
                <w:bottom w:val="none" w:sz="0" w:space="0" w:color="auto"/>
                <w:right w:val="none" w:sz="0" w:space="0" w:color="auto"/>
              </w:divBdr>
            </w:div>
            <w:div w:id="1298995860">
              <w:marLeft w:val="0"/>
              <w:marRight w:val="0"/>
              <w:marTop w:val="0"/>
              <w:marBottom w:val="0"/>
              <w:divBdr>
                <w:top w:val="none" w:sz="0" w:space="0" w:color="auto"/>
                <w:left w:val="none" w:sz="0" w:space="0" w:color="auto"/>
                <w:bottom w:val="none" w:sz="0" w:space="0" w:color="auto"/>
                <w:right w:val="none" w:sz="0" w:space="0" w:color="auto"/>
              </w:divBdr>
            </w:div>
            <w:div w:id="957839124">
              <w:marLeft w:val="0"/>
              <w:marRight w:val="0"/>
              <w:marTop w:val="0"/>
              <w:marBottom w:val="0"/>
              <w:divBdr>
                <w:top w:val="none" w:sz="0" w:space="0" w:color="auto"/>
                <w:left w:val="none" w:sz="0" w:space="0" w:color="auto"/>
                <w:bottom w:val="none" w:sz="0" w:space="0" w:color="auto"/>
                <w:right w:val="none" w:sz="0" w:space="0" w:color="auto"/>
              </w:divBdr>
            </w:div>
            <w:div w:id="1597398973">
              <w:marLeft w:val="0"/>
              <w:marRight w:val="0"/>
              <w:marTop w:val="0"/>
              <w:marBottom w:val="0"/>
              <w:divBdr>
                <w:top w:val="none" w:sz="0" w:space="0" w:color="auto"/>
                <w:left w:val="none" w:sz="0" w:space="0" w:color="auto"/>
                <w:bottom w:val="none" w:sz="0" w:space="0" w:color="auto"/>
                <w:right w:val="none" w:sz="0" w:space="0" w:color="auto"/>
              </w:divBdr>
            </w:div>
            <w:div w:id="161089556">
              <w:marLeft w:val="0"/>
              <w:marRight w:val="0"/>
              <w:marTop w:val="0"/>
              <w:marBottom w:val="0"/>
              <w:divBdr>
                <w:top w:val="none" w:sz="0" w:space="0" w:color="auto"/>
                <w:left w:val="none" w:sz="0" w:space="0" w:color="auto"/>
                <w:bottom w:val="none" w:sz="0" w:space="0" w:color="auto"/>
                <w:right w:val="none" w:sz="0" w:space="0" w:color="auto"/>
              </w:divBdr>
            </w:div>
            <w:div w:id="1730806009">
              <w:marLeft w:val="0"/>
              <w:marRight w:val="0"/>
              <w:marTop w:val="0"/>
              <w:marBottom w:val="0"/>
              <w:divBdr>
                <w:top w:val="none" w:sz="0" w:space="0" w:color="auto"/>
                <w:left w:val="none" w:sz="0" w:space="0" w:color="auto"/>
                <w:bottom w:val="none" w:sz="0" w:space="0" w:color="auto"/>
                <w:right w:val="none" w:sz="0" w:space="0" w:color="auto"/>
              </w:divBdr>
            </w:div>
            <w:div w:id="1312558817">
              <w:marLeft w:val="0"/>
              <w:marRight w:val="0"/>
              <w:marTop w:val="0"/>
              <w:marBottom w:val="0"/>
              <w:divBdr>
                <w:top w:val="none" w:sz="0" w:space="0" w:color="auto"/>
                <w:left w:val="none" w:sz="0" w:space="0" w:color="auto"/>
                <w:bottom w:val="none" w:sz="0" w:space="0" w:color="auto"/>
                <w:right w:val="none" w:sz="0" w:space="0" w:color="auto"/>
              </w:divBdr>
            </w:div>
            <w:div w:id="1697341578">
              <w:marLeft w:val="0"/>
              <w:marRight w:val="0"/>
              <w:marTop w:val="0"/>
              <w:marBottom w:val="0"/>
              <w:divBdr>
                <w:top w:val="none" w:sz="0" w:space="0" w:color="auto"/>
                <w:left w:val="none" w:sz="0" w:space="0" w:color="auto"/>
                <w:bottom w:val="none" w:sz="0" w:space="0" w:color="auto"/>
                <w:right w:val="none" w:sz="0" w:space="0" w:color="auto"/>
              </w:divBdr>
            </w:div>
            <w:div w:id="556941545">
              <w:marLeft w:val="0"/>
              <w:marRight w:val="0"/>
              <w:marTop w:val="0"/>
              <w:marBottom w:val="0"/>
              <w:divBdr>
                <w:top w:val="none" w:sz="0" w:space="0" w:color="auto"/>
                <w:left w:val="none" w:sz="0" w:space="0" w:color="auto"/>
                <w:bottom w:val="none" w:sz="0" w:space="0" w:color="auto"/>
                <w:right w:val="none" w:sz="0" w:space="0" w:color="auto"/>
              </w:divBdr>
            </w:div>
            <w:div w:id="1074278168">
              <w:marLeft w:val="0"/>
              <w:marRight w:val="0"/>
              <w:marTop w:val="0"/>
              <w:marBottom w:val="0"/>
              <w:divBdr>
                <w:top w:val="none" w:sz="0" w:space="0" w:color="auto"/>
                <w:left w:val="none" w:sz="0" w:space="0" w:color="auto"/>
                <w:bottom w:val="none" w:sz="0" w:space="0" w:color="auto"/>
                <w:right w:val="none" w:sz="0" w:space="0" w:color="auto"/>
              </w:divBdr>
            </w:div>
            <w:div w:id="1229263913">
              <w:marLeft w:val="0"/>
              <w:marRight w:val="0"/>
              <w:marTop w:val="0"/>
              <w:marBottom w:val="0"/>
              <w:divBdr>
                <w:top w:val="none" w:sz="0" w:space="0" w:color="auto"/>
                <w:left w:val="none" w:sz="0" w:space="0" w:color="auto"/>
                <w:bottom w:val="none" w:sz="0" w:space="0" w:color="auto"/>
                <w:right w:val="none" w:sz="0" w:space="0" w:color="auto"/>
              </w:divBdr>
            </w:div>
            <w:div w:id="2000763728">
              <w:marLeft w:val="0"/>
              <w:marRight w:val="0"/>
              <w:marTop w:val="0"/>
              <w:marBottom w:val="0"/>
              <w:divBdr>
                <w:top w:val="none" w:sz="0" w:space="0" w:color="auto"/>
                <w:left w:val="none" w:sz="0" w:space="0" w:color="auto"/>
                <w:bottom w:val="none" w:sz="0" w:space="0" w:color="auto"/>
                <w:right w:val="none" w:sz="0" w:space="0" w:color="auto"/>
              </w:divBdr>
            </w:div>
            <w:div w:id="336733896">
              <w:marLeft w:val="0"/>
              <w:marRight w:val="0"/>
              <w:marTop w:val="0"/>
              <w:marBottom w:val="0"/>
              <w:divBdr>
                <w:top w:val="none" w:sz="0" w:space="0" w:color="auto"/>
                <w:left w:val="none" w:sz="0" w:space="0" w:color="auto"/>
                <w:bottom w:val="none" w:sz="0" w:space="0" w:color="auto"/>
                <w:right w:val="none" w:sz="0" w:space="0" w:color="auto"/>
              </w:divBdr>
            </w:div>
          </w:divsChild>
        </w:div>
        <w:div w:id="369191328">
          <w:marLeft w:val="60"/>
          <w:marRight w:val="60"/>
          <w:marTop w:val="100"/>
          <w:marBottom w:val="100"/>
          <w:divBdr>
            <w:top w:val="none" w:sz="0" w:space="0" w:color="auto"/>
            <w:left w:val="none" w:sz="0" w:space="0" w:color="auto"/>
            <w:bottom w:val="none" w:sz="0" w:space="0" w:color="auto"/>
            <w:right w:val="none" w:sz="0" w:space="0" w:color="auto"/>
          </w:divBdr>
          <w:divsChild>
            <w:div w:id="2099250977">
              <w:marLeft w:val="0"/>
              <w:marRight w:val="0"/>
              <w:marTop w:val="0"/>
              <w:marBottom w:val="0"/>
              <w:divBdr>
                <w:top w:val="none" w:sz="0" w:space="0" w:color="auto"/>
                <w:left w:val="none" w:sz="0" w:space="0" w:color="auto"/>
                <w:bottom w:val="none" w:sz="0" w:space="0" w:color="auto"/>
                <w:right w:val="none" w:sz="0" w:space="0" w:color="auto"/>
              </w:divBdr>
            </w:div>
          </w:divsChild>
        </w:div>
        <w:div w:id="1270310625">
          <w:marLeft w:val="60"/>
          <w:marRight w:val="60"/>
          <w:marTop w:val="100"/>
          <w:marBottom w:val="100"/>
          <w:divBdr>
            <w:top w:val="none" w:sz="0" w:space="0" w:color="auto"/>
            <w:left w:val="none" w:sz="0" w:space="0" w:color="auto"/>
            <w:bottom w:val="none" w:sz="0" w:space="0" w:color="auto"/>
            <w:right w:val="none" w:sz="0" w:space="0" w:color="auto"/>
          </w:divBdr>
        </w:div>
        <w:div w:id="106199085">
          <w:marLeft w:val="60"/>
          <w:marRight w:val="60"/>
          <w:marTop w:val="100"/>
          <w:marBottom w:val="100"/>
          <w:divBdr>
            <w:top w:val="none" w:sz="0" w:space="0" w:color="auto"/>
            <w:left w:val="none" w:sz="0" w:space="0" w:color="auto"/>
            <w:bottom w:val="none" w:sz="0" w:space="0" w:color="auto"/>
            <w:right w:val="none" w:sz="0" w:space="0" w:color="auto"/>
          </w:divBdr>
          <w:divsChild>
            <w:div w:id="2066905940">
              <w:marLeft w:val="0"/>
              <w:marRight w:val="0"/>
              <w:marTop w:val="0"/>
              <w:marBottom w:val="0"/>
              <w:divBdr>
                <w:top w:val="none" w:sz="0" w:space="0" w:color="auto"/>
                <w:left w:val="none" w:sz="0" w:space="0" w:color="auto"/>
                <w:bottom w:val="none" w:sz="0" w:space="0" w:color="auto"/>
                <w:right w:val="none" w:sz="0" w:space="0" w:color="auto"/>
              </w:divBdr>
            </w:div>
            <w:div w:id="1996450896">
              <w:marLeft w:val="0"/>
              <w:marRight w:val="0"/>
              <w:marTop w:val="0"/>
              <w:marBottom w:val="0"/>
              <w:divBdr>
                <w:top w:val="none" w:sz="0" w:space="0" w:color="auto"/>
                <w:left w:val="none" w:sz="0" w:space="0" w:color="auto"/>
                <w:bottom w:val="none" w:sz="0" w:space="0" w:color="auto"/>
                <w:right w:val="none" w:sz="0" w:space="0" w:color="auto"/>
              </w:divBdr>
            </w:div>
            <w:div w:id="1874800852">
              <w:marLeft w:val="0"/>
              <w:marRight w:val="0"/>
              <w:marTop w:val="0"/>
              <w:marBottom w:val="0"/>
              <w:divBdr>
                <w:top w:val="none" w:sz="0" w:space="0" w:color="auto"/>
                <w:left w:val="none" w:sz="0" w:space="0" w:color="auto"/>
                <w:bottom w:val="none" w:sz="0" w:space="0" w:color="auto"/>
                <w:right w:val="none" w:sz="0" w:space="0" w:color="auto"/>
              </w:divBdr>
            </w:div>
            <w:div w:id="1233856980">
              <w:marLeft w:val="0"/>
              <w:marRight w:val="0"/>
              <w:marTop w:val="0"/>
              <w:marBottom w:val="0"/>
              <w:divBdr>
                <w:top w:val="none" w:sz="0" w:space="0" w:color="auto"/>
                <w:left w:val="none" w:sz="0" w:space="0" w:color="auto"/>
                <w:bottom w:val="none" w:sz="0" w:space="0" w:color="auto"/>
                <w:right w:val="none" w:sz="0" w:space="0" w:color="auto"/>
              </w:divBdr>
            </w:div>
            <w:div w:id="1241017919">
              <w:marLeft w:val="0"/>
              <w:marRight w:val="0"/>
              <w:marTop w:val="0"/>
              <w:marBottom w:val="0"/>
              <w:divBdr>
                <w:top w:val="none" w:sz="0" w:space="0" w:color="auto"/>
                <w:left w:val="none" w:sz="0" w:space="0" w:color="auto"/>
                <w:bottom w:val="none" w:sz="0" w:space="0" w:color="auto"/>
                <w:right w:val="none" w:sz="0" w:space="0" w:color="auto"/>
              </w:divBdr>
            </w:div>
          </w:divsChild>
        </w:div>
        <w:div w:id="1038361896">
          <w:marLeft w:val="60"/>
          <w:marRight w:val="60"/>
          <w:marTop w:val="100"/>
          <w:marBottom w:val="100"/>
          <w:divBdr>
            <w:top w:val="none" w:sz="0" w:space="0" w:color="auto"/>
            <w:left w:val="none" w:sz="0" w:space="0" w:color="auto"/>
            <w:bottom w:val="none" w:sz="0" w:space="0" w:color="auto"/>
            <w:right w:val="none" w:sz="0" w:space="0" w:color="auto"/>
          </w:divBdr>
          <w:divsChild>
            <w:div w:id="68578888">
              <w:marLeft w:val="0"/>
              <w:marRight w:val="0"/>
              <w:marTop w:val="0"/>
              <w:marBottom w:val="0"/>
              <w:divBdr>
                <w:top w:val="none" w:sz="0" w:space="0" w:color="auto"/>
                <w:left w:val="none" w:sz="0" w:space="0" w:color="auto"/>
                <w:bottom w:val="none" w:sz="0" w:space="0" w:color="auto"/>
                <w:right w:val="none" w:sz="0" w:space="0" w:color="auto"/>
              </w:divBdr>
            </w:div>
            <w:div w:id="1987859812">
              <w:marLeft w:val="0"/>
              <w:marRight w:val="0"/>
              <w:marTop w:val="0"/>
              <w:marBottom w:val="0"/>
              <w:divBdr>
                <w:top w:val="none" w:sz="0" w:space="0" w:color="auto"/>
                <w:left w:val="none" w:sz="0" w:space="0" w:color="auto"/>
                <w:bottom w:val="none" w:sz="0" w:space="0" w:color="auto"/>
                <w:right w:val="none" w:sz="0" w:space="0" w:color="auto"/>
              </w:divBdr>
            </w:div>
            <w:div w:id="133179315">
              <w:marLeft w:val="0"/>
              <w:marRight w:val="0"/>
              <w:marTop w:val="0"/>
              <w:marBottom w:val="0"/>
              <w:divBdr>
                <w:top w:val="none" w:sz="0" w:space="0" w:color="auto"/>
                <w:left w:val="none" w:sz="0" w:space="0" w:color="auto"/>
                <w:bottom w:val="none" w:sz="0" w:space="0" w:color="auto"/>
                <w:right w:val="none" w:sz="0" w:space="0" w:color="auto"/>
              </w:divBdr>
            </w:div>
            <w:div w:id="100808588">
              <w:marLeft w:val="0"/>
              <w:marRight w:val="0"/>
              <w:marTop w:val="0"/>
              <w:marBottom w:val="0"/>
              <w:divBdr>
                <w:top w:val="none" w:sz="0" w:space="0" w:color="auto"/>
                <w:left w:val="none" w:sz="0" w:space="0" w:color="auto"/>
                <w:bottom w:val="none" w:sz="0" w:space="0" w:color="auto"/>
                <w:right w:val="none" w:sz="0" w:space="0" w:color="auto"/>
              </w:divBdr>
            </w:div>
            <w:div w:id="381946685">
              <w:marLeft w:val="0"/>
              <w:marRight w:val="0"/>
              <w:marTop w:val="0"/>
              <w:marBottom w:val="0"/>
              <w:divBdr>
                <w:top w:val="none" w:sz="0" w:space="0" w:color="auto"/>
                <w:left w:val="none" w:sz="0" w:space="0" w:color="auto"/>
                <w:bottom w:val="none" w:sz="0" w:space="0" w:color="auto"/>
                <w:right w:val="none" w:sz="0" w:space="0" w:color="auto"/>
              </w:divBdr>
            </w:div>
          </w:divsChild>
        </w:div>
        <w:div w:id="1430857911">
          <w:marLeft w:val="60"/>
          <w:marRight w:val="60"/>
          <w:marTop w:val="100"/>
          <w:marBottom w:val="100"/>
          <w:divBdr>
            <w:top w:val="none" w:sz="0" w:space="0" w:color="auto"/>
            <w:left w:val="none" w:sz="0" w:space="0" w:color="auto"/>
            <w:bottom w:val="none" w:sz="0" w:space="0" w:color="auto"/>
            <w:right w:val="none" w:sz="0" w:space="0" w:color="auto"/>
          </w:divBdr>
          <w:divsChild>
            <w:div w:id="146945717">
              <w:marLeft w:val="0"/>
              <w:marRight w:val="0"/>
              <w:marTop w:val="0"/>
              <w:marBottom w:val="0"/>
              <w:divBdr>
                <w:top w:val="none" w:sz="0" w:space="0" w:color="auto"/>
                <w:left w:val="none" w:sz="0" w:space="0" w:color="auto"/>
                <w:bottom w:val="none" w:sz="0" w:space="0" w:color="auto"/>
                <w:right w:val="none" w:sz="0" w:space="0" w:color="auto"/>
              </w:divBdr>
            </w:div>
            <w:div w:id="1592739318">
              <w:marLeft w:val="0"/>
              <w:marRight w:val="0"/>
              <w:marTop w:val="0"/>
              <w:marBottom w:val="0"/>
              <w:divBdr>
                <w:top w:val="none" w:sz="0" w:space="0" w:color="auto"/>
                <w:left w:val="none" w:sz="0" w:space="0" w:color="auto"/>
                <w:bottom w:val="none" w:sz="0" w:space="0" w:color="auto"/>
                <w:right w:val="none" w:sz="0" w:space="0" w:color="auto"/>
              </w:divBdr>
            </w:div>
            <w:div w:id="114760532">
              <w:marLeft w:val="0"/>
              <w:marRight w:val="0"/>
              <w:marTop w:val="0"/>
              <w:marBottom w:val="0"/>
              <w:divBdr>
                <w:top w:val="none" w:sz="0" w:space="0" w:color="auto"/>
                <w:left w:val="none" w:sz="0" w:space="0" w:color="auto"/>
                <w:bottom w:val="none" w:sz="0" w:space="0" w:color="auto"/>
                <w:right w:val="none" w:sz="0" w:space="0" w:color="auto"/>
              </w:divBdr>
            </w:div>
            <w:div w:id="68889239">
              <w:marLeft w:val="0"/>
              <w:marRight w:val="0"/>
              <w:marTop w:val="0"/>
              <w:marBottom w:val="0"/>
              <w:divBdr>
                <w:top w:val="none" w:sz="0" w:space="0" w:color="auto"/>
                <w:left w:val="none" w:sz="0" w:space="0" w:color="auto"/>
                <w:bottom w:val="none" w:sz="0" w:space="0" w:color="auto"/>
                <w:right w:val="none" w:sz="0" w:space="0" w:color="auto"/>
              </w:divBdr>
            </w:div>
            <w:div w:id="1728407989">
              <w:marLeft w:val="0"/>
              <w:marRight w:val="0"/>
              <w:marTop w:val="0"/>
              <w:marBottom w:val="0"/>
              <w:divBdr>
                <w:top w:val="none" w:sz="0" w:space="0" w:color="auto"/>
                <w:left w:val="none" w:sz="0" w:space="0" w:color="auto"/>
                <w:bottom w:val="none" w:sz="0" w:space="0" w:color="auto"/>
                <w:right w:val="none" w:sz="0" w:space="0" w:color="auto"/>
              </w:divBdr>
            </w:div>
            <w:div w:id="1997875476">
              <w:marLeft w:val="0"/>
              <w:marRight w:val="0"/>
              <w:marTop w:val="0"/>
              <w:marBottom w:val="0"/>
              <w:divBdr>
                <w:top w:val="none" w:sz="0" w:space="0" w:color="auto"/>
                <w:left w:val="none" w:sz="0" w:space="0" w:color="auto"/>
                <w:bottom w:val="none" w:sz="0" w:space="0" w:color="auto"/>
                <w:right w:val="none" w:sz="0" w:space="0" w:color="auto"/>
              </w:divBdr>
            </w:div>
            <w:div w:id="62066574">
              <w:marLeft w:val="0"/>
              <w:marRight w:val="0"/>
              <w:marTop w:val="0"/>
              <w:marBottom w:val="0"/>
              <w:divBdr>
                <w:top w:val="none" w:sz="0" w:space="0" w:color="auto"/>
                <w:left w:val="none" w:sz="0" w:space="0" w:color="auto"/>
                <w:bottom w:val="none" w:sz="0" w:space="0" w:color="auto"/>
                <w:right w:val="none" w:sz="0" w:space="0" w:color="auto"/>
              </w:divBdr>
            </w:div>
            <w:div w:id="1484815024">
              <w:marLeft w:val="0"/>
              <w:marRight w:val="0"/>
              <w:marTop w:val="0"/>
              <w:marBottom w:val="0"/>
              <w:divBdr>
                <w:top w:val="none" w:sz="0" w:space="0" w:color="auto"/>
                <w:left w:val="none" w:sz="0" w:space="0" w:color="auto"/>
                <w:bottom w:val="none" w:sz="0" w:space="0" w:color="auto"/>
                <w:right w:val="none" w:sz="0" w:space="0" w:color="auto"/>
              </w:divBdr>
            </w:div>
            <w:div w:id="1380204697">
              <w:marLeft w:val="0"/>
              <w:marRight w:val="0"/>
              <w:marTop w:val="0"/>
              <w:marBottom w:val="0"/>
              <w:divBdr>
                <w:top w:val="none" w:sz="0" w:space="0" w:color="auto"/>
                <w:left w:val="none" w:sz="0" w:space="0" w:color="auto"/>
                <w:bottom w:val="none" w:sz="0" w:space="0" w:color="auto"/>
                <w:right w:val="none" w:sz="0" w:space="0" w:color="auto"/>
              </w:divBdr>
            </w:div>
            <w:div w:id="1132283274">
              <w:marLeft w:val="0"/>
              <w:marRight w:val="0"/>
              <w:marTop w:val="0"/>
              <w:marBottom w:val="0"/>
              <w:divBdr>
                <w:top w:val="none" w:sz="0" w:space="0" w:color="auto"/>
                <w:left w:val="none" w:sz="0" w:space="0" w:color="auto"/>
                <w:bottom w:val="none" w:sz="0" w:space="0" w:color="auto"/>
                <w:right w:val="none" w:sz="0" w:space="0" w:color="auto"/>
              </w:divBdr>
            </w:div>
            <w:div w:id="1378121666">
              <w:marLeft w:val="0"/>
              <w:marRight w:val="0"/>
              <w:marTop w:val="0"/>
              <w:marBottom w:val="0"/>
              <w:divBdr>
                <w:top w:val="none" w:sz="0" w:space="0" w:color="auto"/>
                <w:left w:val="none" w:sz="0" w:space="0" w:color="auto"/>
                <w:bottom w:val="none" w:sz="0" w:space="0" w:color="auto"/>
                <w:right w:val="none" w:sz="0" w:space="0" w:color="auto"/>
              </w:divBdr>
            </w:div>
            <w:div w:id="1920484924">
              <w:marLeft w:val="0"/>
              <w:marRight w:val="0"/>
              <w:marTop w:val="0"/>
              <w:marBottom w:val="0"/>
              <w:divBdr>
                <w:top w:val="none" w:sz="0" w:space="0" w:color="auto"/>
                <w:left w:val="none" w:sz="0" w:space="0" w:color="auto"/>
                <w:bottom w:val="none" w:sz="0" w:space="0" w:color="auto"/>
                <w:right w:val="none" w:sz="0" w:space="0" w:color="auto"/>
              </w:divBdr>
            </w:div>
            <w:div w:id="404110102">
              <w:marLeft w:val="0"/>
              <w:marRight w:val="0"/>
              <w:marTop w:val="0"/>
              <w:marBottom w:val="0"/>
              <w:divBdr>
                <w:top w:val="none" w:sz="0" w:space="0" w:color="auto"/>
                <w:left w:val="none" w:sz="0" w:space="0" w:color="auto"/>
                <w:bottom w:val="none" w:sz="0" w:space="0" w:color="auto"/>
                <w:right w:val="none" w:sz="0" w:space="0" w:color="auto"/>
              </w:divBdr>
            </w:div>
            <w:div w:id="1143545596">
              <w:marLeft w:val="0"/>
              <w:marRight w:val="0"/>
              <w:marTop w:val="0"/>
              <w:marBottom w:val="0"/>
              <w:divBdr>
                <w:top w:val="none" w:sz="0" w:space="0" w:color="auto"/>
                <w:left w:val="none" w:sz="0" w:space="0" w:color="auto"/>
                <w:bottom w:val="none" w:sz="0" w:space="0" w:color="auto"/>
                <w:right w:val="none" w:sz="0" w:space="0" w:color="auto"/>
              </w:divBdr>
            </w:div>
            <w:div w:id="1172139370">
              <w:marLeft w:val="0"/>
              <w:marRight w:val="0"/>
              <w:marTop w:val="0"/>
              <w:marBottom w:val="0"/>
              <w:divBdr>
                <w:top w:val="none" w:sz="0" w:space="0" w:color="auto"/>
                <w:left w:val="none" w:sz="0" w:space="0" w:color="auto"/>
                <w:bottom w:val="none" w:sz="0" w:space="0" w:color="auto"/>
                <w:right w:val="none" w:sz="0" w:space="0" w:color="auto"/>
              </w:divBdr>
            </w:div>
            <w:div w:id="579367848">
              <w:marLeft w:val="0"/>
              <w:marRight w:val="0"/>
              <w:marTop w:val="0"/>
              <w:marBottom w:val="0"/>
              <w:divBdr>
                <w:top w:val="none" w:sz="0" w:space="0" w:color="auto"/>
                <w:left w:val="none" w:sz="0" w:space="0" w:color="auto"/>
                <w:bottom w:val="none" w:sz="0" w:space="0" w:color="auto"/>
                <w:right w:val="none" w:sz="0" w:space="0" w:color="auto"/>
              </w:divBdr>
            </w:div>
            <w:div w:id="493571982">
              <w:marLeft w:val="0"/>
              <w:marRight w:val="0"/>
              <w:marTop w:val="0"/>
              <w:marBottom w:val="0"/>
              <w:divBdr>
                <w:top w:val="none" w:sz="0" w:space="0" w:color="auto"/>
                <w:left w:val="none" w:sz="0" w:space="0" w:color="auto"/>
                <w:bottom w:val="none" w:sz="0" w:space="0" w:color="auto"/>
                <w:right w:val="none" w:sz="0" w:space="0" w:color="auto"/>
              </w:divBdr>
            </w:div>
            <w:div w:id="380323893">
              <w:marLeft w:val="0"/>
              <w:marRight w:val="0"/>
              <w:marTop w:val="0"/>
              <w:marBottom w:val="0"/>
              <w:divBdr>
                <w:top w:val="none" w:sz="0" w:space="0" w:color="auto"/>
                <w:left w:val="none" w:sz="0" w:space="0" w:color="auto"/>
                <w:bottom w:val="none" w:sz="0" w:space="0" w:color="auto"/>
                <w:right w:val="none" w:sz="0" w:space="0" w:color="auto"/>
              </w:divBdr>
            </w:div>
            <w:div w:id="1134057647">
              <w:marLeft w:val="0"/>
              <w:marRight w:val="0"/>
              <w:marTop w:val="0"/>
              <w:marBottom w:val="0"/>
              <w:divBdr>
                <w:top w:val="none" w:sz="0" w:space="0" w:color="auto"/>
                <w:left w:val="none" w:sz="0" w:space="0" w:color="auto"/>
                <w:bottom w:val="none" w:sz="0" w:space="0" w:color="auto"/>
                <w:right w:val="none" w:sz="0" w:space="0" w:color="auto"/>
              </w:divBdr>
            </w:div>
            <w:div w:id="1625845536">
              <w:marLeft w:val="0"/>
              <w:marRight w:val="0"/>
              <w:marTop w:val="0"/>
              <w:marBottom w:val="0"/>
              <w:divBdr>
                <w:top w:val="none" w:sz="0" w:space="0" w:color="auto"/>
                <w:left w:val="none" w:sz="0" w:space="0" w:color="auto"/>
                <w:bottom w:val="none" w:sz="0" w:space="0" w:color="auto"/>
                <w:right w:val="none" w:sz="0" w:space="0" w:color="auto"/>
              </w:divBdr>
            </w:div>
          </w:divsChild>
        </w:div>
        <w:div w:id="41297547">
          <w:marLeft w:val="60"/>
          <w:marRight w:val="60"/>
          <w:marTop w:val="100"/>
          <w:marBottom w:val="100"/>
          <w:divBdr>
            <w:top w:val="none" w:sz="0" w:space="0" w:color="auto"/>
            <w:left w:val="none" w:sz="0" w:space="0" w:color="auto"/>
            <w:bottom w:val="none" w:sz="0" w:space="0" w:color="auto"/>
            <w:right w:val="none" w:sz="0" w:space="0" w:color="auto"/>
          </w:divBdr>
          <w:divsChild>
            <w:div w:id="226428068">
              <w:marLeft w:val="0"/>
              <w:marRight w:val="0"/>
              <w:marTop w:val="0"/>
              <w:marBottom w:val="0"/>
              <w:divBdr>
                <w:top w:val="none" w:sz="0" w:space="0" w:color="auto"/>
                <w:left w:val="none" w:sz="0" w:space="0" w:color="auto"/>
                <w:bottom w:val="none" w:sz="0" w:space="0" w:color="auto"/>
                <w:right w:val="none" w:sz="0" w:space="0" w:color="auto"/>
              </w:divBdr>
            </w:div>
          </w:divsChild>
        </w:div>
        <w:div w:id="711736388">
          <w:marLeft w:val="60"/>
          <w:marRight w:val="60"/>
          <w:marTop w:val="100"/>
          <w:marBottom w:val="100"/>
          <w:divBdr>
            <w:top w:val="none" w:sz="0" w:space="0" w:color="auto"/>
            <w:left w:val="none" w:sz="0" w:space="0" w:color="auto"/>
            <w:bottom w:val="none" w:sz="0" w:space="0" w:color="auto"/>
            <w:right w:val="none" w:sz="0" w:space="0" w:color="auto"/>
          </w:divBdr>
        </w:div>
        <w:div w:id="1743210766">
          <w:marLeft w:val="60"/>
          <w:marRight w:val="60"/>
          <w:marTop w:val="100"/>
          <w:marBottom w:val="100"/>
          <w:divBdr>
            <w:top w:val="none" w:sz="0" w:space="0" w:color="auto"/>
            <w:left w:val="none" w:sz="0" w:space="0" w:color="auto"/>
            <w:bottom w:val="none" w:sz="0" w:space="0" w:color="auto"/>
            <w:right w:val="none" w:sz="0" w:space="0" w:color="auto"/>
          </w:divBdr>
          <w:divsChild>
            <w:div w:id="168251765">
              <w:marLeft w:val="0"/>
              <w:marRight w:val="0"/>
              <w:marTop w:val="0"/>
              <w:marBottom w:val="0"/>
              <w:divBdr>
                <w:top w:val="none" w:sz="0" w:space="0" w:color="auto"/>
                <w:left w:val="none" w:sz="0" w:space="0" w:color="auto"/>
                <w:bottom w:val="none" w:sz="0" w:space="0" w:color="auto"/>
                <w:right w:val="none" w:sz="0" w:space="0" w:color="auto"/>
              </w:divBdr>
            </w:div>
            <w:div w:id="217667982">
              <w:marLeft w:val="0"/>
              <w:marRight w:val="0"/>
              <w:marTop w:val="0"/>
              <w:marBottom w:val="0"/>
              <w:divBdr>
                <w:top w:val="none" w:sz="0" w:space="0" w:color="auto"/>
                <w:left w:val="none" w:sz="0" w:space="0" w:color="auto"/>
                <w:bottom w:val="none" w:sz="0" w:space="0" w:color="auto"/>
                <w:right w:val="none" w:sz="0" w:space="0" w:color="auto"/>
              </w:divBdr>
            </w:div>
            <w:div w:id="797378056">
              <w:marLeft w:val="0"/>
              <w:marRight w:val="0"/>
              <w:marTop w:val="0"/>
              <w:marBottom w:val="0"/>
              <w:divBdr>
                <w:top w:val="none" w:sz="0" w:space="0" w:color="auto"/>
                <w:left w:val="none" w:sz="0" w:space="0" w:color="auto"/>
                <w:bottom w:val="none" w:sz="0" w:space="0" w:color="auto"/>
                <w:right w:val="none" w:sz="0" w:space="0" w:color="auto"/>
              </w:divBdr>
            </w:div>
          </w:divsChild>
        </w:div>
        <w:div w:id="1577282707">
          <w:marLeft w:val="60"/>
          <w:marRight w:val="60"/>
          <w:marTop w:val="100"/>
          <w:marBottom w:val="100"/>
          <w:divBdr>
            <w:top w:val="none" w:sz="0" w:space="0" w:color="auto"/>
            <w:left w:val="none" w:sz="0" w:space="0" w:color="auto"/>
            <w:bottom w:val="none" w:sz="0" w:space="0" w:color="auto"/>
            <w:right w:val="none" w:sz="0" w:space="0" w:color="auto"/>
          </w:divBdr>
          <w:divsChild>
            <w:div w:id="929191827">
              <w:marLeft w:val="0"/>
              <w:marRight w:val="0"/>
              <w:marTop w:val="0"/>
              <w:marBottom w:val="0"/>
              <w:divBdr>
                <w:top w:val="none" w:sz="0" w:space="0" w:color="auto"/>
                <w:left w:val="none" w:sz="0" w:space="0" w:color="auto"/>
                <w:bottom w:val="none" w:sz="0" w:space="0" w:color="auto"/>
                <w:right w:val="none" w:sz="0" w:space="0" w:color="auto"/>
              </w:divBdr>
            </w:div>
            <w:div w:id="1210149477">
              <w:marLeft w:val="0"/>
              <w:marRight w:val="0"/>
              <w:marTop w:val="0"/>
              <w:marBottom w:val="0"/>
              <w:divBdr>
                <w:top w:val="none" w:sz="0" w:space="0" w:color="auto"/>
                <w:left w:val="none" w:sz="0" w:space="0" w:color="auto"/>
                <w:bottom w:val="none" w:sz="0" w:space="0" w:color="auto"/>
                <w:right w:val="none" w:sz="0" w:space="0" w:color="auto"/>
              </w:divBdr>
            </w:div>
            <w:div w:id="1273443384">
              <w:marLeft w:val="0"/>
              <w:marRight w:val="0"/>
              <w:marTop w:val="0"/>
              <w:marBottom w:val="0"/>
              <w:divBdr>
                <w:top w:val="none" w:sz="0" w:space="0" w:color="auto"/>
                <w:left w:val="none" w:sz="0" w:space="0" w:color="auto"/>
                <w:bottom w:val="none" w:sz="0" w:space="0" w:color="auto"/>
                <w:right w:val="none" w:sz="0" w:space="0" w:color="auto"/>
              </w:divBdr>
            </w:div>
            <w:div w:id="1589466304">
              <w:marLeft w:val="0"/>
              <w:marRight w:val="0"/>
              <w:marTop w:val="0"/>
              <w:marBottom w:val="0"/>
              <w:divBdr>
                <w:top w:val="none" w:sz="0" w:space="0" w:color="auto"/>
                <w:left w:val="none" w:sz="0" w:space="0" w:color="auto"/>
                <w:bottom w:val="none" w:sz="0" w:space="0" w:color="auto"/>
                <w:right w:val="none" w:sz="0" w:space="0" w:color="auto"/>
              </w:divBdr>
            </w:div>
          </w:divsChild>
        </w:div>
        <w:div w:id="2103407676">
          <w:marLeft w:val="60"/>
          <w:marRight w:val="60"/>
          <w:marTop w:val="100"/>
          <w:marBottom w:val="100"/>
          <w:divBdr>
            <w:top w:val="none" w:sz="0" w:space="0" w:color="auto"/>
            <w:left w:val="none" w:sz="0" w:space="0" w:color="auto"/>
            <w:bottom w:val="none" w:sz="0" w:space="0" w:color="auto"/>
            <w:right w:val="none" w:sz="0" w:space="0" w:color="auto"/>
          </w:divBdr>
          <w:divsChild>
            <w:div w:id="1812213936">
              <w:marLeft w:val="0"/>
              <w:marRight w:val="0"/>
              <w:marTop w:val="0"/>
              <w:marBottom w:val="0"/>
              <w:divBdr>
                <w:top w:val="none" w:sz="0" w:space="0" w:color="auto"/>
                <w:left w:val="none" w:sz="0" w:space="0" w:color="auto"/>
                <w:bottom w:val="none" w:sz="0" w:space="0" w:color="auto"/>
                <w:right w:val="none" w:sz="0" w:space="0" w:color="auto"/>
              </w:divBdr>
            </w:div>
            <w:div w:id="2000687869">
              <w:marLeft w:val="0"/>
              <w:marRight w:val="0"/>
              <w:marTop w:val="0"/>
              <w:marBottom w:val="0"/>
              <w:divBdr>
                <w:top w:val="none" w:sz="0" w:space="0" w:color="auto"/>
                <w:left w:val="none" w:sz="0" w:space="0" w:color="auto"/>
                <w:bottom w:val="none" w:sz="0" w:space="0" w:color="auto"/>
                <w:right w:val="none" w:sz="0" w:space="0" w:color="auto"/>
              </w:divBdr>
            </w:div>
            <w:div w:id="1927377027">
              <w:marLeft w:val="0"/>
              <w:marRight w:val="0"/>
              <w:marTop w:val="0"/>
              <w:marBottom w:val="0"/>
              <w:divBdr>
                <w:top w:val="none" w:sz="0" w:space="0" w:color="auto"/>
                <w:left w:val="none" w:sz="0" w:space="0" w:color="auto"/>
                <w:bottom w:val="none" w:sz="0" w:space="0" w:color="auto"/>
                <w:right w:val="none" w:sz="0" w:space="0" w:color="auto"/>
              </w:divBdr>
            </w:div>
            <w:div w:id="2122605491">
              <w:marLeft w:val="0"/>
              <w:marRight w:val="0"/>
              <w:marTop w:val="0"/>
              <w:marBottom w:val="0"/>
              <w:divBdr>
                <w:top w:val="none" w:sz="0" w:space="0" w:color="auto"/>
                <w:left w:val="none" w:sz="0" w:space="0" w:color="auto"/>
                <w:bottom w:val="none" w:sz="0" w:space="0" w:color="auto"/>
                <w:right w:val="none" w:sz="0" w:space="0" w:color="auto"/>
              </w:divBdr>
            </w:div>
            <w:div w:id="1900284174">
              <w:marLeft w:val="0"/>
              <w:marRight w:val="0"/>
              <w:marTop w:val="0"/>
              <w:marBottom w:val="0"/>
              <w:divBdr>
                <w:top w:val="none" w:sz="0" w:space="0" w:color="auto"/>
                <w:left w:val="none" w:sz="0" w:space="0" w:color="auto"/>
                <w:bottom w:val="none" w:sz="0" w:space="0" w:color="auto"/>
                <w:right w:val="none" w:sz="0" w:space="0" w:color="auto"/>
              </w:divBdr>
            </w:div>
            <w:div w:id="1925719963">
              <w:marLeft w:val="0"/>
              <w:marRight w:val="0"/>
              <w:marTop w:val="0"/>
              <w:marBottom w:val="0"/>
              <w:divBdr>
                <w:top w:val="none" w:sz="0" w:space="0" w:color="auto"/>
                <w:left w:val="none" w:sz="0" w:space="0" w:color="auto"/>
                <w:bottom w:val="none" w:sz="0" w:space="0" w:color="auto"/>
                <w:right w:val="none" w:sz="0" w:space="0" w:color="auto"/>
              </w:divBdr>
            </w:div>
          </w:divsChild>
        </w:div>
        <w:div w:id="652180468">
          <w:marLeft w:val="60"/>
          <w:marRight w:val="60"/>
          <w:marTop w:val="100"/>
          <w:marBottom w:val="100"/>
          <w:divBdr>
            <w:top w:val="none" w:sz="0" w:space="0" w:color="auto"/>
            <w:left w:val="none" w:sz="0" w:space="0" w:color="auto"/>
            <w:bottom w:val="none" w:sz="0" w:space="0" w:color="auto"/>
            <w:right w:val="none" w:sz="0" w:space="0" w:color="auto"/>
          </w:divBdr>
          <w:divsChild>
            <w:div w:id="1133135217">
              <w:marLeft w:val="0"/>
              <w:marRight w:val="0"/>
              <w:marTop w:val="0"/>
              <w:marBottom w:val="0"/>
              <w:divBdr>
                <w:top w:val="none" w:sz="0" w:space="0" w:color="auto"/>
                <w:left w:val="none" w:sz="0" w:space="0" w:color="auto"/>
                <w:bottom w:val="none" w:sz="0" w:space="0" w:color="auto"/>
                <w:right w:val="none" w:sz="0" w:space="0" w:color="auto"/>
              </w:divBdr>
            </w:div>
          </w:divsChild>
        </w:div>
        <w:div w:id="1522619796">
          <w:marLeft w:val="60"/>
          <w:marRight w:val="60"/>
          <w:marTop w:val="100"/>
          <w:marBottom w:val="100"/>
          <w:divBdr>
            <w:top w:val="none" w:sz="0" w:space="0" w:color="auto"/>
            <w:left w:val="none" w:sz="0" w:space="0" w:color="auto"/>
            <w:bottom w:val="none" w:sz="0" w:space="0" w:color="auto"/>
            <w:right w:val="none" w:sz="0" w:space="0" w:color="auto"/>
          </w:divBdr>
          <w:divsChild>
            <w:div w:id="1855681960">
              <w:marLeft w:val="0"/>
              <w:marRight w:val="0"/>
              <w:marTop w:val="0"/>
              <w:marBottom w:val="0"/>
              <w:divBdr>
                <w:top w:val="none" w:sz="0" w:space="0" w:color="auto"/>
                <w:left w:val="none" w:sz="0" w:space="0" w:color="auto"/>
                <w:bottom w:val="none" w:sz="0" w:space="0" w:color="auto"/>
                <w:right w:val="none" w:sz="0" w:space="0" w:color="auto"/>
              </w:divBdr>
            </w:div>
          </w:divsChild>
        </w:div>
        <w:div w:id="979501607">
          <w:marLeft w:val="60"/>
          <w:marRight w:val="60"/>
          <w:marTop w:val="100"/>
          <w:marBottom w:val="100"/>
          <w:divBdr>
            <w:top w:val="none" w:sz="0" w:space="0" w:color="auto"/>
            <w:left w:val="none" w:sz="0" w:space="0" w:color="auto"/>
            <w:bottom w:val="none" w:sz="0" w:space="0" w:color="auto"/>
            <w:right w:val="none" w:sz="0" w:space="0" w:color="auto"/>
          </w:divBdr>
        </w:div>
        <w:div w:id="208493935">
          <w:marLeft w:val="60"/>
          <w:marRight w:val="60"/>
          <w:marTop w:val="100"/>
          <w:marBottom w:val="100"/>
          <w:divBdr>
            <w:top w:val="none" w:sz="0" w:space="0" w:color="auto"/>
            <w:left w:val="none" w:sz="0" w:space="0" w:color="auto"/>
            <w:bottom w:val="none" w:sz="0" w:space="0" w:color="auto"/>
            <w:right w:val="none" w:sz="0" w:space="0" w:color="auto"/>
          </w:divBdr>
          <w:divsChild>
            <w:div w:id="504170133">
              <w:marLeft w:val="0"/>
              <w:marRight w:val="0"/>
              <w:marTop w:val="0"/>
              <w:marBottom w:val="0"/>
              <w:divBdr>
                <w:top w:val="none" w:sz="0" w:space="0" w:color="auto"/>
                <w:left w:val="none" w:sz="0" w:space="0" w:color="auto"/>
                <w:bottom w:val="none" w:sz="0" w:space="0" w:color="auto"/>
                <w:right w:val="none" w:sz="0" w:space="0" w:color="auto"/>
              </w:divBdr>
            </w:div>
            <w:div w:id="2110202130">
              <w:marLeft w:val="0"/>
              <w:marRight w:val="0"/>
              <w:marTop w:val="0"/>
              <w:marBottom w:val="0"/>
              <w:divBdr>
                <w:top w:val="none" w:sz="0" w:space="0" w:color="auto"/>
                <w:left w:val="none" w:sz="0" w:space="0" w:color="auto"/>
                <w:bottom w:val="none" w:sz="0" w:space="0" w:color="auto"/>
                <w:right w:val="none" w:sz="0" w:space="0" w:color="auto"/>
              </w:divBdr>
            </w:div>
            <w:div w:id="786240405">
              <w:marLeft w:val="0"/>
              <w:marRight w:val="0"/>
              <w:marTop w:val="0"/>
              <w:marBottom w:val="0"/>
              <w:divBdr>
                <w:top w:val="none" w:sz="0" w:space="0" w:color="auto"/>
                <w:left w:val="none" w:sz="0" w:space="0" w:color="auto"/>
                <w:bottom w:val="none" w:sz="0" w:space="0" w:color="auto"/>
                <w:right w:val="none" w:sz="0" w:space="0" w:color="auto"/>
              </w:divBdr>
            </w:div>
            <w:div w:id="1186404593">
              <w:marLeft w:val="0"/>
              <w:marRight w:val="0"/>
              <w:marTop w:val="0"/>
              <w:marBottom w:val="0"/>
              <w:divBdr>
                <w:top w:val="none" w:sz="0" w:space="0" w:color="auto"/>
                <w:left w:val="none" w:sz="0" w:space="0" w:color="auto"/>
                <w:bottom w:val="none" w:sz="0" w:space="0" w:color="auto"/>
                <w:right w:val="none" w:sz="0" w:space="0" w:color="auto"/>
              </w:divBdr>
            </w:div>
            <w:div w:id="1557815650">
              <w:marLeft w:val="0"/>
              <w:marRight w:val="0"/>
              <w:marTop w:val="0"/>
              <w:marBottom w:val="0"/>
              <w:divBdr>
                <w:top w:val="none" w:sz="0" w:space="0" w:color="auto"/>
                <w:left w:val="none" w:sz="0" w:space="0" w:color="auto"/>
                <w:bottom w:val="none" w:sz="0" w:space="0" w:color="auto"/>
                <w:right w:val="none" w:sz="0" w:space="0" w:color="auto"/>
              </w:divBdr>
            </w:div>
          </w:divsChild>
        </w:div>
        <w:div w:id="116457754">
          <w:marLeft w:val="60"/>
          <w:marRight w:val="60"/>
          <w:marTop w:val="100"/>
          <w:marBottom w:val="100"/>
          <w:divBdr>
            <w:top w:val="none" w:sz="0" w:space="0" w:color="auto"/>
            <w:left w:val="none" w:sz="0" w:space="0" w:color="auto"/>
            <w:bottom w:val="none" w:sz="0" w:space="0" w:color="auto"/>
            <w:right w:val="none" w:sz="0" w:space="0" w:color="auto"/>
          </w:divBdr>
          <w:divsChild>
            <w:div w:id="391003734">
              <w:marLeft w:val="0"/>
              <w:marRight w:val="0"/>
              <w:marTop w:val="0"/>
              <w:marBottom w:val="0"/>
              <w:divBdr>
                <w:top w:val="none" w:sz="0" w:space="0" w:color="auto"/>
                <w:left w:val="none" w:sz="0" w:space="0" w:color="auto"/>
                <w:bottom w:val="none" w:sz="0" w:space="0" w:color="auto"/>
                <w:right w:val="none" w:sz="0" w:space="0" w:color="auto"/>
              </w:divBdr>
            </w:div>
            <w:div w:id="1943801772">
              <w:marLeft w:val="0"/>
              <w:marRight w:val="0"/>
              <w:marTop w:val="0"/>
              <w:marBottom w:val="0"/>
              <w:divBdr>
                <w:top w:val="none" w:sz="0" w:space="0" w:color="auto"/>
                <w:left w:val="none" w:sz="0" w:space="0" w:color="auto"/>
                <w:bottom w:val="none" w:sz="0" w:space="0" w:color="auto"/>
                <w:right w:val="none" w:sz="0" w:space="0" w:color="auto"/>
              </w:divBdr>
            </w:div>
            <w:div w:id="1231111520">
              <w:marLeft w:val="0"/>
              <w:marRight w:val="0"/>
              <w:marTop w:val="0"/>
              <w:marBottom w:val="0"/>
              <w:divBdr>
                <w:top w:val="none" w:sz="0" w:space="0" w:color="auto"/>
                <w:left w:val="none" w:sz="0" w:space="0" w:color="auto"/>
                <w:bottom w:val="none" w:sz="0" w:space="0" w:color="auto"/>
                <w:right w:val="none" w:sz="0" w:space="0" w:color="auto"/>
              </w:divBdr>
            </w:div>
          </w:divsChild>
        </w:div>
        <w:div w:id="1170560693">
          <w:marLeft w:val="60"/>
          <w:marRight w:val="60"/>
          <w:marTop w:val="100"/>
          <w:marBottom w:val="100"/>
          <w:divBdr>
            <w:top w:val="none" w:sz="0" w:space="0" w:color="auto"/>
            <w:left w:val="none" w:sz="0" w:space="0" w:color="auto"/>
            <w:bottom w:val="none" w:sz="0" w:space="0" w:color="auto"/>
            <w:right w:val="none" w:sz="0" w:space="0" w:color="auto"/>
          </w:divBdr>
          <w:divsChild>
            <w:div w:id="992610881">
              <w:marLeft w:val="0"/>
              <w:marRight w:val="0"/>
              <w:marTop w:val="0"/>
              <w:marBottom w:val="0"/>
              <w:divBdr>
                <w:top w:val="none" w:sz="0" w:space="0" w:color="auto"/>
                <w:left w:val="none" w:sz="0" w:space="0" w:color="auto"/>
                <w:bottom w:val="none" w:sz="0" w:space="0" w:color="auto"/>
                <w:right w:val="none" w:sz="0" w:space="0" w:color="auto"/>
              </w:divBdr>
            </w:div>
            <w:div w:id="1738478415">
              <w:marLeft w:val="0"/>
              <w:marRight w:val="0"/>
              <w:marTop w:val="0"/>
              <w:marBottom w:val="0"/>
              <w:divBdr>
                <w:top w:val="none" w:sz="0" w:space="0" w:color="auto"/>
                <w:left w:val="none" w:sz="0" w:space="0" w:color="auto"/>
                <w:bottom w:val="none" w:sz="0" w:space="0" w:color="auto"/>
                <w:right w:val="none" w:sz="0" w:space="0" w:color="auto"/>
              </w:divBdr>
            </w:div>
            <w:div w:id="1088846177">
              <w:marLeft w:val="0"/>
              <w:marRight w:val="0"/>
              <w:marTop w:val="0"/>
              <w:marBottom w:val="0"/>
              <w:divBdr>
                <w:top w:val="none" w:sz="0" w:space="0" w:color="auto"/>
                <w:left w:val="none" w:sz="0" w:space="0" w:color="auto"/>
                <w:bottom w:val="none" w:sz="0" w:space="0" w:color="auto"/>
                <w:right w:val="none" w:sz="0" w:space="0" w:color="auto"/>
              </w:divBdr>
            </w:div>
            <w:div w:id="855927430">
              <w:marLeft w:val="0"/>
              <w:marRight w:val="0"/>
              <w:marTop w:val="0"/>
              <w:marBottom w:val="0"/>
              <w:divBdr>
                <w:top w:val="none" w:sz="0" w:space="0" w:color="auto"/>
                <w:left w:val="none" w:sz="0" w:space="0" w:color="auto"/>
                <w:bottom w:val="none" w:sz="0" w:space="0" w:color="auto"/>
                <w:right w:val="none" w:sz="0" w:space="0" w:color="auto"/>
              </w:divBdr>
            </w:div>
            <w:div w:id="1296254817">
              <w:marLeft w:val="0"/>
              <w:marRight w:val="0"/>
              <w:marTop w:val="0"/>
              <w:marBottom w:val="0"/>
              <w:divBdr>
                <w:top w:val="none" w:sz="0" w:space="0" w:color="auto"/>
                <w:left w:val="none" w:sz="0" w:space="0" w:color="auto"/>
                <w:bottom w:val="none" w:sz="0" w:space="0" w:color="auto"/>
                <w:right w:val="none" w:sz="0" w:space="0" w:color="auto"/>
              </w:divBdr>
            </w:div>
            <w:div w:id="1917746346">
              <w:marLeft w:val="0"/>
              <w:marRight w:val="0"/>
              <w:marTop w:val="0"/>
              <w:marBottom w:val="0"/>
              <w:divBdr>
                <w:top w:val="none" w:sz="0" w:space="0" w:color="auto"/>
                <w:left w:val="none" w:sz="0" w:space="0" w:color="auto"/>
                <w:bottom w:val="none" w:sz="0" w:space="0" w:color="auto"/>
                <w:right w:val="none" w:sz="0" w:space="0" w:color="auto"/>
              </w:divBdr>
            </w:div>
            <w:div w:id="1073355327">
              <w:marLeft w:val="0"/>
              <w:marRight w:val="0"/>
              <w:marTop w:val="0"/>
              <w:marBottom w:val="0"/>
              <w:divBdr>
                <w:top w:val="none" w:sz="0" w:space="0" w:color="auto"/>
                <w:left w:val="none" w:sz="0" w:space="0" w:color="auto"/>
                <w:bottom w:val="none" w:sz="0" w:space="0" w:color="auto"/>
                <w:right w:val="none" w:sz="0" w:space="0" w:color="auto"/>
              </w:divBdr>
            </w:div>
            <w:div w:id="1929389669">
              <w:marLeft w:val="0"/>
              <w:marRight w:val="0"/>
              <w:marTop w:val="0"/>
              <w:marBottom w:val="0"/>
              <w:divBdr>
                <w:top w:val="none" w:sz="0" w:space="0" w:color="auto"/>
                <w:left w:val="none" w:sz="0" w:space="0" w:color="auto"/>
                <w:bottom w:val="none" w:sz="0" w:space="0" w:color="auto"/>
                <w:right w:val="none" w:sz="0" w:space="0" w:color="auto"/>
              </w:divBdr>
            </w:div>
            <w:div w:id="164784396">
              <w:marLeft w:val="0"/>
              <w:marRight w:val="0"/>
              <w:marTop w:val="0"/>
              <w:marBottom w:val="0"/>
              <w:divBdr>
                <w:top w:val="none" w:sz="0" w:space="0" w:color="auto"/>
                <w:left w:val="none" w:sz="0" w:space="0" w:color="auto"/>
                <w:bottom w:val="none" w:sz="0" w:space="0" w:color="auto"/>
                <w:right w:val="none" w:sz="0" w:space="0" w:color="auto"/>
              </w:divBdr>
            </w:div>
            <w:div w:id="401801816">
              <w:marLeft w:val="0"/>
              <w:marRight w:val="0"/>
              <w:marTop w:val="0"/>
              <w:marBottom w:val="0"/>
              <w:divBdr>
                <w:top w:val="none" w:sz="0" w:space="0" w:color="auto"/>
                <w:left w:val="none" w:sz="0" w:space="0" w:color="auto"/>
                <w:bottom w:val="none" w:sz="0" w:space="0" w:color="auto"/>
                <w:right w:val="none" w:sz="0" w:space="0" w:color="auto"/>
              </w:divBdr>
            </w:div>
            <w:div w:id="1904945290">
              <w:marLeft w:val="0"/>
              <w:marRight w:val="0"/>
              <w:marTop w:val="0"/>
              <w:marBottom w:val="0"/>
              <w:divBdr>
                <w:top w:val="none" w:sz="0" w:space="0" w:color="auto"/>
                <w:left w:val="none" w:sz="0" w:space="0" w:color="auto"/>
                <w:bottom w:val="none" w:sz="0" w:space="0" w:color="auto"/>
                <w:right w:val="none" w:sz="0" w:space="0" w:color="auto"/>
              </w:divBdr>
            </w:div>
            <w:div w:id="1488285547">
              <w:marLeft w:val="0"/>
              <w:marRight w:val="0"/>
              <w:marTop w:val="0"/>
              <w:marBottom w:val="0"/>
              <w:divBdr>
                <w:top w:val="none" w:sz="0" w:space="0" w:color="auto"/>
                <w:left w:val="none" w:sz="0" w:space="0" w:color="auto"/>
                <w:bottom w:val="none" w:sz="0" w:space="0" w:color="auto"/>
                <w:right w:val="none" w:sz="0" w:space="0" w:color="auto"/>
              </w:divBdr>
            </w:div>
            <w:div w:id="245891234">
              <w:marLeft w:val="0"/>
              <w:marRight w:val="0"/>
              <w:marTop w:val="0"/>
              <w:marBottom w:val="0"/>
              <w:divBdr>
                <w:top w:val="none" w:sz="0" w:space="0" w:color="auto"/>
                <w:left w:val="none" w:sz="0" w:space="0" w:color="auto"/>
                <w:bottom w:val="none" w:sz="0" w:space="0" w:color="auto"/>
                <w:right w:val="none" w:sz="0" w:space="0" w:color="auto"/>
              </w:divBdr>
            </w:div>
            <w:div w:id="1424450576">
              <w:marLeft w:val="0"/>
              <w:marRight w:val="0"/>
              <w:marTop w:val="0"/>
              <w:marBottom w:val="0"/>
              <w:divBdr>
                <w:top w:val="none" w:sz="0" w:space="0" w:color="auto"/>
                <w:left w:val="none" w:sz="0" w:space="0" w:color="auto"/>
                <w:bottom w:val="none" w:sz="0" w:space="0" w:color="auto"/>
                <w:right w:val="none" w:sz="0" w:space="0" w:color="auto"/>
              </w:divBdr>
            </w:div>
            <w:div w:id="1321693244">
              <w:marLeft w:val="0"/>
              <w:marRight w:val="0"/>
              <w:marTop w:val="0"/>
              <w:marBottom w:val="0"/>
              <w:divBdr>
                <w:top w:val="none" w:sz="0" w:space="0" w:color="auto"/>
                <w:left w:val="none" w:sz="0" w:space="0" w:color="auto"/>
                <w:bottom w:val="none" w:sz="0" w:space="0" w:color="auto"/>
                <w:right w:val="none" w:sz="0" w:space="0" w:color="auto"/>
              </w:divBdr>
            </w:div>
            <w:div w:id="1346905533">
              <w:marLeft w:val="0"/>
              <w:marRight w:val="0"/>
              <w:marTop w:val="0"/>
              <w:marBottom w:val="0"/>
              <w:divBdr>
                <w:top w:val="none" w:sz="0" w:space="0" w:color="auto"/>
                <w:left w:val="none" w:sz="0" w:space="0" w:color="auto"/>
                <w:bottom w:val="none" w:sz="0" w:space="0" w:color="auto"/>
                <w:right w:val="none" w:sz="0" w:space="0" w:color="auto"/>
              </w:divBdr>
            </w:div>
            <w:div w:id="1660114246">
              <w:marLeft w:val="0"/>
              <w:marRight w:val="0"/>
              <w:marTop w:val="0"/>
              <w:marBottom w:val="0"/>
              <w:divBdr>
                <w:top w:val="none" w:sz="0" w:space="0" w:color="auto"/>
                <w:left w:val="none" w:sz="0" w:space="0" w:color="auto"/>
                <w:bottom w:val="none" w:sz="0" w:space="0" w:color="auto"/>
                <w:right w:val="none" w:sz="0" w:space="0" w:color="auto"/>
              </w:divBdr>
            </w:div>
            <w:div w:id="1945305278">
              <w:marLeft w:val="0"/>
              <w:marRight w:val="0"/>
              <w:marTop w:val="0"/>
              <w:marBottom w:val="0"/>
              <w:divBdr>
                <w:top w:val="none" w:sz="0" w:space="0" w:color="auto"/>
                <w:left w:val="none" w:sz="0" w:space="0" w:color="auto"/>
                <w:bottom w:val="none" w:sz="0" w:space="0" w:color="auto"/>
                <w:right w:val="none" w:sz="0" w:space="0" w:color="auto"/>
              </w:divBdr>
            </w:div>
            <w:div w:id="2091077192">
              <w:marLeft w:val="0"/>
              <w:marRight w:val="0"/>
              <w:marTop w:val="0"/>
              <w:marBottom w:val="0"/>
              <w:divBdr>
                <w:top w:val="none" w:sz="0" w:space="0" w:color="auto"/>
                <w:left w:val="none" w:sz="0" w:space="0" w:color="auto"/>
                <w:bottom w:val="none" w:sz="0" w:space="0" w:color="auto"/>
                <w:right w:val="none" w:sz="0" w:space="0" w:color="auto"/>
              </w:divBdr>
            </w:div>
            <w:div w:id="816072187">
              <w:marLeft w:val="0"/>
              <w:marRight w:val="0"/>
              <w:marTop w:val="0"/>
              <w:marBottom w:val="0"/>
              <w:divBdr>
                <w:top w:val="none" w:sz="0" w:space="0" w:color="auto"/>
                <w:left w:val="none" w:sz="0" w:space="0" w:color="auto"/>
                <w:bottom w:val="none" w:sz="0" w:space="0" w:color="auto"/>
                <w:right w:val="none" w:sz="0" w:space="0" w:color="auto"/>
              </w:divBdr>
            </w:div>
          </w:divsChild>
        </w:div>
        <w:div w:id="1939681104">
          <w:marLeft w:val="60"/>
          <w:marRight w:val="60"/>
          <w:marTop w:val="100"/>
          <w:marBottom w:val="100"/>
          <w:divBdr>
            <w:top w:val="none" w:sz="0" w:space="0" w:color="auto"/>
            <w:left w:val="none" w:sz="0" w:space="0" w:color="auto"/>
            <w:bottom w:val="none" w:sz="0" w:space="0" w:color="auto"/>
            <w:right w:val="none" w:sz="0" w:space="0" w:color="auto"/>
          </w:divBdr>
          <w:divsChild>
            <w:div w:id="1963682696">
              <w:marLeft w:val="0"/>
              <w:marRight w:val="0"/>
              <w:marTop w:val="0"/>
              <w:marBottom w:val="0"/>
              <w:divBdr>
                <w:top w:val="none" w:sz="0" w:space="0" w:color="auto"/>
                <w:left w:val="none" w:sz="0" w:space="0" w:color="auto"/>
                <w:bottom w:val="none" w:sz="0" w:space="0" w:color="auto"/>
                <w:right w:val="none" w:sz="0" w:space="0" w:color="auto"/>
              </w:divBdr>
            </w:div>
          </w:divsChild>
        </w:div>
        <w:div w:id="336273454">
          <w:marLeft w:val="60"/>
          <w:marRight w:val="60"/>
          <w:marTop w:val="100"/>
          <w:marBottom w:val="100"/>
          <w:divBdr>
            <w:top w:val="none" w:sz="0" w:space="0" w:color="auto"/>
            <w:left w:val="none" w:sz="0" w:space="0" w:color="auto"/>
            <w:bottom w:val="none" w:sz="0" w:space="0" w:color="auto"/>
            <w:right w:val="none" w:sz="0" w:space="0" w:color="auto"/>
          </w:divBdr>
        </w:div>
        <w:div w:id="707803732">
          <w:marLeft w:val="60"/>
          <w:marRight w:val="60"/>
          <w:marTop w:val="100"/>
          <w:marBottom w:val="100"/>
          <w:divBdr>
            <w:top w:val="none" w:sz="0" w:space="0" w:color="auto"/>
            <w:left w:val="none" w:sz="0" w:space="0" w:color="auto"/>
            <w:bottom w:val="none" w:sz="0" w:space="0" w:color="auto"/>
            <w:right w:val="none" w:sz="0" w:space="0" w:color="auto"/>
          </w:divBdr>
          <w:divsChild>
            <w:div w:id="288631574">
              <w:marLeft w:val="0"/>
              <w:marRight w:val="0"/>
              <w:marTop w:val="0"/>
              <w:marBottom w:val="0"/>
              <w:divBdr>
                <w:top w:val="none" w:sz="0" w:space="0" w:color="auto"/>
                <w:left w:val="none" w:sz="0" w:space="0" w:color="auto"/>
                <w:bottom w:val="none" w:sz="0" w:space="0" w:color="auto"/>
                <w:right w:val="none" w:sz="0" w:space="0" w:color="auto"/>
              </w:divBdr>
            </w:div>
            <w:div w:id="1966354076">
              <w:marLeft w:val="0"/>
              <w:marRight w:val="0"/>
              <w:marTop w:val="0"/>
              <w:marBottom w:val="0"/>
              <w:divBdr>
                <w:top w:val="none" w:sz="0" w:space="0" w:color="auto"/>
                <w:left w:val="none" w:sz="0" w:space="0" w:color="auto"/>
                <w:bottom w:val="none" w:sz="0" w:space="0" w:color="auto"/>
                <w:right w:val="none" w:sz="0" w:space="0" w:color="auto"/>
              </w:divBdr>
            </w:div>
            <w:div w:id="933441242">
              <w:marLeft w:val="0"/>
              <w:marRight w:val="0"/>
              <w:marTop w:val="0"/>
              <w:marBottom w:val="0"/>
              <w:divBdr>
                <w:top w:val="none" w:sz="0" w:space="0" w:color="auto"/>
                <w:left w:val="none" w:sz="0" w:space="0" w:color="auto"/>
                <w:bottom w:val="none" w:sz="0" w:space="0" w:color="auto"/>
                <w:right w:val="none" w:sz="0" w:space="0" w:color="auto"/>
              </w:divBdr>
            </w:div>
            <w:div w:id="2081244062">
              <w:marLeft w:val="0"/>
              <w:marRight w:val="0"/>
              <w:marTop w:val="0"/>
              <w:marBottom w:val="0"/>
              <w:divBdr>
                <w:top w:val="none" w:sz="0" w:space="0" w:color="auto"/>
                <w:left w:val="none" w:sz="0" w:space="0" w:color="auto"/>
                <w:bottom w:val="none" w:sz="0" w:space="0" w:color="auto"/>
                <w:right w:val="none" w:sz="0" w:space="0" w:color="auto"/>
              </w:divBdr>
            </w:div>
          </w:divsChild>
        </w:div>
        <w:div w:id="137652109">
          <w:marLeft w:val="60"/>
          <w:marRight w:val="60"/>
          <w:marTop w:val="100"/>
          <w:marBottom w:val="100"/>
          <w:divBdr>
            <w:top w:val="none" w:sz="0" w:space="0" w:color="auto"/>
            <w:left w:val="none" w:sz="0" w:space="0" w:color="auto"/>
            <w:bottom w:val="none" w:sz="0" w:space="0" w:color="auto"/>
            <w:right w:val="none" w:sz="0" w:space="0" w:color="auto"/>
          </w:divBdr>
          <w:divsChild>
            <w:div w:id="1055928136">
              <w:marLeft w:val="0"/>
              <w:marRight w:val="0"/>
              <w:marTop w:val="0"/>
              <w:marBottom w:val="0"/>
              <w:divBdr>
                <w:top w:val="none" w:sz="0" w:space="0" w:color="auto"/>
                <w:left w:val="none" w:sz="0" w:space="0" w:color="auto"/>
                <w:bottom w:val="none" w:sz="0" w:space="0" w:color="auto"/>
                <w:right w:val="none" w:sz="0" w:space="0" w:color="auto"/>
              </w:divBdr>
            </w:div>
            <w:div w:id="1778981857">
              <w:marLeft w:val="0"/>
              <w:marRight w:val="0"/>
              <w:marTop w:val="0"/>
              <w:marBottom w:val="0"/>
              <w:divBdr>
                <w:top w:val="none" w:sz="0" w:space="0" w:color="auto"/>
                <w:left w:val="none" w:sz="0" w:space="0" w:color="auto"/>
                <w:bottom w:val="none" w:sz="0" w:space="0" w:color="auto"/>
                <w:right w:val="none" w:sz="0" w:space="0" w:color="auto"/>
              </w:divBdr>
            </w:div>
            <w:div w:id="138347750">
              <w:marLeft w:val="0"/>
              <w:marRight w:val="0"/>
              <w:marTop w:val="0"/>
              <w:marBottom w:val="0"/>
              <w:divBdr>
                <w:top w:val="none" w:sz="0" w:space="0" w:color="auto"/>
                <w:left w:val="none" w:sz="0" w:space="0" w:color="auto"/>
                <w:bottom w:val="none" w:sz="0" w:space="0" w:color="auto"/>
                <w:right w:val="none" w:sz="0" w:space="0" w:color="auto"/>
              </w:divBdr>
            </w:div>
            <w:div w:id="1861312443">
              <w:marLeft w:val="0"/>
              <w:marRight w:val="0"/>
              <w:marTop w:val="0"/>
              <w:marBottom w:val="0"/>
              <w:divBdr>
                <w:top w:val="none" w:sz="0" w:space="0" w:color="auto"/>
                <w:left w:val="none" w:sz="0" w:space="0" w:color="auto"/>
                <w:bottom w:val="none" w:sz="0" w:space="0" w:color="auto"/>
                <w:right w:val="none" w:sz="0" w:space="0" w:color="auto"/>
              </w:divBdr>
            </w:div>
            <w:div w:id="913970940">
              <w:marLeft w:val="0"/>
              <w:marRight w:val="0"/>
              <w:marTop w:val="0"/>
              <w:marBottom w:val="0"/>
              <w:divBdr>
                <w:top w:val="none" w:sz="0" w:space="0" w:color="auto"/>
                <w:left w:val="none" w:sz="0" w:space="0" w:color="auto"/>
                <w:bottom w:val="none" w:sz="0" w:space="0" w:color="auto"/>
                <w:right w:val="none" w:sz="0" w:space="0" w:color="auto"/>
              </w:divBdr>
            </w:div>
            <w:div w:id="1089275764">
              <w:marLeft w:val="0"/>
              <w:marRight w:val="0"/>
              <w:marTop w:val="0"/>
              <w:marBottom w:val="0"/>
              <w:divBdr>
                <w:top w:val="none" w:sz="0" w:space="0" w:color="auto"/>
                <w:left w:val="none" w:sz="0" w:space="0" w:color="auto"/>
                <w:bottom w:val="none" w:sz="0" w:space="0" w:color="auto"/>
                <w:right w:val="none" w:sz="0" w:space="0" w:color="auto"/>
              </w:divBdr>
            </w:div>
          </w:divsChild>
        </w:div>
        <w:div w:id="211308085">
          <w:marLeft w:val="60"/>
          <w:marRight w:val="60"/>
          <w:marTop w:val="100"/>
          <w:marBottom w:val="100"/>
          <w:divBdr>
            <w:top w:val="none" w:sz="0" w:space="0" w:color="auto"/>
            <w:left w:val="none" w:sz="0" w:space="0" w:color="auto"/>
            <w:bottom w:val="none" w:sz="0" w:space="0" w:color="auto"/>
            <w:right w:val="none" w:sz="0" w:space="0" w:color="auto"/>
          </w:divBdr>
          <w:divsChild>
            <w:div w:id="840779964">
              <w:marLeft w:val="0"/>
              <w:marRight w:val="0"/>
              <w:marTop w:val="0"/>
              <w:marBottom w:val="0"/>
              <w:divBdr>
                <w:top w:val="none" w:sz="0" w:space="0" w:color="auto"/>
                <w:left w:val="none" w:sz="0" w:space="0" w:color="auto"/>
                <w:bottom w:val="none" w:sz="0" w:space="0" w:color="auto"/>
                <w:right w:val="none" w:sz="0" w:space="0" w:color="auto"/>
              </w:divBdr>
            </w:div>
            <w:div w:id="1729450657">
              <w:marLeft w:val="0"/>
              <w:marRight w:val="0"/>
              <w:marTop w:val="0"/>
              <w:marBottom w:val="0"/>
              <w:divBdr>
                <w:top w:val="none" w:sz="0" w:space="0" w:color="auto"/>
                <w:left w:val="none" w:sz="0" w:space="0" w:color="auto"/>
                <w:bottom w:val="none" w:sz="0" w:space="0" w:color="auto"/>
                <w:right w:val="none" w:sz="0" w:space="0" w:color="auto"/>
              </w:divBdr>
            </w:div>
            <w:div w:id="457531939">
              <w:marLeft w:val="0"/>
              <w:marRight w:val="0"/>
              <w:marTop w:val="0"/>
              <w:marBottom w:val="0"/>
              <w:divBdr>
                <w:top w:val="none" w:sz="0" w:space="0" w:color="auto"/>
                <w:left w:val="none" w:sz="0" w:space="0" w:color="auto"/>
                <w:bottom w:val="none" w:sz="0" w:space="0" w:color="auto"/>
                <w:right w:val="none" w:sz="0" w:space="0" w:color="auto"/>
              </w:divBdr>
            </w:div>
            <w:div w:id="222910413">
              <w:marLeft w:val="0"/>
              <w:marRight w:val="0"/>
              <w:marTop w:val="0"/>
              <w:marBottom w:val="0"/>
              <w:divBdr>
                <w:top w:val="none" w:sz="0" w:space="0" w:color="auto"/>
                <w:left w:val="none" w:sz="0" w:space="0" w:color="auto"/>
                <w:bottom w:val="none" w:sz="0" w:space="0" w:color="auto"/>
                <w:right w:val="none" w:sz="0" w:space="0" w:color="auto"/>
              </w:divBdr>
            </w:div>
            <w:div w:id="1738553520">
              <w:marLeft w:val="0"/>
              <w:marRight w:val="0"/>
              <w:marTop w:val="0"/>
              <w:marBottom w:val="0"/>
              <w:divBdr>
                <w:top w:val="none" w:sz="0" w:space="0" w:color="auto"/>
                <w:left w:val="none" w:sz="0" w:space="0" w:color="auto"/>
                <w:bottom w:val="none" w:sz="0" w:space="0" w:color="auto"/>
                <w:right w:val="none" w:sz="0" w:space="0" w:color="auto"/>
              </w:divBdr>
            </w:div>
            <w:div w:id="1345980357">
              <w:marLeft w:val="0"/>
              <w:marRight w:val="0"/>
              <w:marTop w:val="0"/>
              <w:marBottom w:val="0"/>
              <w:divBdr>
                <w:top w:val="none" w:sz="0" w:space="0" w:color="auto"/>
                <w:left w:val="none" w:sz="0" w:space="0" w:color="auto"/>
                <w:bottom w:val="none" w:sz="0" w:space="0" w:color="auto"/>
                <w:right w:val="none" w:sz="0" w:space="0" w:color="auto"/>
              </w:divBdr>
            </w:div>
            <w:div w:id="363556243">
              <w:marLeft w:val="0"/>
              <w:marRight w:val="0"/>
              <w:marTop w:val="0"/>
              <w:marBottom w:val="0"/>
              <w:divBdr>
                <w:top w:val="none" w:sz="0" w:space="0" w:color="auto"/>
                <w:left w:val="none" w:sz="0" w:space="0" w:color="auto"/>
                <w:bottom w:val="none" w:sz="0" w:space="0" w:color="auto"/>
                <w:right w:val="none" w:sz="0" w:space="0" w:color="auto"/>
              </w:divBdr>
            </w:div>
            <w:div w:id="1285429862">
              <w:marLeft w:val="0"/>
              <w:marRight w:val="0"/>
              <w:marTop w:val="0"/>
              <w:marBottom w:val="0"/>
              <w:divBdr>
                <w:top w:val="none" w:sz="0" w:space="0" w:color="auto"/>
                <w:left w:val="none" w:sz="0" w:space="0" w:color="auto"/>
                <w:bottom w:val="none" w:sz="0" w:space="0" w:color="auto"/>
                <w:right w:val="none" w:sz="0" w:space="0" w:color="auto"/>
              </w:divBdr>
            </w:div>
            <w:div w:id="1549145323">
              <w:marLeft w:val="0"/>
              <w:marRight w:val="0"/>
              <w:marTop w:val="0"/>
              <w:marBottom w:val="0"/>
              <w:divBdr>
                <w:top w:val="none" w:sz="0" w:space="0" w:color="auto"/>
                <w:left w:val="none" w:sz="0" w:space="0" w:color="auto"/>
                <w:bottom w:val="none" w:sz="0" w:space="0" w:color="auto"/>
                <w:right w:val="none" w:sz="0" w:space="0" w:color="auto"/>
              </w:divBdr>
            </w:div>
            <w:div w:id="284510783">
              <w:marLeft w:val="0"/>
              <w:marRight w:val="0"/>
              <w:marTop w:val="0"/>
              <w:marBottom w:val="0"/>
              <w:divBdr>
                <w:top w:val="none" w:sz="0" w:space="0" w:color="auto"/>
                <w:left w:val="none" w:sz="0" w:space="0" w:color="auto"/>
                <w:bottom w:val="none" w:sz="0" w:space="0" w:color="auto"/>
                <w:right w:val="none" w:sz="0" w:space="0" w:color="auto"/>
              </w:divBdr>
            </w:div>
            <w:div w:id="2067753681">
              <w:marLeft w:val="0"/>
              <w:marRight w:val="0"/>
              <w:marTop w:val="0"/>
              <w:marBottom w:val="0"/>
              <w:divBdr>
                <w:top w:val="none" w:sz="0" w:space="0" w:color="auto"/>
                <w:left w:val="none" w:sz="0" w:space="0" w:color="auto"/>
                <w:bottom w:val="none" w:sz="0" w:space="0" w:color="auto"/>
                <w:right w:val="none" w:sz="0" w:space="0" w:color="auto"/>
              </w:divBdr>
            </w:div>
            <w:div w:id="111871696">
              <w:marLeft w:val="0"/>
              <w:marRight w:val="0"/>
              <w:marTop w:val="0"/>
              <w:marBottom w:val="0"/>
              <w:divBdr>
                <w:top w:val="none" w:sz="0" w:space="0" w:color="auto"/>
                <w:left w:val="none" w:sz="0" w:space="0" w:color="auto"/>
                <w:bottom w:val="none" w:sz="0" w:space="0" w:color="auto"/>
                <w:right w:val="none" w:sz="0" w:space="0" w:color="auto"/>
              </w:divBdr>
            </w:div>
            <w:div w:id="1549687454">
              <w:marLeft w:val="0"/>
              <w:marRight w:val="0"/>
              <w:marTop w:val="0"/>
              <w:marBottom w:val="0"/>
              <w:divBdr>
                <w:top w:val="none" w:sz="0" w:space="0" w:color="auto"/>
                <w:left w:val="none" w:sz="0" w:space="0" w:color="auto"/>
                <w:bottom w:val="none" w:sz="0" w:space="0" w:color="auto"/>
                <w:right w:val="none" w:sz="0" w:space="0" w:color="auto"/>
              </w:divBdr>
            </w:div>
            <w:div w:id="214198289">
              <w:marLeft w:val="0"/>
              <w:marRight w:val="0"/>
              <w:marTop w:val="0"/>
              <w:marBottom w:val="0"/>
              <w:divBdr>
                <w:top w:val="none" w:sz="0" w:space="0" w:color="auto"/>
                <w:left w:val="none" w:sz="0" w:space="0" w:color="auto"/>
                <w:bottom w:val="none" w:sz="0" w:space="0" w:color="auto"/>
                <w:right w:val="none" w:sz="0" w:space="0" w:color="auto"/>
              </w:divBdr>
            </w:div>
            <w:div w:id="197596218">
              <w:marLeft w:val="0"/>
              <w:marRight w:val="0"/>
              <w:marTop w:val="0"/>
              <w:marBottom w:val="0"/>
              <w:divBdr>
                <w:top w:val="none" w:sz="0" w:space="0" w:color="auto"/>
                <w:left w:val="none" w:sz="0" w:space="0" w:color="auto"/>
                <w:bottom w:val="none" w:sz="0" w:space="0" w:color="auto"/>
                <w:right w:val="none" w:sz="0" w:space="0" w:color="auto"/>
              </w:divBdr>
            </w:div>
            <w:div w:id="2027749676">
              <w:marLeft w:val="0"/>
              <w:marRight w:val="0"/>
              <w:marTop w:val="0"/>
              <w:marBottom w:val="0"/>
              <w:divBdr>
                <w:top w:val="none" w:sz="0" w:space="0" w:color="auto"/>
                <w:left w:val="none" w:sz="0" w:space="0" w:color="auto"/>
                <w:bottom w:val="none" w:sz="0" w:space="0" w:color="auto"/>
                <w:right w:val="none" w:sz="0" w:space="0" w:color="auto"/>
              </w:divBdr>
            </w:div>
            <w:div w:id="51390341">
              <w:marLeft w:val="0"/>
              <w:marRight w:val="0"/>
              <w:marTop w:val="0"/>
              <w:marBottom w:val="0"/>
              <w:divBdr>
                <w:top w:val="none" w:sz="0" w:space="0" w:color="auto"/>
                <w:left w:val="none" w:sz="0" w:space="0" w:color="auto"/>
                <w:bottom w:val="none" w:sz="0" w:space="0" w:color="auto"/>
                <w:right w:val="none" w:sz="0" w:space="0" w:color="auto"/>
              </w:divBdr>
            </w:div>
            <w:div w:id="1000087835">
              <w:marLeft w:val="0"/>
              <w:marRight w:val="0"/>
              <w:marTop w:val="0"/>
              <w:marBottom w:val="0"/>
              <w:divBdr>
                <w:top w:val="none" w:sz="0" w:space="0" w:color="auto"/>
                <w:left w:val="none" w:sz="0" w:space="0" w:color="auto"/>
                <w:bottom w:val="none" w:sz="0" w:space="0" w:color="auto"/>
                <w:right w:val="none" w:sz="0" w:space="0" w:color="auto"/>
              </w:divBdr>
            </w:div>
          </w:divsChild>
        </w:div>
        <w:div w:id="2073576882">
          <w:marLeft w:val="60"/>
          <w:marRight w:val="60"/>
          <w:marTop w:val="100"/>
          <w:marBottom w:val="100"/>
          <w:divBdr>
            <w:top w:val="none" w:sz="0" w:space="0" w:color="auto"/>
            <w:left w:val="none" w:sz="0" w:space="0" w:color="auto"/>
            <w:bottom w:val="none" w:sz="0" w:space="0" w:color="auto"/>
            <w:right w:val="none" w:sz="0" w:space="0" w:color="auto"/>
          </w:divBdr>
          <w:divsChild>
            <w:div w:id="1519849573">
              <w:marLeft w:val="0"/>
              <w:marRight w:val="0"/>
              <w:marTop w:val="0"/>
              <w:marBottom w:val="0"/>
              <w:divBdr>
                <w:top w:val="none" w:sz="0" w:space="0" w:color="auto"/>
                <w:left w:val="none" w:sz="0" w:space="0" w:color="auto"/>
                <w:bottom w:val="none" w:sz="0" w:space="0" w:color="auto"/>
                <w:right w:val="none" w:sz="0" w:space="0" w:color="auto"/>
              </w:divBdr>
            </w:div>
          </w:divsChild>
        </w:div>
        <w:div w:id="1233157411">
          <w:marLeft w:val="60"/>
          <w:marRight w:val="60"/>
          <w:marTop w:val="100"/>
          <w:marBottom w:val="100"/>
          <w:divBdr>
            <w:top w:val="none" w:sz="0" w:space="0" w:color="auto"/>
            <w:left w:val="none" w:sz="0" w:space="0" w:color="auto"/>
            <w:bottom w:val="none" w:sz="0" w:space="0" w:color="auto"/>
            <w:right w:val="none" w:sz="0" w:space="0" w:color="auto"/>
          </w:divBdr>
        </w:div>
        <w:div w:id="1490169103">
          <w:marLeft w:val="60"/>
          <w:marRight w:val="60"/>
          <w:marTop w:val="100"/>
          <w:marBottom w:val="100"/>
          <w:divBdr>
            <w:top w:val="none" w:sz="0" w:space="0" w:color="auto"/>
            <w:left w:val="none" w:sz="0" w:space="0" w:color="auto"/>
            <w:bottom w:val="none" w:sz="0" w:space="0" w:color="auto"/>
            <w:right w:val="none" w:sz="0" w:space="0" w:color="auto"/>
          </w:divBdr>
          <w:divsChild>
            <w:div w:id="1292983256">
              <w:marLeft w:val="0"/>
              <w:marRight w:val="0"/>
              <w:marTop w:val="0"/>
              <w:marBottom w:val="0"/>
              <w:divBdr>
                <w:top w:val="none" w:sz="0" w:space="0" w:color="auto"/>
                <w:left w:val="none" w:sz="0" w:space="0" w:color="auto"/>
                <w:bottom w:val="none" w:sz="0" w:space="0" w:color="auto"/>
                <w:right w:val="none" w:sz="0" w:space="0" w:color="auto"/>
              </w:divBdr>
            </w:div>
            <w:div w:id="291786951">
              <w:marLeft w:val="0"/>
              <w:marRight w:val="0"/>
              <w:marTop w:val="0"/>
              <w:marBottom w:val="0"/>
              <w:divBdr>
                <w:top w:val="none" w:sz="0" w:space="0" w:color="auto"/>
                <w:left w:val="none" w:sz="0" w:space="0" w:color="auto"/>
                <w:bottom w:val="none" w:sz="0" w:space="0" w:color="auto"/>
                <w:right w:val="none" w:sz="0" w:space="0" w:color="auto"/>
              </w:divBdr>
            </w:div>
            <w:div w:id="80689504">
              <w:marLeft w:val="0"/>
              <w:marRight w:val="0"/>
              <w:marTop w:val="0"/>
              <w:marBottom w:val="0"/>
              <w:divBdr>
                <w:top w:val="none" w:sz="0" w:space="0" w:color="auto"/>
                <w:left w:val="none" w:sz="0" w:space="0" w:color="auto"/>
                <w:bottom w:val="none" w:sz="0" w:space="0" w:color="auto"/>
                <w:right w:val="none" w:sz="0" w:space="0" w:color="auto"/>
              </w:divBdr>
            </w:div>
            <w:div w:id="976957835">
              <w:marLeft w:val="0"/>
              <w:marRight w:val="0"/>
              <w:marTop w:val="0"/>
              <w:marBottom w:val="0"/>
              <w:divBdr>
                <w:top w:val="none" w:sz="0" w:space="0" w:color="auto"/>
                <w:left w:val="none" w:sz="0" w:space="0" w:color="auto"/>
                <w:bottom w:val="none" w:sz="0" w:space="0" w:color="auto"/>
                <w:right w:val="none" w:sz="0" w:space="0" w:color="auto"/>
              </w:divBdr>
            </w:div>
            <w:div w:id="1240600636">
              <w:marLeft w:val="0"/>
              <w:marRight w:val="0"/>
              <w:marTop w:val="0"/>
              <w:marBottom w:val="0"/>
              <w:divBdr>
                <w:top w:val="none" w:sz="0" w:space="0" w:color="auto"/>
                <w:left w:val="none" w:sz="0" w:space="0" w:color="auto"/>
                <w:bottom w:val="none" w:sz="0" w:space="0" w:color="auto"/>
                <w:right w:val="none" w:sz="0" w:space="0" w:color="auto"/>
              </w:divBdr>
            </w:div>
          </w:divsChild>
        </w:div>
        <w:div w:id="613563243">
          <w:marLeft w:val="60"/>
          <w:marRight w:val="60"/>
          <w:marTop w:val="100"/>
          <w:marBottom w:val="100"/>
          <w:divBdr>
            <w:top w:val="none" w:sz="0" w:space="0" w:color="auto"/>
            <w:left w:val="none" w:sz="0" w:space="0" w:color="auto"/>
            <w:bottom w:val="none" w:sz="0" w:space="0" w:color="auto"/>
            <w:right w:val="none" w:sz="0" w:space="0" w:color="auto"/>
          </w:divBdr>
          <w:divsChild>
            <w:div w:id="689995029">
              <w:marLeft w:val="0"/>
              <w:marRight w:val="0"/>
              <w:marTop w:val="0"/>
              <w:marBottom w:val="0"/>
              <w:divBdr>
                <w:top w:val="none" w:sz="0" w:space="0" w:color="auto"/>
                <w:left w:val="none" w:sz="0" w:space="0" w:color="auto"/>
                <w:bottom w:val="none" w:sz="0" w:space="0" w:color="auto"/>
                <w:right w:val="none" w:sz="0" w:space="0" w:color="auto"/>
              </w:divBdr>
            </w:div>
            <w:div w:id="865674210">
              <w:marLeft w:val="0"/>
              <w:marRight w:val="0"/>
              <w:marTop w:val="0"/>
              <w:marBottom w:val="0"/>
              <w:divBdr>
                <w:top w:val="none" w:sz="0" w:space="0" w:color="auto"/>
                <w:left w:val="none" w:sz="0" w:space="0" w:color="auto"/>
                <w:bottom w:val="none" w:sz="0" w:space="0" w:color="auto"/>
                <w:right w:val="none" w:sz="0" w:space="0" w:color="auto"/>
              </w:divBdr>
            </w:div>
            <w:div w:id="662857065">
              <w:marLeft w:val="0"/>
              <w:marRight w:val="0"/>
              <w:marTop w:val="0"/>
              <w:marBottom w:val="0"/>
              <w:divBdr>
                <w:top w:val="none" w:sz="0" w:space="0" w:color="auto"/>
                <w:left w:val="none" w:sz="0" w:space="0" w:color="auto"/>
                <w:bottom w:val="none" w:sz="0" w:space="0" w:color="auto"/>
                <w:right w:val="none" w:sz="0" w:space="0" w:color="auto"/>
              </w:divBdr>
            </w:div>
          </w:divsChild>
        </w:div>
        <w:div w:id="1515261921">
          <w:marLeft w:val="60"/>
          <w:marRight w:val="60"/>
          <w:marTop w:val="100"/>
          <w:marBottom w:val="100"/>
          <w:divBdr>
            <w:top w:val="none" w:sz="0" w:space="0" w:color="auto"/>
            <w:left w:val="none" w:sz="0" w:space="0" w:color="auto"/>
            <w:bottom w:val="none" w:sz="0" w:space="0" w:color="auto"/>
            <w:right w:val="none" w:sz="0" w:space="0" w:color="auto"/>
          </w:divBdr>
          <w:divsChild>
            <w:div w:id="258568636">
              <w:marLeft w:val="0"/>
              <w:marRight w:val="0"/>
              <w:marTop w:val="0"/>
              <w:marBottom w:val="0"/>
              <w:divBdr>
                <w:top w:val="none" w:sz="0" w:space="0" w:color="auto"/>
                <w:left w:val="none" w:sz="0" w:space="0" w:color="auto"/>
                <w:bottom w:val="none" w:sz="0" w:space="0" w:color="auto"/>
                <w:right w:val="none" w:sz="0" w:space="0" w:color="auto"/>
              </w:divBdr>
            </w:div>
            <w:div w:id="1497921588">
              <w:marLeft w:val="0"/>
              <w:marRight w:val="0"/>
              <w:marTop w:val="0"/>
              <w:marBottom w:val="0"/>
              <w:divBdr>
                <w:top w:val="none" w:sz="0" w:space="0" w:color="auto"/>
                <w:left w:val="none" w:sz="0" w:space="0" w:color="auto"/>
                <w:bottom w:val="none" w:sz="0" w:space="0" w:color="auto"/>
                <w:right w:val="none" w:sz="0" w:space="0" w:color="auto"/>
              </w:divBdr>
            </w:div>
            <w:div w:id="136994031">
              <w:marLeft w:val="0"/>
              <w:marRight w:val="0"/>
              <w:marTop w:val="0"/>
              <w:marBottom w:val="0"/>
              <w:divBdr>
                <w:top w:val="none" w:sz="0" w:space="0" w:color="auto"/>
                <w:left w:val="none" w:sz="0" w:space="0" w:color="auto"/>
                <w:bottom w:val="none" w:sz="0" w:space="0" w:color="auto"/>
                <w:right w:val="none" w:sz="0" w:space="0" w:color="auto"/>
              </w:divBdr>
            </w:div>
            <w:div w:id="1571232196">
              <w:marLeft w:val="0"/>
              <w:marRight w:val="0"/>
              <w:marTop w:val="0"/>
              <w:marBottom w:val="0"/>
              <w:divBdr>
                <w:top w:val="none" w:sz="0" w:space="0" w:color="auto"/>
                <w:left w:val="none" w:sz="0" w:space="0" w:color="auto"/>
                <w:bottom w:val="none" w:sz="0" w:space="0" w:color="auto"/>
                <w:right w:val="none" w:sz="0" w:space="0" w:color="auto"/>
              </w:divBdr>
            </w:div>
            <w:div w:id="2000575550">
              <w:marLeft w:val="0"/>
              <w:marRight w:val="0"/>
              <w:marTop w:val="0"/>
              <w:marBottom w:val="0"/>
              <w:divBdr>
                <w:top w:val="none" w:sz="0" w:space="0" w:color="auto"/>
                <w:left w:val="none" w:sz="0" w:space="0" w:color="auto"/>
                <w:bottom w:val="none" w:sz="0" w:space="0" w:color="auto"/>
                <w:right w:val="none" w:sz="0" w:space="0" w:color="auto"/>
              </w:divBdr>
            </w:div>
            <w:div w:id="1366297560">
              <w:marLeft w:val="0"/>
              <w:marRight w:val="0"/>
              <w:marTop w:val="0"/>
              <w:marBottom w:val="0"/>
              <w:divBdr>
                <w:top w:val="none" w:sz="0" w:space="0" w:color="auto"/>
                <w:left w:val="none" w:sz="0" w:space="0" w:color="auto"/>
                <w:bottom w:val="none" w:sz="0" w:space="0" w:color="auto"/>
                <w:right w:val="none" w:sz="0" w:space="0" w:color="auto"/>
              </w:divBdr>
            </w:div>
            <w:div w:id="1612321386">
              <w:marLeft w:val="0"/>
              <w:marRight w:val="0"/>
              <w:marTop w:val="0"/>
              <w:marBottom w:val="0"/>
              <w:divBdr>
                <w:top w:val="none" w:sz="0" w:space="0" w:color="auto"/>
                <w:left w:val="none" w:sz="0" w:space="0" w:color="auto"/>
                <w:bottom w:val="none" w:sz="0" w:space="0" w:color="auto"/>
                <w:right w:val="none" w:sz="0" w:space="0" w:color="auto"/>
              </w:divBdr>
            </w:div>
            <w:div w:id="1832602587">
              <w:marLeft w:val="0"/>
              <w:marRight w:val="0"/>
              <w:marTop w:val="0"/>
              <w:marBottom w:val="0"/>
              <w:divBdr>
                <w:top w:val="none" w:sz="0" w:space="0" w:color="auto"/>
                <w:left w:val="none" w:sz="0" w:space="0" w:color="auto"/>
                <w:bottom w:val="none" w:sz="0" w:space="0" w:color="auto"/>
                <w:right w:val="none" w:sz="0" w:space="0" w:color="auto"/>
              </w:divBdr>
            </w:div>
            <w:div w:id="1005211136">
              <w:marLeft w:val="0"/>
              <w:marRight w:val="0"/>
              <w:marTop w:val="0"/>
              <w:marBottom w:val="0"/>
              <w:divBdr>
                <w:top w:val="none" w:sz="0" w:space="0" w:color="auto"/>
                <w:left w:val="none" w:sz="0" w:space="0" w:color="auto"/>
                <w:bottom w:val="none" w:sz="0" w:space="0" w:color="auto"/>
                <w:right w:val="none" w:sz="0" w:space="0" w:color="auto"/>
              </w:divBdr>
            </w:div>
            <w:div w:id="1907258617">
              <w:marLeft w:val="0"/>
              <w:marRight w:val="0"/>
              <w:marTop w:val="0"/>
              <w:marBottom w:val="0"/>
              <w:divBdr>
                <w:top w:val="none" w:sz="0" w:space="0" w:color="auto"/>
                <w:left w:val="none" w:sz="0" w:space="0" w:color="auto"/>
                <w:bottom w:val="none" w:sz="0" w:space="0" w:color="auto"/>
                <w:right w:val="none" w:sz="0" w:space="0" w:color="auto"/>
              </w:divBdr>
            </w:div>
            <w:div w:id="827207650">
              <w:marLeft w:val="0"/>
              <w:marRight w:val="0"/>
              <w:marTop w:val="0"/>
              <w:marBottom w:val="0"/>
              <w:divBdr>
                <w:top w:val="none" w:sz="0" w:space="0" w:color="auto"/>
                <w:left w:val="none" w:sz="0" w:space="0" w:color="auto"/>
                <w:bottom w:val="none" w:sz="0" w:space="0" w:color="auto"/>
                <w:right w:val="none" w:sz="0" w:space="0" w:color="auto"/>
              </w:divBdr>
            </w:div>
            <w:div w:id="39550839">
              <w:marLeft w:val="0"/>
              <w:marRight w:val="0"/>
              <w:marTop w:val="0"/>
              <w:marBottom w:val="0"/>
              <w:divBdr>
                <w:top w:val="none" w:sz="0" w:space="0" w:color="auto"/>
                <w:left w:val="none" w:sz="0" w:space="0" w:color="auto"/>
                <w:bottom w:val="none" w:sz="0" w:space="0" w:color="auto"/>
                <w:right w:val="none" w:sz="0" w:space="0" w:color="auto"/>
              </w:divBdr>
            </w:div>
            <w:div w:id="775950978">
              <w:marLeft w:val="0"/>
              <w:marRight w:val="0"/>
              <w:marTop w:val="0"/>
              <w:marBottom w:val="0"/>
              <w:divBdr>
                <w:top w:val="none" w:sz="0" w:space="0" w:color="auto"/>
                <w:left w:val="none" w:sz="0" w:space="0" w:color="auto"/>
                <w:bottom w:val="none" w:sz="0" w:space="0" w:color="auto"/>
                <w:right w:val="none" w:sz="0" w:space="0" w:color="auto"/>
              </w:divBdr>
            </w:div>
            <w:div w:id="481965493">
              <w:marLeft w:val="0"/>
              <w:marRight w:val="0"/>
              <w:marTop w:val="0"/>
              <w:marBottom w:val="0"/>
              <w:divBdr>
                <w:top w:val="none" w:sz="0" w:space="0" w:color="auto"/>
                <w:left w:val="none" w:sz="0" w:space="0" w:color="auto"/>
                <w:bottom w:val="none" w:sz="0" w:space="0" w:color="auto"/>
                <w:right w:val="none" w:sz="0" w:space="0" w:color="auto"/>
              </w:divBdr>
            </w:div>
            <w:div w:id="1748113633">
              <w:marLeft w:val="0"/>
              <w:marRight w:val="0"/>
              <w:marTop w:val="0"/>
              <w:marBottom w:val="0"/>
              <w:divBdr>
                <w:top w:val="none" w:sz="0" w:space="0" w:color="auto"/>
                <w:left w:val="none" w:sz="0" w:space="0" w:color="auto"/>
                <w:bottom w:val="none" w:sz="0" w:space="0" w:color="auto"/>
                <w:right w:val="none" w:sz="0" w:space="0" w:color="auto"/>
              </w:divBdr>
            </w:div>
            <w:div w:id="168106052">
              <w:marLeft w:val="0"/>
              <w:marRight w:val="0"/>
              <w:marTop w:val="0"/>
              <w:marBottom w:val="0"/>
              <w:divBdr>
                <w:top w:val="none" w:sz="0" w:space="0" w:color="auto"/>
                <w:left w:val="none" w:sz="0" w:space="0" w:color="auto"/>
                <w:bottom w:val="none" w:sz="0" w:space="0" w:color="auto"/>
                <w:right w:val="none" w:sz="0" w:space="0" w:color="auto"/>
              </w:divBdr>
            </w:div>
            <w:div w:id="1905529152">
              <w:marLeft w:val="0"/>
              <w:marRight w:val="0"/>
              <w:marTop w:val="0"/>
              <w:marBottom w:val="0"/>
              <w:divBdr>
                <w:top w:val="none" w:sz="0" w:space="0" w:color="auto"/>
                <w:left w:val="none" w:sz="0" w:space="0" w:color="auto"/>
                <w:bottom w:val="none" w:sz="0" w:space="0" w:color="auto"/>
                <w:right w:val="none" w:sz="0" w:space="0" w:color="auto"/>
              </w:divBdr>
            </w:div>
          </w:divsChild>
        </w:div>
        <w:div w:id="330372999">
          <w:marLeft w:val="60"/>
          <w:marRight w:val="60"/>
          <w:marTop w:val="100"/>
          <w:marBottom w:val="100"/>
          <w:divBdr>
            <w:top w:val="none" w:sz="0" w:space="0" w:color="auto"/>
            <w:left w:val="none" w:sz="0" w:space="0" w:color="auto"/>
            <w:bottom w:val="none" w:sz="0" w:space="0" w:color="auto"/>
            <w:right w:val="none" w:sz="0" w:space="0" w:color="auto"/>
          </w:divBdr>
          <w:divsChild>
            <w:div w:id="1215895664">
              <w:marLeft w:val="0"/>
              <w:marRight w:val="0"/>
              <w:marTop w:val="0"/>
              <w:marBottom w:val="0"/>
              <w:divBdr>
                <w:top w:val="none" w:sz="0" w:space="0" w:color="auto"/>
                <w:left w:val="none" w:sz="0" w:space="0" w:color="auto"/>
                <w:bottom w:val="none" w:sz="0" w:space="0" w:color="auto"/>
                <w:right w:val="none" w:sz="0" w:space="0" w:color="auto"/>
              </w:divBdr>
            </w:div>
          </w:divsChild>
        </w:div>
        <w:div w:id="238714548">
          <w:marLeft w:val="60"/>
          <w:marRight w:val="60"/>
          <w:marTop w:val="100"/>
          <w:marBottom w:val="100"/>
          <w:divBdr>
            <w:top w:val="none" w:sz="0" w:space="0" w:color="auto"/>
            <w:left w:val="none" w:sz="0" w:space="0" w:color="auto"/>
            <w:bottom w:val="none" w:sz="0" w:space="0" w:color="auto"/>
            <w:right w:val="none" w:sz="0" w:space="0" w:color="auto"/>
          </w:divBdr>
          <w:divsChild>
            <w:div w:id="489293815">
              <w:marLeft w:val="0"/>
              <w:marRight w:val="0"/>
              <w:marTop w:val="0"/>
              <w:marBottom w:val="0"/>
              <w:divBdr>
                <w:top w:val="none" w:sz="0" w:space="0" w:color="auto"/>
                <w:left w:val="none" w:sz="0" w:space="0" w:color="auto"/>
                <w:bottom w:val="none" w:sz="0" w:space="0" w:color="auto"/>
                <w:right w:val="none" w:sz="0" w:space="0" w:color="auto"/>
              </w:divBdr>
            </w:div>
          </w:divsChild>
        </w:div>
        <w:div w:id="1515925193">
          <w:marLeft w:val="60"/>
          <w:marRight w:val="60"/>
          <w:marTop w:val="100"/>
          <w:marBottom w:val="100"/>
          <w:divBdr>
            <w:top w:val="none" w:sz="0" w:space="0" w:color="auto"/>
            <w:left w:val="none" w:sz="0" w:space="0" w:color="auto"/>
            <w:bottom w:val="none" w:sz="0" w:space="0" w:color="auto"/>
            <w:right w:val="none" w:sz="0" w:space="0" w:color="auto"/>
          </w:divBdr>
        </w:div>
        <w:div w:id="1728869306">
          <w:marLeft w:val="60"/>
          <w:marRight w:val="60"/>
          <w:marTop w:val="100"/>
          <w:marBottom w:val="100"/>
          <w:divBdr>
            <w:top w:val="none" w:sz="0" w:space="0" w:color="auto"/>
            <w:left w:val="none" w:sz="0" w:space="0" w:color="auto"/>
            <w:bottom w:val="none" w:sz="0" w:space="0" w:color="auto"/>
            <w:right w:val="none" w:sz="0" w:space="0" w:color="auto"/>
          </w:divBdr>
          <w:divsChild>
            <w:div w:id="1889955372">
              <w:marLeft w:val="0"/>
              <w:marRight w:val="0"/>
              <w:marTop w:val="0"/>
              <w:marBottom w:val="0"/>
              <w:divBdr>
                <w:top w:val="none" w:sz="0" w:space="0" w:color="auto"/>
                <w:left w:val="none" w:sz="0" w:space="0" w:color="auto"/>
                <w:bottom w:val="none" w:sz="0" w:space="0" w:color="auto"/>
                <w:right w:val="none" w:sz="0" w:space="0" w:color="auto"/>
              </w:divBdr>
            </w:div>
            <w:div w:id="1032342884">
              <w:marLeft w:val="0"/>
              <w:marRight w:val="0"/>
              <w:marTop w:val="0"/>
              <w:marBottom w:val="0"/>
              <w:divBdr>
                <w:top w:val="none" w:sz="0" w:space="0" w:color="auto"/>
                <w:left w:val="none" w:sz="0" w:space="0" w:color="auto"/>
                <w:bottom w:val="none" w:sz="0" w:space="0" w:color="auto"/>
                <w:right w:val="none" w:sz="0" w:space="0" w:color="auto"/>
              </w:divBdr>
            </w:div>
            <w:div w:id="608850947">
              <w:marLeft w:val="0"/>
              <w:marRight w:val="0"/>
              <w:marTop w:val="0"/>
              <w:marBottom w:val="0"/>
              <w:divBdr>
                <w:top w:val="none" w:sz="0" w:space="0" w:color="auto"/>
                <w:left w:val="none" w:sz="0" w:space="0" w:color="auto"/>
                <w:bottom w:val="none" w:sz="0" w:space="0" w:color="auto"/>
                <w:right w:val="none" w:sz="0" w:space="0" w:color="auto"/>
              </w:divBdr>
            </w:div>
            <w:div w:id="115375175">
              <w:marLeft w:val="0"/>
              <w:marRight w:val="0"/>
              <w:marTop w:val="0"/>
              <w:marBottom w:val="0"/>
              <w:divBdr>
                <w:top w:val="none" w:sz="0" w:space="0" w:color="auto"/>
                <w:left w:val="none" w:sz="0" w:space="0" w:color="auto"/>
                <w:bottom w:val="none" w:sz="0" w:space="0" w:color="auto"/>
                <w:right w:val="none" w:sz="0" w:space="0" w:color="auto"/>
              </w:divBdr>
            </w:div>
          </w:divsChild>
        </w:div>
        <w:div w:id="1748645283">
          <w:marLeft w:val="60"/>
          <w:marRight w:val="60"/>
          <w:marTop w:val="100"/>
          <w:marBottom w:val="100"/>
          <w:divBdr>
            <w:top w:val="none" w:sz="0" w:space="0" w:color="auto"/>
            <w:left w:val="none" w:sz="0" w:space="0" w:color="auto"/>
            <w:bottom w:val="none" w:sz="0" w:space="0" w:color="auto"/>
            <w:right w:val="none" w:sz="0" w:space="0" w:color="auto"/>
          </w:divBdr>
          <w:divsChild>
            <w:div w:id="1135219311">
              <w:marLeft w:val="0"/>
              <w:marRight w:val="0"/>
              <w:marTop w:val="0"/>
              <w:marBottom w:val="0"/>
              <w:divBdr>
                <w:top w:val="none" w:sz="0" w:space="0" w:color="auto"/>
                <w:left w:val="none" w:sz="0" w:space="0" w:color="auto"/>
                <w:bottom w:val="none" w:sz="0" w:space="0" w:color="auto"/>
                <w:right w:val="none" w:sz="0" w:space="0" w:color="auto"/>
              </w:divBdr>
            </w:div>
            <w:div w:id="750278346">
              <w:marLeft w:val="0"/>
              <w:marRight w:val="0"/>
              <w:marTop w:val="0"/>
              <w:marBottom w:val="0"/>
              <w:divBdr>
                <w:top w:val="none" w:sz="0" w:space="0" w:color="auto"/>
                <w:left w:val="none" w:sz="0" w:space="0" w:color="auto"/>
                <w:bottom w:val="none" w:sz="0" w:space="0" w:color="auto"/>
                <w:right w:val="none" w:sz="0" w:space="0" w:color="auto"/>
              </w:divBdr>
            </w:div>
            <w:div w:id="774444107">
              <w:marLeft w:val="0"/>
              <w:marRight w:val="0"/>
              <w:marTop w:val="0"/>
              <w:marBottom w:val="0"/>
              <w:divBdr>
                <w:top w:val="none" w:sz="0" w:space="0" w:color="auto"/>
                <w:left w:val="none" w:sz="0" w:space="0" w:color="auto"/>
                <w:bottom w:val="none" w:sz="0" w:space="0" w:color="auto"/>
                <w:right w:val="none" w:sz="0" w:space="0" w:color="auto"/>
              </w:divBdr>
            </w:div>
            <w:div w:id="323776420">
              <w:marLeft w:val="0"/>
              <w:marRight w:val="0"/>
              <w:marTop w:val="0"/>
              <w:marBottom w:val="0"/>
              <w:divBdr>
                <w:top w:val="none" w:sz="0" w:space="0" w:color="auto"/>
                <w:left w:val="none" w:sz="0" w:space="0" w:color="auto"/>
                <w:bottom w:val="none" w:sz="0" w:space="0" w:color="auto"/>
                <w:right w:val="none" w:sz="0" w:space="0" w:color="auto"/>
              </w:divBdr>
            </w:div>
            <w:div w:id="15742892">
              <w:marLeft w:val="0"/>
              <w:marRight w:val="0"/>
              <w:marTop w:val="0"/>
              <w:marBottom w:val="0"/>
              <w:divBdr>
                <w:top w:val="none" w:sz="0" w:space="0" w:color="auto"/>
                <w:left w:val="none" w:sz="0" w:space="0" w:color="auto"/>
                <w:bottom w:val="none" w:sz="0" w:space="0" w:color="auto"/>
                <w:right w:val="none" w:sz="0" w:space="0" w:color="auto"/>
              </w:divBdr>
            </w:div>
          </w:divsChild>
        </w:div>
        <w:div w:id="194120925">
          <w:marLeft w:val="60"/>
          <w:marRight w:val="60"/>
          <w:marTop w:val="100"/>
          <w:marBottom w:val="100"/>
          <w:divBdr>
            <w:top w:val="none" w:sz="0" w:space="0" w:color="auto"/>
            <w:left w:val="none" w:sz="0" w:space="0" w:color="auto"/>
            <w:bottom w:val="none" w:sz="0" w:space="0" w:color="auto"/>
            <w:right w:val="none" w:sz="0" w:space="0" w:color="auto"/>
          </w:divBdr>
          <w:divsChild>
            <w:div w:id="1145976295">
              <w:marLeft w:val="0"/>
              <w:marRight w:val="0"/>
              <w:marTop w:val="0"/>
              <w:marBottom w:val="0"/>
              <w:divBdr>
                <w:top w:val="none" w:sz="0" w:space="0" w:color="auto"/>
                <w:left w:val="none" w:sz="0" w:space="0" w:color="auto"/>
                <w:bottom w:val="none" w:sz="0" w:space="0" w:color="auto"/>
                <w:right w:val="none" w:sz="0" w:space="0" w:color="auto"/>
              </w:divBdr>
            </w:div>
            <w:div w:id="1997488326">
              <w:marLeft w:val="0"/>
              <w:marRight w:val="0"/>
              <w:marTop w:val="0"/>
              <w:marBottom w:val="0"/>
              <w:divBdr>
                <w:top w:val="none" w:sz="0" w:space="0" w:color="auto"/>
                <w:left w:val="none" w:sz="0" w:space="0" w:color="auto"/>
                <w:bottom w:val="none" w:sz="0" w:space="0" w:color="auto"/>
                <w:right w:val="none" w:sz="0" w:space="0" w:color="auto"/>
              </w:divBdr>
            </w:div>
            <w:div w:id="138033203">
              <w:marLeft w:val="0"/>
              <w:marRight w:val="0"/>
              <w:marTop w:val="0"/>
              <w:marBottom w:val="0"/>
              <w:divBdr>
                <w:top w:val="none" w:sz="0" w:space="0" w:color="auto"/>
                <w:left w:val="none" w:sz="0" w:space="0" w:color="auto"/>
                <w:bottom w:val="none" w:sz="0" w:space="0" w:color="auto"/>
                <w:right w:val="none" w:sz="0" w:space="0" w:color="auto"/>
              </w:divBdr>
            </w:div>
            <w:div w:id="290596890">
              <w:marLeft w:val="0"/>
              <w:marRight w:val="0"/>
              <w:marTop w:val="0"/>
              <w:marBottom w:val="0"/>
              <w:divBdr>
                <w:top w:val="none" w:sz="0" w:space="0" w:color="auto"/>
                <w:left w:val="none" w:sz="0" w:space="0" w:color="auto"/>
                <w:bottom w:val="none" w:sz="0" w:space="0" w:color="auto"/>
                <w:right w:val="none" w:sz="0" w:space="0" w:color="auto"/>
              </w:divBdr>
            </w:div>
            <w:div w:id="1907570471">
              <w:marLeft w:val="0"/>
              <w:marRight w:val="0"/>
              <w:marTop w:val="0"/>
              <w:marBottom w:val="0"/>
              <w:divBdr>
                <w:top w:val="none" w:sz="0" w:space="0" w:color="auto"/>
                <w:left w:val="none" w:sz="0" w:space="0" w:color="auto"/>
                <w:bottom w:val="none" w:sz="0" w:space="0" w:color="auto"/>
                <w:right w:val="none" w:sz="0" w:space="0" w:color="auto"/>
              </w:divBdr>
            </w:div>
            <w:div w:id="2054227597">
              <w:marLeft w:val="0"/>
              <w:marRight w:val="0"/>
              <w:marTop w:val="0"/>
              <w:marBottom w:val="0"/>
              <w:divBdr>
                <w:top w:val="none" w:sz="0" w:space="0" w:color="auto"/>
                <w:left w:val="none" w:sz="0" w:space="0" w:color="auto"/>
                <w:bottom w:val="none" w:sz="0" w:space="0" w:color="auto"/>
                <w:right w:val="none" w:sz="0" w:space="0" w:color="auto"/>
              </w:divBdr>
            </w:div>
            <w:div w:id="1180394557">
              <w:marLeft w:val="0"/>
              <w:marRight w:val="0"/>
              <w:marTop w:val="0"/>
              <w:marBottom w:val="0"/>
              <w:divBdr>
                <w:top w:val="none" w:sz="0" w:space="0" w:color="auto"/>
                <w:left w:val="none" w:sz="0" w:space="0" w:color="auto"/>
                <w:bottom w:val="none" w:sz="0" w:space="0" w:color="auto"/>
                <w:right w:val="none" w:sz="0" w:space="0" w:color="auto"/>
              </w:divBdr>
            </w:div>
            <w:div w:id="395978079">
              <w:marLeft w:val="0"/>
              <w:marRight w:val="0"/>
              <w:marTop w:val="0"/>
              <w:marBottom w:val="0"/>
              <w:divBdr>
                <w:top w:val="none" w:sz="0" w:space="0" w:color="auto"/>
                <w:left w:val="none" w:sz="0" w:space="0" w:color="auto"/>
                <w:bottom w:val="none" w:sz="0" w:space="0" w:color="auto"/>
                <w:right w:val="none" w:sz="0" w:space="0" w:color="auto"/>
              </w:divBdr>
            </w:div>
            <w:div w:id="967979445">
              <w:marLeft w:val="0"/>
              <w:marRight w:val="0"/>
              <w:marTop w:val="0"/>
              <w:marBottom w:val="0"/>
              <w:divBdr>
                <w:top w:val="none" w:sz="0" w:space="0" w:color="auto"/>
                <w:left w:val="none" w:sz="0" w:space="0" w:color="auto"/>
                <w:bottom w:val="none" w:sz="0" w:space="0" w:color="auto"/>
                <w:right w:val="none" w:sz="0" w:space="0" w:color="auto"/>
              </w:divBdr>
            </w:div>
            <w:div w:id="367028809">
              <w:marLeft w:val="0"/>
              <w:marRight w:val="0"/>
              <w:marTop w:val="0"/>
              <w:marBottom w:val="0"/>
              <w:divBdr>
                <w:top w:val="none" w:sz="0" w:space="0" w:color="auto"/>
                <w:left w:val="none" w:sz="0" w:space="0" w:color="auto"/>
                <w:bottom w:val="none" w:sz="0" w:space="0" w:color="auto"/>
                <w:right w:val="none" w:sz="0" w:space="0" w:color="auto"/>
              </w:divBdr>
            </w:div>
            <w:div w:id="246573210">
              <w:marLeft w:val="0"/>
              <w:marRight w:val="0"/>
              <w:marTop w:val="0"/>
              <w:marBottom w:val="0"/>
              <w:divBdr>
                <w:top w:val="none" w:sz="0" w:space="0" w:color="auto"/>
                <w:left w:val="none" w:sz="0" w:space="0" w:color="auto"/>
                <w:bottom w:val="none" w:sz="0" w:space="0" w:color="auto"/>
                <w:right w:val="none" w:sz="0" w:space="0" w:color="auto"/>
              </w:divBdr>
            </w:div>
          </w:divsChild>
        </w:div>
        <w:div w:id="1128007086">
          <w:marLeft w:val="60"/>
          <w:marRight w:val="60"/>
          <w:marTop w:val="100"/>
          <w:marBottom w:val="100"/>
          <w:divBdr>
            <w:top w:val="none" w:sz="0" w:space="0" w:color="auto"/>
            <w:left w:val="none" w:sz="0" w:space="0" w:color="auto"/>
            <w:bottom w:val="none" w:sz="0" w:space="0" w:color="auto"/>
            <w:right w:val="none" w:sz="0" w:space="0" w:color="auto"/>
          </w:divBdr>
          <w:divsChild>
            <w:div w:id="2020082376">
              <w:marLeft w:val="0"/>
              <w:marRight w:val="0"/>
              <w:marTop w:val="0"/>
              <w:marBottom w:val="0"/>
              <w:divBdr>
                <w:top w:val="none" w:sz="0" w:space="0" w:color="auto"/>
                <w:left w:val="none" w:sz="0" w:space="0" w:color="auto"/>
                <w:bottom w:val="none" w:sz="0" w:space="0" w:color="auto"/>
                <w:right w:val="none" w:sz="0" w:space="0" w:color="auto"/>
              </w:divBdr>
            </w:div>
          </w:divsChild>
        </w:div>
        <w:div w:id="1828782880">
          <w:marLeft w:val="60"/>
          <w:marRight w:val="60"/>
          <w:marTop w:val="100"/>
          <w:marBottom w:val="100"/>
          <w:divBdr>
            <w:top w:val="none" w:sz="0" w:space="0" w:color="auto"/>
            <w:left w:val="none" w:sz="0" w:space="0" w:color="auto"/>
            <w:bottom w:val="none" w:sz="0" w:space="0" w:color="auto"/>
            <w:right w:val="none" w:sz="0" w:space="0" w:color="auto"/>
          </w:divBdr>
        </w:div>
        <w:div w:id="871765992">
          <w:marLeft w:val="60"/>
          <w:marRight w:val="60"/>
          <w:marTop w:val="100"/>
          <w:marBottom w:val="100"/>
          <w:divBdr>
            <w:top w:val="none" w:sz="0" w:space="0" w:color="auto"/>
            <w:left w:val="none" w:sz="0" w:space="0" w:color="auto"/>
            <w:bottom w:val="none" w:sz="0" w:space="0" w:color="auto"/>
            <w:right w:val="none" w:sz="0" w:space="0" w:color="auto"/>
          </w:divBdr>
          <w:divsChild>
            <w:div w:id="2081633331">
              <w:marLeft w:val="0"/>
              <w:marRight w:val="0"/>
              <w:marTop w:val="0"/>
              <w:marBottom w:val="0"/>
              <w:divBdr>
                <w:top w:val="none" w:sz="0" w:space="0" w:color="auto"/>
                <w:left w:val="none" w:sz="0" w:space="0" w:color="auto"/>
                <w:bottom w:val="none" w:sz="0" w:space="0" w:color="auto"/>
                <w:right w:val="none" w:sz="0" w:space="0" w:color="auto"/>
              </w:divBdr>
            </w:div>
            <w:div w:id="223878300">
              <w:marLeft w:val="0"/>
              <w:marRight w:val="0"/>
              <w:marTop w:val="0"/>
              <w:marBottom w:val="0"/>
              <w:divBdr>
                <w:top w:val="none" w:sz="0" w:space="0" w:color="auto"/>
                <w:left w:val="none" w:sz="0" w:space="0" w:color="auto"/>
                <w:bottom w:val="none" w:sz="0" w:space="0" w:color="auto"/>
                <w:right w:val="none" w:sz="0" w:space="0" w:color="auto"/>
              </w:divBdr>
            </w:div>
            <w:div w:id="423110546">
              <w:marLeft w:val="0"/>
              <w:marRight w:val="0"/>
              <w:marTop w:val="0"/>
              <w:marBottom w:val="0"/>
              <w:divBdr>
                <w:top w:val="none" w:sz="0" w:space="0" w:color="auto"/>
                <w:left w:val="none" w:sz="0" w:space="0" w:color="auto"/>
                <w:bottom w:val="none" w:sz="0" w:space="0" w:color="auto"/>
                <w:right w:val="none" w:sz="0" w:space="0" w:color="auto"/>
              </w:divBdr>
            </w:div>
            <w:div w:id="572591953">
              <w:marLeft w:val="0"/>
              <w:marRight w:val="0"/>
              <w:marTop w:val="0"/>
              <w:marBottom w:val="0"/>
              <w:divBdr>
                <w:top w:val="none" w:sz="0" w:space="0" w:color="auto"/>
                <w:left w:val="none" w:sz="0" w:space="0" w:color="auto"/>
                <w:bottom w:val="none" w:sz="0" w:space="0" w:color="auto"/>
                <w:right w:val="none" w:sz="0" w:space="0" w:color="auto"/>
              </w:divBdr>
            </w:div>
          </w:divsChild>
        </w:div>
        <w:div w:id="1996760101">
          <w:marLeft w:val="60"/>
          <w:marRight w:val="60"/>
          <w:marTop w:val="100"/>
          <w:marBottom w:val="100"/>
          <w:divBdr>
            <w:top w:val="none" w:sz="0" w:space="0" w:color="auto"/>
            <w:left w:val="none" w:sz="0" w:space="0" w:color="auto"/>
            <w:bottom w:val="none" w:sz="0" w:space="0" w:color="auto"/>
            <w:right w:val="none" w:sz="0" w:space="0" w:color="auto"/>
          </w:divBdr>
          <w:divsChild>
            <w:div w:id="835808768">
              <w:marLeft w:val="0"/>
              <w:marRight w:val="0"/>
              <w:marTop w:val="0"/>
              <w:marBottom w:val="0"/>
              <w:divBdr>
                <w:top w:val="none" w:sz="0" w:space="0" w:color="auto"/>
                <w:left w:val="none" w:sz="0" w:space="0" w:color="auto"/>
                <w:bottom w:val="none" w:sz="0" w:space="0" w:color="auto"/>
                <w:right w:val="none" w:sz="0" w:space="0" w:color="auto"/>
              </w:divBdr>
            </w:div>
            <w:div w:id="731391787">
              <w:marLeft w:val="0"/>
              <w:marRight w:val="0"/>
              <w:marTop w:val="0"/>
              <w:marBottom w:val="0"/>
              <w:divBdr>
                <w:top w:val="none" w:sz="0" w:space="0" w:color="auto"/>
                <w:left w:val="none" w:sz="0" w:space="0" w:color="auto"/>
                <w:bottom w:val="none" w:sz="0" w:space="0" w:color="auto"/>
                <w:right w:val="none" w:sz="0" w:space="0" w:color="auto"/>
              </w:divBdr>
            </w:div>
            <w:div w:id="1107693560">
              <w:marLeft w:val="0"/>
              <w:marRight w:val="0"/>
              <w:marTop w:val="0"/>
              <w:marBottom w:val="0"/>
              <w:divBdr>
                <w:top w:val="none" w:sz="0" w:space="0" w:color="auto"/>
                <w:left w:val="none" w:sz="0" w:space="0" w:color="auto"/>
                <w:bottom w:val="none" w:sz="0" w:space="0" w:color="auto"/>
                <w:right w:val="none" w:sz="0" w:space="0" w:color="auto"/>
              </w:divBdr>
            </w:div>
            <w:div w:id="566887955">
              <w:marLeft w:val="0"/>
              <w:marRight w:val="0"/>
              <w:marTop w:val="0"/>
              <w:marBottom w:val="0"/>
              <w:divBdr>
                <w:top w:val="none" w:sz="0" w:space="0" w:color="auto"/>
                <w:left w:val="none" w:sz="0" w:space="0" w:color="auto"/>
                <w:bottom w:val="none" w:sz="0" w:space="0" w:color="auto"/>
                <w:right w:val="none" w:sz="0" w:space="0" w:color="auto"/>
              </w:divBdr>
            </w:div>
            <w:div w:id="589315213">
              <w:marLeft w:val="0"/>
              <w:marRight w:val="0"/>
              <w:marTop w:val="0"/>
              <w:marBottom w:val="0"/>
              <w:divBdr>
                <w:top w:val="none" w:sz="0" w:space="0" w:color="auto"/>
                <w:left w:val="none" w:sz="0" w:space="0" w:color="auto"/>
                <w:bottom w:val="none" w:sz="0" w:space="0" w:color="auto"/>
                <w:right w:val="none" w:sz="0" w:space="0" w:color="auto"/>
              </w:divBdr>
            </w:div>
          </w:divsChild>
        </w:div>
        <w:div w:id="1019314103">
          <w:marLeft w:val="60"/>
          <w:marRight w:val="60"/>
          <w:marTop w:val="100"/>
          <w:marBottom w:val="100"/>
          <w:divBdr>
            <w:top w:val="none" w:sz="0" w:space="0" w:color="auto"/>
            <w:left w:val="none" w:sz="0" w:space="0" w:color="auto"/>
            <w:bottom w:val="none" w:sz="0" w:space="0" w:color="auto"/>
            <w:right w:val="none" w:sz="0" w:space="0" w:color="auto"/>
          </w:divBdr>
          <w:divsChild>
            <w:div w:id="702558707">
              <w:marLeft w:val="0"/>
              <w:marRight w:val="0"/>
              <w:marTop w:val="0"/>
              <w:marBottom w:val="0"/>
              <w:divBdr>
                <w:top w:val="none" w:sz="0" w:space="0" w:color="auto"/>
                <w:left w:val="none" w:sz="0" w:space="0" w:color="auto"/>
                <w:bottom w:val="none" w:sz="0" w:space="0" w:color="auto"/>
                <w:right w:val="none" w:sz="0" w:space="0" w:color="auto"/>
              </w:divBdr>
            </w:div>
            <w:div w:id="1402869620">
              <w:marLeft w:val="0"/>
              <w:marRight w:val="0"/>
              <w:marTop w:val="0"/>
              <w:marBottom w:val="0"/>
              <w:divBdr>
                <w:top w:val="none" w:sz="0" w:space="0" w:color="auto"/>
                <w:left w:val="none" w:sz="0" w:space="0" w:color="auto"/>
                <w:bottom w:val="none" w:sz="0" w:space="0" w:color="auto"/>
                <w:right w:val="none" w:sz="0" w:space="0" w:color="auto"/>
              </w:divBdr>
            </w:div>
            <w:div w:id="1147867111">
              <w:marLeft w:val="0"/>
              <w:marRight w:val="0"/>
              <w:marTop w:val="0"/>
              <w:marBottom w:val="0"/>
              <w:divBdr>
                <w:top w:val="none" w:sz="0" w:space="0" w:color="auto"/>
                <w:left w:val="none" w:sz="0" w:space="0" w:color="auto"/>
                <w:bottom w:val="none" w:sz="0" w:space="0" w:color="auto"/>
                <w:right w:val="none" w:sz="0" w:space="0" w:color="auto"/>
              </w:divBdr>
            </w:div>
            <w:div w:id="790783811">
              <w:marLeft w:val="0"/>
              <w:marRight w:val="0"/>
              <w:marTop w:val="0"/>
              <w:marBottom w:val="0"/>
              <w:divBdr>
                <w:top w:val="none" w:sz="0" w:space="0" w:color="auto"/>
                <w:left w:val="none" w:sz="0" w:space="0" w:color="auto"/>
                <w:bottom w:val="none" w:sz="0" w:space="0" w:color="auto"/>
                <w:right w:val="none" w:sz="0" w:space="0" w:color="auto"/>
              </w:divBdr>
            </w:div>
            <w:div w:id="164513537">
              <w:marLeft w:val="0"/>
              <w:marRight w:val="0"/>
              <w:marTop w:val="0"/>
              <w:marBottom w:val="0"/>
              <w:divBdr>
                <w:top w:val="none" w:sz="0" w:space="0" w:color="auto"/>
                <w:left w:val="none" w:sz="0" w:space="0" w:color="auto"/>
                <w:bottom w:val="none" w:sz="0" w:space="0" w:color="auto"/>
                <w:right w:val="none" w:sz="0" w:space="0" w:color="auto"/>
              </w:divBdr>
            </w:div>
            <w:div w:id="63992075">
              <w:marLeft w:val="0"/>
              <w:marRight w:val="0"/>
              <w:marTop w:val="0"/>
              <w:marBottom w:val="0"/>
              <w:divBdr>
                <w:top w:val="none" w:sz="0" w:space="0" w:color="auto"/>
                <w:left w:val="none" w:sz="0" w:space="0" w:color="auto"/>
                <w:bottom w:val="none" w:sz="0" w:space="0" w:color="auto"/>
                <w:right w:val="none" w:sz="0" w:space="0" w:color="auto"/>
              </w:divBdr>
            </w:div>
            <w:div w:id="1715037594">
              <w:marLeft w:val="0"/>
              <w:marRight w:val="0"/>
              <w:marTop w:val="0"/>
              <w:marBottom w:val="0"/>
              <w:divBdr>
                <w:top w:val="none" w:sz="0" w:space="0" w:color="auto"/>
                <w:left w:val="none" w:sz="0" w:space="0" w:color="auto"/>
                <w:bottom w:val="none" w:sz="0" w:space="0" w:color="auto"/>
                <w:right w:val="none" w:sz="0" w:space="0" w:color="auto"/>
              </w:divBdr>
            </w:div>
            <w:div w:id="1729955966">
              <w:marLeft w:val="0"/>
              <w:marRight w:val="0"/>
              <w:marTop w:val="0"/>
              <w:marBottom w:val="0"/>
              <w:divBdr>
                <w:top w:val="none" w:sz="0" w:space="0" w:color="auto"/>
                <w:left w:val="none" w:sz="0" w:space="0" w:color="auto"/>
                <w:bottom w:val="none" w:sz="0" w:space="0" w:color="auto"/>
                <w:right w:val="none" w:sz="0" w:space="0" w:color="auto"/>
              </w:divBdr>
            </w:div>
            <w:div w:id="1105269891">
              <w:marLeft w:val="0"/>
              <w:marRight w:val="0"/>
              <w:marTop w:val="0"/>
              <w:marBottom w:val="0"/>
              <w:divBdr>
                <w:top w:val="none" w:sz="0" w:space="0" w:color="auto"/>
                <w:left w:val="none" w:sz="0" w:space="0" w:color="auto"/>
                <w:bottom w:val="none" w:sz="0" w:space="0" w:color="auto"/>
                <w:right w:val="none" w:sz="0" w:space="0" w:color="auto"/>
              </w:divBdr>
            </w:div>
            <w:div w:id="1894193278">
              <w:marLeft w:val="0"/>
              <w:marRight w:val="0"/>
              <w:marTop w:val="0"/>
              <w:marBottom w:val="0"/>
              <w:divBdr>
                <w:top w:val="none" w:sz="0" w:space="0" w:color="auto"/>
                <w:left w:val="none" w:sz="0" w:space="0" w:color="auto"/>
                <w:bottom w:val="none" w:sz="0" w:space="0" w:color="auto"/>
                <w:right w:val="none" w:sz="0" w:space="0" w:color="auto"/>
              </w:divBdr>
            </w:div>
            <w:div w:id="973021298">
              <w:marLeft w:val="0"/>
              <w:marRight w:val="0"/>
              <w:marTop w:val="0"/>
              <w:marBottom w:val="0"/>
              <w:divBdr>
                <w:top w:val="none" w:sz="0" w:space="0" w:color="auto"/>
                <w:left w:val="none" w:sz="0" w:space="0" w:color="auto"/>
                <w:bottom w:val="none" w:sz="0" w:space="0" w:color="auto"/>
                <w:right w:val="none" w:sz="0" w:space="0" w:color="auto"/>
              </w:divBdr>
            </w:div>
          </w:divsChild>
        </w:div>
        <w:div w:id="1866673210">
          <w:marLeft w:val="60"/>
          <w:marRight w:val="60"/>
          <w:marTop w:val="100"/>
          <w:marBottom w:val="100"/>
          <w:divBdr>
            <w:top w:val="none" w:sz="0" w:space="0" w:color="auto"/>
            <w:left w:val="none" w:sz="0" w:space="0" w:color="auto"/>
            <w:bottom w:val="none" w:sz="0" w:space="0" w:color="auto"/>
            <w:right w:val="none" w:sz="0" w:space="0" w:color="auto"/>
          </w:divBdr>
          <w:divsChild>
            <w:div w:id="1344674057">
              <w:marLeft w:val="0"/>
              <w:marRight w:val="0"/>
              <w:marTop w:val="0"/>
              <w:marBottom w:val="0"/>
              <w:divBdr>
                <w:top w:val="none" w:sz="0" w:space="0" w:color="auto"/>
                <w:left w:val="none" w:sz="0" w:space="0" w:color="auto"/>
                <w:bottom w:val="none" w:sz="0" w:space="0" w:color="auto"/>
                <w:right w:val="none" w:sz="0" w:space="0" w:color="auto"/>
              </w:divBdr>
            </w:div>
          </w:divsChild>
        </w:div>
        <w:div w:id="1384019051">
          <w:marLeft w:val="60"/>
          <w:marRight w:val="60"/>
          <w:marTop w:val="100"/>
          <w:marBottom w:val="100"/>
          <w:divBdr>
            <w:top w:val="none" w:sz="0" w:space="0" w:color="auto"/>
            <w:left w:val="none" w:sz="0" w:space="0" w:color="auto"/>
            <w:bottom w:val="none" w:sz="0" w:space="0" w:color="auto"/>
            <w:right w:val="none" w:sz="0" w:space="0" w:color="auto"/>
          </w:divBdr>
        </w:div>
        <w:div w:id="79448080">
          <w:marLeft w:val="60"/>
          <w:marRight w:val="60"/>
          <w:marTop w:val="100"/>
          <w:marBottom w:val="100"/>
          <w:divBdr>
            <w:top w:val="none" w:sz="0" w:space="0" w:color="auto"/>
            <w:left w:val="none" w:sz="0" w:space="0" w:color="auto"/>
            <w:bottom w:val="none" w:sz="0" w:space="0" w:color="auto"/>
            <w:right w:val="none" w:sz="0" w:space="0" w:color="auto"/>
          </w:divBdr>
          <w:divsChild>
            <w:div w:id="1556695996">
              <w:marLeft w:val="0"/>
              <w:marRight w:val="0"/>
              <w:marTop w:val="0"/>
              <w:marBottom w:val="0"/>
              <w:divBdr>
                <w:top w:val="none" w:sz="0" w:space="0" w:color="auto"/>
                <w:left w:val="none" w:sz="0" w:space="0" w:color="auto"/>
                <w:bottom w:val="none" w:sz="0" w:space="0" w:color="auto"/>
                <w:right w:val="none" w:sz="0" w:space="0" w:color="auto"/>
              </w:divBdr>
            </w:div>
            <w:div w:id="2014330275">
              <w:marLeft w:val="0"/>
              <w:marRight w:val="0"/>
              <w:marTop w:val="0"/>
              <w:marBottom w:val="0"/>
              <w:divBdr>
                <w:top w:val="none" w:sz="0" w:space="0" w:color="auto"/>
                <w:left w:val="none" w:sz="0" w:space="0" w:color="auto"/>
                <w:bottom w:val="none" w:sz="0" w:space="0" w:color="auto"/>
                <w:right w:val="none" w:sz="0" w:space="0" w:color="auto"/>
              </w:divBdr>
            </w:div>
            <w:div w:id="1018431953">
              <w:marLeft w:val="0"/>
              <w:marRight w:val="0"/>
              <w:marTop w:val="0"/>
              <w:marBottom w:val="0"/>
              <w:divBdr>
                <w:top w:val="none" w:sz="0" w:space="0" w:color="auto"/>
                <w:left w:val="none" w:sz="0" w:space="0" w:color="auto"/>
                <w:bottom w:val="none" w:sz="0" w:space="0" w:color="auto"/>
                <w:right w:val="none" w:sz="0" w:space="0" w:color="auto"/>
              </w:divBdr>
            </w:div>
            <w:div w:id="862354344">
              <w:marLeft w:val="0"/>
              <w:marRight w:val="0"/>
              <w:marTop w:val="0"/>
              <w:marBottom w:val="0"/>
              <w:divBdr>
                <w:top w:val="none" w:sz="0" w:space="0" w:color="auto"/>
                <w:left w:val="none" w:sz="0" w:space="0" w:color="auto"/>
                <w:bottom w:val="none" w:sz="0" w:space="0" w:color="auto"/>
                <w:right w:val="none" w:sz="0" w:space="0" w:color="auto"/>
              </w:divBdr>
            </w:div>
          </w:divsChild>
        </w:div>
        <w:div w:id="440229318">
          <w:marLeft w:val="60"/>
          <w:marRight w:val="60"/>
          <w:marTop w:val="100"/>
          <w:marBottom w:val="100"/>
          <w:divBdr>
            <w:top w:val="none" w:sz="0" w:space="0" w:color="auto"/>
            <w:left w:val="none" w:sz="0" w:space="0" w:color="auto"/>
            <w:bottom w:val="none" w:sz="0" w:space="0" w:color="auto"/>
            <w:right w:val="none" w:sz="0" w:space="0" w:color="auto"/>
          </w:divBdr>
          <w:divsChild>
            <w:div w:id="806169302">
              <w:marLeft w:val="0"/>
              <w:marRight w:val="0"/>
              <w:marTop w:val="0"/>
              <w:marBottom w:val="0"/>
              <w:divBdr>
                <w:top w:val="none" w:sz="0" w:space="0" w:color="auto"/>
                <w:left w:val="none" w:sz="0" w:space="0" w:color="auto"/>
                <w:bottom w:val="none" w:sz="0" w:space="0" w:color="auto"/>
                <w:right w:val="none" w:sz="0" w:space="0" w:color="auto"/>
              </w:divBdr>
            </w:div>
            <w:div w:id="1459182948">
              <w:marLeft w:val="0"/>
              <w:marRight w:val="0"/>
              <w:marTop w:val="0"/>
              <w:marBottom w:val="0"/>
              <w:divBdr>
                <w:top w:val="none" w:sz="0" w:space="0" w:color="auto"/>
                <w:left w:val="none" w:sz="0" w:space="0" w:color="auto"/>
                <w:bottom w:val="none" w:sz="0" w:space="0" w:color="auto"/>
                <w:right w:val="none" w:sz="0" w:space="0" w:color="auto"/>
              </w:divBdr>
            </w:div>
            <w:div w:id="1470897295">
              <w:marLeft w:val="0"/>
              <w:marRight w:val="0"/>
              <w:marTop w:val="0"/>
              <w:marBottom w:val="0"/>
              <w:divBdr>
                <w:top w:val="none" w:sz="0" w:space="0" w:color="auto"/>
                <w:left w:val="none" w:sz="0" w:space="0" w:color="auto"/>
                <w:bottom w:val="none" w:sz="0" w:space="0" w:color="auto"/>
                <w:right w:val="none" w:sz="0" w:space="0" w:color="auto"/>
              </w:divBdr>
            </w:div>
            <w:div w:id="593592211">
              <w:marLeft w:val="0"/>
              <w:marRight w:val="0"/>
              <w:marTop w:val="0"/>
              <w:marBottom w:val="0"/>
              <w:divBdr>
                <w:top w:val="none" w:sz="0" w:space="0" w:color="auto"/>
                <w:left w:val="none" w:sz="0" w:space="0" w:color="auto"/>
                <w:bottom w:val="none" w:sz="0" w:space="0" w:color="auto"/>
                <w:right w:val="none" w:sz="0" w:space="0" w:color="auto"/>
              </w:divBdr>
            </w:div>
            <w:div w:id="1692995696">
              <w:marLeft w:val="0"/>
              <w:marRight w:val="0"/>
              <w:marTop w:val="0"/>
              <w:marBottom w:val="0"/>
              <w:divBdr>
                <w:top w:val="none" w:sz="0" w:space="0" w:color="auto"/>
                <w:left w:val="none" w:sz="0" w:space="0" w:color="auto"/>
                <w:bottom w:val="none" w:sz="0" w:space="0" w:color="auto"/>
                <w:right w:val="none" w:sz="0" w:space="0" w:color="auto"/>
              </w:divBdr>
            </w:div>
          </w:divsChild>
        </w:div>
        <w:div w:id="273564744">
          <w:marLeft w:val="60"/>
          <w:marRight w:val="60"/>
          <w:marTop w:val="100"/>
          <w:marBottom w:val="100"/>
          <w:divBdr>
            <w:top w:val="none" w:sz="0" w:space="0" w:color="auto"/>
            <w:left w:val="none" w:sz="0" w:space="0" w:color="auto"/>
            <w:bottom w:val="none" w:sz="0" w:space="0" w:color="auto"/>
            <w:right w:val="none" w:sz="0" w:space="0" w:color="auto"/>
          </w:divBdr>
          <w:divsChild>
            <w:div w:id="287665319">
              <w:marLeft w:val="0"/>
              <w:marRight w:val="0"/>
              <w:marTop w:val="0"/>
              <w:marBottom w:val="0"/>
              <w:divBdr>
                <w:top w:val="none" w:sz="0" w:space="0" w:color="auto"/>
                <w:left w:val="none" w:sz="0" w:space="0" w:color="auto"/>
                <w:bottom w:val="none" w:sz="0" w:space="0" w:color="auto"/>
                <w:right w:val="none" w:sz="0" w:space="0" w:color="auto"/>
              </w:divBdr>
            </w:div>
            <w:div w:id="1578249124">
              <w:marLeft w:val="0"/>
              <w:marRight w:val="0"/>
              <w:marTop w:val="0"/>
              <w:marBottom w:val="0"/>
              <w:divBdr>
                <w:top w:val="none" w:sz="0" w:space="0" w:color="auto"/>
                <w:left w:val="none" w:sz="0" w:space="0" w:color="auto"/>
                <w:bottom w:val="none" w:sz="0" w:space="0" w:color="auto"/>
                <w:right w:val="none" w:sz="0" w:space="0" w:color="auto"/>
              </w:divBdr>
            </w:div>
            <w:div w:id="901524005">
              <w:marLeft w:val="0"/>
              <w:marRight w:val="0"/>
              <w:marTop w:val="0"/>
              <w:marBottom w:val="0"/>
              <w:divBdr>
                <w:top w:val="none" w:sz="0" w:space="0" w:color="auto"/>
                <w:left w:val="none" w:sz="0" w:space="0" w:color="auto"/>
                <w:bottom w:val="none" w:sz="0" w:space="0" w:color="auto"/>
                <w:right w:val="none" w:sz="0" w:space="0" w:color="auto"/>
              </w:divBdr>
            </w:div>
            <w:div w:id="1837110635">
              <w:marLeft w:val="0"/>
              <w:marRight w:val="0"/>
              <w:marTop w:val="0"/>
              <w:marBottom w:val="0"/>
              <w:divBdr>
                <w:top w:val="none" w:sz="0" w:space="0" w:color="auto"/>
                <w:left w:val="none" w:sz="0" w:space="0" w:color="auto"/>
                <w:bottom w:val="none" w:sz="0" w:space="0" w:color="auto"/>
                <w:right w:val="none" w:sz="0" w:space="0" w:color="auto"/>
              </w:divBdr>
            </w:div>
            <w:div w:id="817378646">
              <w:marLeft w:val="0"/>
              <w:marRight w:val="0"/>
              <w:marTop w:val="0"/>
              <w:marBottom w:val="0"/>
              <w:divBdr>
                <w:top w:val="none" w:sz="0" w:space="0" w:color="auto"/>
                <w:left w:val="none" w:sz="0" w:space="0" w:color="auto"/>
                <w:bottom w:val="none" w:sz="0" w:space="0" w:color="auto"/>
                <w:right w:val="none" w:sz="0" w:space="0" w:color="auto"/>
              </w:divBdr>
            </w:div>
            <w:div w:id="1001353662">
              <w:marLeft w:val="0"/>
              <w:marRight w:val="0"/>
              <w:marTop w:val="0"/>
              <w:marBottom w:val="0"/>
              <w:divBdr>
                <w:top w:val="none" w:sz="0" w:space="0" w:color="auto"/>
                <w:left w:val="none" w:sz="0" w:space="0" w:color="auto"/>
                <w:bottom w:val="none" w:sz="0" w:space="0" w:color="auto"/>
                <w:right w:val="none" w:sz="0" w:space="0" w:color="auto"/>
              </w:divBdr>
            </w:div>
            <w:div w:id="945893283">
              <w:marLeft w:val="0"/>
              <w:marRight w:val="0"/>
              <w:marTop w:val="0"/>
              <w:marBottom w:val="0"/>
              <w:divBdr>
                <w:top w:val="none" w:sz="0" w:space="0" w:color="auto"/>
                <w:left w:val="none" w:sz="0" w:space="0" w:color="auto"/>
                <w:bottom w:val="none" w:sz="0" w:space="0" w:color="auto"/>
                <w:right w:val="none" w:sz="0" w:space="0" w:color="auto"/>
              </w:divBdr>
            </w:div>
            <w:div w:id="467017088">
              <w:marLeft w:val="0"/>
              <w:marRight w:val="0"/>
              <w:marTop w:val="0"/>
              <w:marBottom w:val="0"/>
              <w:divBdr>
                <w:top w:val="none" w:sz="0" w:space="0" w:color="auto"/>
                <w:left w:val="none" w:sz="0" w:space="0" w:color="auto"/>
                <w:bottom w:val="none" w:sz="0" w:space="0" w:color="auto"/>
                <w:right w:val="none" w:sz="0" w:space="0" w:color="auto"/>
              </w:divBdr>
            </w:div>
            <w:div w:id="1530408795">
              <w:marLeft w:val="0"/>
              <w:marRight w:val="0"/>
              <w:marTop w:val="0"/>
              <w:marBottom w:val="0"/>
              <w:divBdr>
                <w:top w:val="none" w:sz="0" w:space="0" w:color="auto"/>
                <w:left w:val="none" w:sz="0" w:space="0" w:color="auto"/>
                <w:bottom w:val="none" w:sz="0" w:space="0" w:color="auto"/>
                <w:right w:val="none" w:sz="0" w:space="0" w:color="auto"/>
              </w:divBdr>
            </w:div>
            <w:div w:id="1374430266">
              <w:marLeft w:val="0"/>
              <w:marRight w:val="0"/>
              <w:marTop w:val="0"/>
              <w:marBottom w:val="0"/>
              <w:divBdr>
                <w:top w:val="none" w:sz="0" w:space="0" w:color="auto"/>
                <w:left w:val="none" w:sz="0" w:space="0" w:color="auto"/>
                <w:bottom w:val="none" w:sz="0" w:space="0" w:color="auto"/>
                <w:right w:val="none" w:sz="0" w:space="0" w:color="auto"/>
              </w:divBdr>
            </w:div>
            <w:div w:id="1240366433">
              <w:marLeft w:val="0"/>
              <w:marRight w:val="0"/>
              <w:marTop w:val="0"/>
              <w:marBottom w:val="0"/>
              <w:divBdr>
                <w:top w:val="none" w:sz="0" w:space="0" w:color="auto"/>
                <w:left w:val="none" w:sz="0" w:space="0" w:color="auto"/>
                <w:bottom w:val="none" w:sz="0" w:space="0" w:color="auto"/>
                <w:right w:val="none" w:sz="0" w:space="0" w:color="auto"/>
              </w:divBdr>
            </w:div>
          </w:divsChild>
        </w:div>
        <w:div w:id="2032877349">
          <w:marLeft w:val="60"/>
          <w:marRight w:val="60"/>
          <w:marTop w:val="100"/>
          <w:marBottom w:val="100"/>
          <w:divBdr>
            <w:top w:val="none" w:sz="0" w:space="0" w:color="auto"/>
            <w:left w:val="none" w:sz="0" w:space="0" w:color="auto"/>
            <w:bottom w:val="none" w:sz="0" w:space="0" w:color="auto"/>
            <w:right w:val="none" w:sz="0" w:space="0" w:color="auto"/>
          </w:divBdr>
          <w:divsChild>
            <w:div w:id="699740193">
              <w:marLeft w:val="0"/>
              <w:marRight w:val="0"/>
              <w:marTop w:val="0"/>
              <w:marBottom w:val="0"/>
              <w:divBdr>
                <w:top w:val="none" w:sz="0" w:space="0" w:color="auto"/>
                <w:left w:val="none" w:sz="0" w:space="0" w:color="auto"/>
                <w:bottom w:val="none" w:sz="0" w:space="0" w:color="auto"/>
                <w:right w:val="none" w:sz="0" w:space="0" w:color="auto"/>
              </w:divBdr>
            </w:div>
          </w:divsChild>
        </w:div>
        <w:div w:id="2102991485">
          <w:marLeft w:val="60"/>
          <w:marRight w:val="60"/>
          <w:marTop w:val="100"/>
          <w:marBottom w:val="100"/>
          <w:divBdr>
            <w:top w:val="none" w:sz="0" w:space="0" w:color="auto"/>
            <w:left w:val="none" w:sz="0" w:space="0" w:color="auto"/>
            <w:bottom w:val="none" w:sz="0" w:space="0" w:color="auto"/>
            <w:right w:val="none" w:sz="0" w:space="0" w:color="auto"/>
          </w:divBdr>
        </w:div>
        <w:div w:id="1093863855">
          <w:marLeft w:val="60"/>
          <w:marRight w:val="60"/>
          <w:marTop w:val="100"/>
          <w:marBottom w:val="100"/>
          <w:divBdr>
            <w:top w:val="none" w:sz="0" w:space="0" w:color="auto"/>
            <w:left w:val="none" w:sz="0" w:space="0" w:color="auto"/>
            <w:bottom w:val="none" w:sz="0" w:space="0" w:color="auto"/>
            <w:right w:val="none" w:sz="0" w:space="0" w:color="auto"/>
          </w:divBdr>
          <w:divsChild>
            <w:div w:id="1117915548">
              <w:marLeft w:val="0"/>
              <w:marRight w:val="0"/>
              <w:marTop w:val="0"/>
              <w:marBottom w:val="0"/>
              <w:divBdr>
                <w:top w:val="none" w:sz="0" w:space="0" w:color="auto"/>
                <w:left w:val="none" w:sz="0" w:space="0" w:color="auto"/>
                <w:bottom w:val="none" w:sz="0" w:space="0" w:color="auto"/>
                <w:right w:val="none" w:sz="0" w:space="0" w:color="auto"/>
              </w:divBdr>
            </w:div>
            <w:div w:id="597719366">
              <w:marLeft w:val="0"/>
              <w:marRight w:val="0"/>
              <w:marTop w:val="0"/>
              <w:marBottom w:val="0"/>
              <w:divBdr>
                <w:top w:val="none" w:sz="0" w:space="0" w:color="auto"/>
                <w:left w:val="none" w:sz="0" w:space="0" w:color="auto"/>
                <w:bottom w:val="none" w:sz="0" w:space="0" w:color="auto"/>
                <w:right w:val="none" w:sz="0" w:space="0" w:color="auto"/>
              </w:divBdr>
            </w:div>
            <w:div w:id="723599533">
              <w:marLeft w:val="0"/>
              <w:marRight w:val="0"/>
              <w:marTop w:val="0"/>
              <w:marBottom w:val="0"/>
              <w:divBdr>
                <w:top w:val="none" w:sz="0" w:space="0" w:color="auto"/>
                <w:left w:val="none" w:sz="0" w:space="0" w:color="auto"/>
                <w:bottom w:val="none" w:sz="0" w:space="0" w:color="auto"/>
                <w:right w:val="none" w:sz="0" w:space="0" w:color="auto"/>
              </w:divBdr>
            </w:div>
            <w:div w:id="1450929918">
              <w:marLeft w:val="0"/>
              <w:marRight w:val="0"/>
              <w:marTop w:val="0"/>
              <w:marBottom w:val="0"/>
              <w:divBdr>
                <w:top w:val="none" w:sz="0" w:space="0" w:color="auto"/>
                <w:left w:val="none" w:sz="0" w:space="0" w:color="auto"/>
                <w:bottom w:val="none" w:sz="0" w:space="0" w:color="auto"/>
                <w:right w:val="none" w:sz="0" w:space="0" w:color="auto"/>
              </w:divBdr>
            </w:div>
          </w:divsChild>
        </w:div>
        <w:div w:id="482041013">
          <w:marLeft w:val="60"/>
          <w:marRight w:val="60"/>
          <w:marTop w:val="100"/>
          <w:marBottom w:val="100"/>
          <w:divBdr>
            <w:top w:val="none" w:sz="0" w:space="0" w:color="auto"/>
            <w:left w:val="none" w:sz="0" w:space="0" w:color="auto"/>
            <w:bottom w:val="none" w:sz="0" w:space="0" w:color="auto"/>
            <w:right w:val="none" w:sz="0" w:space="0" w:color="auto"/>
          </w:divBdr>
          <w:divsChild>
            <w:div w:id="3096723">
              <w:marLeft w:val="0"/>
              <w:marRight w:val="0"/>
              <w:marTop w:val="0"/>
              <w:marBottom w:val="0"/>
              <w:divBdr>
                <w:top w:val="none" w:sz="0" w:space="0" w:color="auto"/>
                <w:left w:val="none" w:sz="0" w:space="0" w:color="auto"/>
                <w:bottom w:val="none" w:sz="0" w:space="0" w:color="auto"/>
                <w:right w:val="none" w:sz="0" w:space="0" w:color="auto"/>
              </w:divBdr>
            </w:div>
            <w:div w:id="1944730245">
              <w:marLeft w:val="0"/>
              <w:marRight w:val="0"/>
              <w:marTop w:val="0"/>
              <w:marBottom w:val="0"/>
              <w:divBdr>
                <w:top w:val="none" w:sz="0" w:space="0" w:color="auto"/>
                <w:left w:val="none" w:sz="0" w:space="0" w:color="auto"/>
                <w:bottom w:val="none" w:sz="0" w:space="0" w:color="auto"/>
                <w:right w:val="none" w:sz="0" w:space="0" w:color="auto"/>
              </w:divBdr>
            </w:div>
            <w:div w:id="221018913">
              <w:marLeft w:val="0"/>
              <w:marRight w:val="0"/>
              <w:marTop w:val="0"/>
              <w:marBottom w:val="0"/>
              <w:divBdr>
                <w:top w:val="none" w:sz="0" w:space="0" w:color="auto"/>
                <w:left w:val="none" w:sz="0" w:space="0" w:color="auto"/>
                <w:bottom w:val="none" w:sz="0" w:space="0" w:color="auto"/>
                <w:right w:val="none" w:sz="0" w:space="0" w:color="auto"/>
              </w:divBdr>
            </w:div>
            <w:div w:id="1136483705">
              <w:marLeft w:val="0"/>
              <w:marRight w:val="0"/>
              <w:marTop w:val="0"/>
              <w:marBottom w:val="0"/>
              <w:divBdr>
                <w:top w:val="none" w:sz="0" w:space="0" w:color="auto"/>
                <w:left w:val="none" w:sz="0" w:space="0" w:color="auto"/>
                <w:bottom w:val="none" w:sz="0" w:space="0" w:color="auto"/>
                <w:right w:val="none" w:sz="0" w:space="0" w:color="auto"/>
              </w:divBdr>
            </w:div>
            <w:div w:id="301808422">
              <w:marLeft w:val="0"/>
              <w:marRight w:val="0"/>
              <w:marTop w:val="0"/>
              <w:marBottom w:val="0"/>
              <w:divBdr>
                <w:top w:val="none" w:sz="0" w:space="0" w:color="auto"/>
                <w:left w:val="none" w:sz="0" w:space="0" w:color="auto"/>
                <w:bottom w:val="none" w:sz="0" w:space="0" w:color="auto"/>
                <w:right w:val="none" w:sz="0" w:space="0" w:color="auto"/>
              </w:divBdr>
            </w:div>
            <w:div w:id="1291745593">
              <w:marLeft w:val="0"/>
              <w:marRight w:val="0"/>
              <w:marTop w:val="0"/>
              <w:marBottom w:val="0"/>
              <w:divBdr>
                <w:top w:val="none" w:sz="0" w:space="0" w:color="auto"/>
                <w:left w:val="none" w:sz="0" w:space="0" w:color="auto"/>
                <w:bottom w:val="none" w:sz="0" w:space="0" w:color="auto"/>
                <w:right w:val="none" w:sz="0" w:space="0" w:color="auto"/>
              </w:divBdr>
            </w:div>
          </w:divsChild>
        </w:div>
        <w:div w:id="493647568">
          <w:marLeft w:val="60"/>
          <w:marRight w:val="60"/>
          <w:marTop w:val="100"/>
          <w:marBottom w:val="100"/>
          <w:divBdr>
            <w:top w:val="none" w:sz="0" w:space="0" w:color="auto"/>
            <w:left w:val="none" w:sz="0" w:space="0" w:color="auto"/>
            <w:bottom w:val="none" w:sz="0" w:space="0" w:color="auto"/>
            <w:right w:val="none" w:sz="0" w:space="0" w:color="auto"/>
          </w:divBdr>
          <w:divsChild>
            <w:div w:id="1071152466">
              <w:marLeft w:val="0"/>
              <w:marRight w:val="0"/>
              <w:marTop w:val="0"/>
              <w:marBottom w:val="0"/>
              <w:divBdr>
                <w:top w:val="none" w:sz="0" w:space="0" w:color="auto"/>
                <w:left w:val="none" w:sz="0" w:space="0" w:color="auto"/>
                <w:bottom w:val="none" w:sz="0" w:space="0" w:color="auto"/>
                <w:right w:val="none" w:sz="0" w:space="0" w:color="auto"/>
              </w:divBdr>
            </w:div>
            <w:div w:id="1712655271">
              <w:marLeft w:val="0"/>
              <w:marRight w:val="0"/>
              <w:marTop w:val="0"/>
              <w:marBottom w:val="0"/>
              <w:divBdr>
                <w:top w:val="none" w:sz="0" w:space="0" w:color="auto"/>
                <w:left w:val="none" w:sz="0" w:space="0" w:color="auto"/>
                <w:bottom w:val="none" w:sz="0" w:space="0" w:color="auto"/>
                <w:right w:val="none" w:sz="0" w:space="0" w:color="auto"/>
              </w:divBdr>
            </w:div>
            <w:div w:id="45497797">
              <w:marLeft w:val="0"/>
              <w:marRight w:val="0"/>
              <w:marTop w:val="0"/>
              <w:marBottom w:val="0"/>
              <w:divBdr>
                <w:top w:val="none" w:sz="0" w:space="0" w:color="auto"/>
                <w:left w:val="none" w:sz="0" w:space="0" w:color="auto"/>
                <w:bottom w:val="none" w:sz="0" w:space="0" w:color="auto"/>
                <w:right w:val="none" w:sz="0" w:space="0" w:color="auto"/>
              </w:divBdr>
            </w:div>
            <w:div w:id="1091659269">
              <w:marLeft w:val="0"/>
              <w:marRight w:val="0"/>
              <w:marTop w:val="0"/>
              <w:marBottom w:val="0"/>
              <w:divBdr>
                <w:top w:val="none" w:sz="0" w:space="0" w:color="auto"/>
                <w:left w:val="none" w:sz="0" w:space="0" w:color="auto"/>
                <w:bottom w:val="none" w:sz="0" w:space="0" w:color="auto"/>
                <w:right w:val="none" w:sz="0" w:space="0" w:color="auto"/>
              </w:divBdr>
            </w:div>
            <w:div w:id="101656751">
              <w:marLeft w:val="0"/>
              <w:marRight w:val="0"/>
              <w:marTop w:val="0"/>
              <w:marBottom w:val="0"/>
              <w:divBdr>
                <w:top w:val="none" w:sz="0" w:space="0" w:color="auto"/>
                <w:left w:val="none" w:sz="0" w:space="0" w:color="auto"/>
                <w:bottom w:val="none" w:sz="0" w:space="0" w:color="auto"/>
                <w:right w:val="none" w:sz="0" w:space="0" w:color="auto"/>
              </w:divBdr>
            </w:div>
            <w:div w:id="1587374973">
              <w:marLeft w:val="0"/>
              <w:marRight w:val="0"/>
              <w:marTop w:val="0"/>
              <w:marBottom w:val="0"/>
              <w:divBdr>
                <w:top w:val="none" w:sz="0" w:space="0" w:color="auto"/>
                <w:left w:val="none" w:sz="0" w:space="0" w:color="auto"/>
                <w:bottom w:val="none" w:sz="0" w:space="0" w:color="auto"/>
                <w:right w:val="none" w:sz="0" w:space="0" w:color="auto"/>
              </w:divBdr>
            </w:div>
            <w:div w:id="1211259915">
              <w:marLeft w:val="0"/>
              <w:marRight w:val="0"/>
              <w:marTop w:val="0"/>
              <w:marBottom w:val="0"/>
              <w:divBdr>
                <w:top w:val="none" w:sz="0" w:space="0" w:color="auto"/>
                <w:left w:val="none" w:sz="0" w:space="0" w:color="auto"/>
                <w:bottom w:val="none" w:sz="0" w:space="0" w:color="auto"/>
                <w:right w:val="none" w:sz="0" w:space="0" w:color="auto"/>
              </w:divBdr>
            </w:div>
            <w:div w:id="937567155">
              <w:marLeft w:val="0"/>
              <w:marRight w:val="0"/>
              <w:marTop w:val="0"/>
              <w:marBottom w:val="0"/>
              <w:divBdr>
                <w:top w:val="none" w:sz="0" w:space="0" w:color="auto"/>
                <w:left w:val="none" w:sz="0" w:space="0" w:color="auto"/>
                <w:bottom w:val="none" w:sz="0" w:space="0" w:color="auto"/>
                <w:right w:val="none" w:sz="0" w:space="0" w:color="auto"/>
              </w:divBdr>
            </w:div>
            <w:div w:id="260187840">
              <w:marLeft w:val="0"/>
              <w:marRight w:val="0"/>
              <w:marTop w:val="0"/>
              <w:marBottom w:val="0"/>
              <w:divBdr>
                <w:top w:val="none" w:sz="0" w:space="0" w:color="auto"/>
                <w:left w:val="none" w:sz="0" w:space="0" w:color="auto"/>
                <w:bottom w:val="none" w:sz="0" w:space="0" w:color="auto"/>
                <w:right w:val="none" w:sz="0" w:space="0" w:color="auto"/>
              </w:divBdr>
            </w:div>
            <w:div w:id="693772821">
              <w:marLeft w:val="0"/>
              <w:marRight w:val="0"/>
              <w:marTop w:val="0"/>
              <w:marBottom w:val="0"/>
              <w:divBdr>
                <w:top w:val="none" w:sz="0" w:space="0" w:color="auto"/>
                <w:left w:val="none" w:sz="0" w:space="0" w:color="auto"/>
                <w:bottom w:val="none" w:sz="0" w:space="0" w:color="auto"/>
                <w:right w:val="none" w:sz="0" w:space="0" w:color="auto"/>
              </w:divBdr>
            </w:div>
          </w:divsChild>
        </w:div>
        <w:div w:id="1790007616">
          <w:marLeft w:val="60"/>
          <w:marRight w:val="60"/>
          <w:marTop w:val="100"/>
          <w:marBottom w:val="100"/>
          <w:divBdr>
            <w:top w:val="none" w:sz="0" w:space="0" w:color="auto"/>
            <w:left w:val="none" w:sz="0" w:space="0" w:color="auto"/>
            <w:bottom w:val="none" w:sz="0" w:space="0" w:color="auto"/>
            <w:right w:val="none" w:sz="0" w:space="0" w:color="auto"/>
          </w:divBdr>
          <w:divsChild>
            <w:div w:id="930046498">
              <w:marLeft w:val="0"/>
              <w:marRight w:val="0"/>
              <w:marTop w:val="0"/>
              <w:marBottom w:val="0"/>
              <w:divBdr>
                <w:top w:val="none" w:sz="0" w:space="0" w:color="auto"/>
                <w:left w:val="none" w:sz="0" w:space="0" w:color="auto"/>
                <w:bottom w:val="none" w:sz="0" w:space="0" w:color="auto"/>
                <w:right w:val="none" w:sz="0" w:space="0" w:color="auto"/>
              </w:divBdr>
            </w:div>
          </w:divsChild>
        </w:div>
        <w:div w:id="315572172">
          <w:marLeft w:val="60"/>
          <w:marRight w:val="60"/>
          <w:marTop w:val="100"/>
          <w:marBottom w:val="100"/>
          <w:divBdr>
            <w:top w:val="none" w:sz="0" w:space="0" w:color="auto"/>
            <w:left w:val="none" w:sz="0" w:space="0" w:color="auto"/>
            <w:bottom w:val="none" w:sz="0" w:space="0" w:color="auto"/>
            <w:right w:val="none" w:sz="0" w:space="0" w:color="auto"/>
          </w:divBdr>
        </w:div>
        <w:div w:id="715617025">
          <w:marLeft w:val="60"/>
          <w:marRight w:val="60"/>
          <w:marTop w:val="100"/>
          <w:marBottom w:val="100"/>
          <w:divBdr>
            <w:top w:val="none" w:sz="0" w:space="0" w:color="auto"/>
            <w:left w:val="none" w:sz="0" w:space="0" w:color="auto"/>
            <w:bottom w:val="none" w:sz="0" w:space="0" w:color="auto"/>
            <w:right w:val="none" w:sz="0" w:space="0" w:color="auto"/>
          </w:divBdr>
          <w:divsChild>
            <w:div w:id="423116587">
              <w:marLeft w:val="0"/>
              <w:marRight w:val="0"/>
              <w:marTop w:val="0"/>
              <w:marBottom w:val="0"/>
              <w:divBdr>
                <w:top w:val="none" w:sz="0" w:space="0" w:color="auto"/>
                <w:left w:val="none" w:sz="0" w:space="0" w:color="auto"/>
                <w:bottom w:val="none" w:sz="0" w:space="0" w:color="auto"/>
                <w:right w:val="none" w:sz="0" w:space="0" w:color="auto"/>
              </w:divBdr>
            </w:div>
            <w:div w:id="2021664575">
              <w:marLeft w:val="0"/>
              <w:marRight w:val="0"/>
              <w:marTop w:val="0"/>
              <w:marBottom w:val="0"/>
              <w:divBdr>
                <w:top w:val="none" w:sz="0" w:space="0" w:color="auto"/>
                <w:left w:val="none" w:sz="0" w:space="0" w:color="auto"/>
                <w:bottom w:val="none" w:sz="0" w:space="0" w:color="auto"/>
                <w:right w:val="none" w:sz="0" w:space="0" w:color="auto"/>
              </w:divBdr>
            </w:div>
            <w:div w:id="666059494">
              <w:marLeft w:val="0"/>
              <w:marRight w:val="0"/>
              <w:marTop w:val="0"/>
              <w:marBottom w:val="0"/>
              <w:divBdr>
                <w:top w:val="none" w:sz="0" w:space="0" w:color="auto"/>
                <w:left w:val="none" w:sz="0" w:space="0" w:color="auto"/>
                <w:bottom w:val="none" w:sz="0" w:space="0" w:color="auto"/>
                <w:right w:val="none" w:sz="0" w:space="0" w:color="auto"/>
              </w:divBdr>
            </w:div>
            <w:div w:id="429664650">
              <w:marLeft w:val="0"/>
              <w:marRight w:val="0"/>
              <w:marTop w:val="0"/>
              <w:marBottom w:val="0"/>
              <w:divBdr>
                <w:top w:val="none" w:sz="0" w:space="0" w:color="auto"/>
                <w:left w:val="none" w:sz="0" w:space="0" w:color="auto"/>
                <w:bottom w:val="none" w:sz="0" w:space="0" w:color="auto"/>
                <w:right w:val="none" w:sz="0" w:space="0" w:color="auto"/>
              </w:divBdr>
            </w:div>
          </w:divsChild>
        </w:div>
        <w:div w:id="654525973">
          <w:marLeft w:val="60"/>
          <w:marRight w:val="60"/>
          <w:marTop w:val="100"/>
          <w:marBottom w:val="100"/>
          <w:divBdr>
            <w:top w:val="none" w:sz="0" w:space="0" w:color="auto"/>
            <w:left w:val="none" w:sz="0" w:space="0" w:color="auto"/>
            <w:bottom w:val="none" w:sz="0" w:space="0" w:color="auto"/>
            <w:right w:val="none" w:sz="0" w:space="0" w:color="auto"/>
          </w:divBdr>
          <w:divsChild>
            <w:div w:id="285896498">
              <w:marLeft w:val="0"/>
              <w:marRight w:val="0"/>
              <w:marTop w:val="0"/>
              <w:marBottom w:val="0"/>
              <w:divBdr>
                <w:top w:val="none" w:sz="0" w:space="0" w:color="auto"/>
                <w:left w:val="none" w:sz="0" w:space="0" w:color="auto"/>
                <w:bottom w:val="none" w:sz="0" w:space="0" w:color="auto"/>
                <w:right w:val="none" w:sz="0" w:space="0" w:color="auto"/>
              </w:divBdr>
            </w:div>
            <w:div w:id="46341494">
              <w:marLeft w:val="0"/>
              <w:marRight w:val="0"/>
              <w:marTop w:val="0"/>
              <w:marBottom w:val="0"/>
              <w:divBdr>
                <w:top w:val="none" w:sz="0" w:space="0" w:color="auto"/>
                <w:left w:val="none" w:sz="0" w:space="0" w:color="auto"/>
                <w:bottom w:val="none" w:sz="0" w:space="0" w:color="auto"/>
                <w:right w:val="none" w:sz="0" w:space="0" w:color="auto"/>
              </w:divBdr>
            </w:div>
            <w:div w:id="967932427">
              <w:marLeft w:val="0"/>
              <w:marRight w:val="0"/>
              <w:marTop w:val="0"/>
              <w:marBottom w:val="0"/>
              <w:divBdr>
                <w:top w:val="none" w:sz="0" w:space="0" w:color="auto"/>
                <w:left w:val="none" w:sz="0" w:space="0" w:color="auto"/>
                <w:bottom w:val="none" w:sz="0" w:space="0" w:color="auto"/>
                <w:right w:val="none" w:sz="0" w:space="0" w:color="auto"/>
              </w:divBdr>
            </w:div>
            <w:div w:id="448083302">
              <w:marLeft w:val="0"/>
              <w:marRight w:val="0"/>
              <w:marTop w:val="0"/>
              <w:marBottom w:val="0"/>
              <w:divBdr>
                <w:top w:val="none" w:sz="0" w:space="0" w:color="auto"/>
                <w:left w:val="none" w:sz="0" w:space="0" w:color="auto"/>
                <w:bottom w:val="none" w:sz="0" w:space="0" w:color="auto"/>
                <w:right w:val="none" w:sz="0" w:space="0" w:color="auto"/>
              </w:divBdr>
            </w:div>
          </w:divsChild>
        </w:div>
        <w:div w:id="929922268">
          <w:marLeft w:val="60"/>
          <w:marRight w:val="60"/>
          <w:marTop w:val="100"/>
          <w:marBottom w:val="100"/>
          <w:divBdr>
            <w:top w:val="none" w:sz="0" w:space="0" w:color="auto"/>
            <w:left w:val="none" w:sz="0" w:space="0" w:color="auto"/>
            <w:bottom w:val="none" w:sz="0" w:space="0" w:color="auto"/>
            <w:right w:val="none" w:sz="0" w:space="0" w:color="auto"/>
          </w:divBdr>
          <w:divsChild>
            <w:div w:id="1021198069">
              <w:marLeft w:val="0"/>
              <w:marRight w:val="0"/>
              <w:marTop w:val="0"/>
              <w:marBottom w:val="0"/>
              <w:divBdr>
                <w:top w:val="none" w:sz="0" w:space="0" w:color="auto"/>
                <w:left w:val="none" w:sz="0" w:space="0" w:color="auto"/>
                <w:bottom w:val="none" w:sz="0" w:space="0" w:color="auto"/>
                <w:right w:val="none" w:sz="0" w:space="0" w:color="auto"/>
              </w:divBdr>
            </w:div>
            <w:div w:id="1674454947">
              <w:marLeft w:val="0"/>
              <w:marRight w:val="0"/>
              <w:marTop w:val="0"/>
              <w:marBottom w:val="0"/>
              <w:divBdr>
                <w:top w:val="none" w:sz="0" w:space="0" w:color="auto"/>
                <w:left w:val="none" w:sz="0" w:space="0" w:color="auto"/>
                <w:bottom w:val="none" w:sz="0" w:space="0" w:color="auto"/>
                <w:right w:val="none" w:sz="0" w:space="0" w:color="auto"/>
              </w:divBdr>
            </w:div>
            <w:div w:id="525876323">
              <w:marLeft w:val="0"/>
              <w:marRight w:val="0"/>
              <w:marTop w:val="0"/>
              <w:marBottom w:val="0"/>
              <w:divBdr>
                <w:top w:val="none" w:sz="0" w:space="0" w:color="auto"/>
                <w:left w:val="none" w:sz="0" w:space="0" w:color="auto"/>
                <w:bottom w:val="none" w:sz="0" w:space="0" w:color="auto"/>
                <w:right w:val="none" w:sz="0" w:space="0" w:color="auto"/>
              </w:divBdr>
            </w:div>
            <w:div w:id="1009409022">
              <w:marLeft w:val="0"/>
              <w:marRight w:val="0"/>
              <w:marTop w:val="0"/>
              <w:marBottom w:val="0"/>
              <w:divBdr>
                <w:top w:val="none" w:sz="0" w:space="0" w:color="auto"/>
                <w:left w:val="none" w:sz="0" w:space="0" w:color="auto"/>
                <w:bottom w:val="none" w:sz="0" w:space="0" w:color="auto"/>
                <w:right w:val="none" w:sz="0" w:space="0" w:color="auto"/>
              </w:divBdr>
            </w:div>
            <w:div w:id="1383557010">
              <w:marLeft w:val="0"/>
              <w:marRight w:val="0"/>
              <w:marTop w:val="0"/>
              <w:marBottom w:val="0"/>
              <w:divBdr>
                <w:top w:val="none" w:sz="0" w:space="0" w:color="auto"/>
                <w:left w:val="none" w:sz="0" w:space="0" w:color="auto"/>
                <w:bottom w:val="none" w:sz="0" w:space="0" w:color="auto"/>
                <w:right w:val="none" w:sz="0" w:space="0" w:color="auto"/>
              </w:divBdr>
            </w:div>
            <w:div w:id="1922060117">
              <w:marLeft w:val="0"/>
              <w:marRight w:val="0"/>
              <w:marTop w:val="0"/>
              <w:marBottom w:val="0"/>
              <w:divBdr>
                <w:top w:val="none" w:sz="0" w:space="0" w:color="auto"/>
                <w:left w:val="none" w:sz="0" w:space="0" w:color="auto"/>
                <w:bottom w:val="none" w:sz="0" w:space="0" w:color="auto"/>
                <w:right w:val="none" w:sz="0" w:space="0" w:color="auto"/>
              </w:divBdr>
            </w:div>
            <w:div w:id="222984831">
              <w:marLeft w:val="0"/>
              <w:marRight w:val="0"/>
              <w:marTop w:val="0"/>
              <w:marBottom w:val="0"/>
              <w:divBdr>
                <w:top w:val="none" w:sz="0" w:space="0" w:color="auto"/>
                <w:left w:val="none" w:sz="0" w:space="0" w:color="auto"/>
                <w:bottom w:val="none" w:sz="0" w:space="0" w:color="auto"/>
                <w:right w:val="none" w:sz="0" w:space="0" w:color="auto"/>
              </w:divBdr>
            </w:div>
            <w:div w:id="2069956312">
              <w:marLeft w:val="0"/>
              <w:marRight w:val="0"/>
              <w:marTop w:val="0"/>
              <w:marBottom w:val="0"/>
              <w:divBdr>
                <w:top w:val="none" w:sz="0" w:space="0" w:color="auto"/>
                <w:left w:val="none" w:sz="0" w:space="0" w:color="auto"/>
                <w:bottom w:val="none" w:sz="0" w:space="0" w:color="auto"/>
                <w:right w:val="none" w:sz="0" w:space="0" w:color="auto"/>
              </w:divBdr>
            </w:div>
            <w:div w:id="78139159">
              <w:marLeft w:val="0"/>
              <w:marRight w:val="0"/>
              <w:marTop w:val="0"/>
              <w:marBottom w:val="0"/>
              <w:divBdr>
                <w:top w:val="none" w:sz="0" w:space="0" w:color="auto"/>
                <w:left w:val="none" w:sz="0" w:space="0" w:color="auto"/>
                <w:bottom w:val="none" w:sz="0" w:space="0" w:color="auto"/>
                <w:right w:val="none" w:sz="0" w:space="0" w:color="auto"/>
              </w:divBdr>
            </w:div>
          </w:divsChild>
        </w:div>
        <w:div w:id="582615817">
          <w:marLeft w:val="60"/>
          <w:marRight w:val="60"/>
          <w:marTop w:val="100"/>
          <w:marBottom w:val="100"/>
          <w:divBdr>
            <w:top w:val="none" w:sz="0" w:space="0" w:color="auto"/>
            <w:left w:val="none" w:sz="0" w:space="0" w:color="auto"/>
            <w:bottom w:val="none" w:sz="0" w:space="0" w:color="auto"/>
            <w:right w:val="none" w:sz="0" w:space="0" w:color="auto"/>
          </w:divBdr>
          <w:divsChild>
            <w:div w:id="617295262">
              <w:marLeft w:val="0"/>
              <w:marRight w:val="0"/>
              <w:marTop w:val="0"/>
              <w:marBottom w:val="0"/>
              <w:divBdr>
                <w:top w:val="none" w:sz="0" w:space="0" w:color="auto"/>
                <w:left w:val="none" w:sz="0" w:space="0" w:color="auto"/>
                <w:bottom w:val="none" w:sz="0" w:space="0" w:color="auto"/>
                <w:right w:val="none" w:sz="0" w:space="0" w:color="auto"/>
              </w:divBdr>
            </w:div>
          </w:divsChild>
        </w:div>
        <w:div w:id="1854218550">
          <w:marLeft w:val="60"/>
          <w:marRight w:val="60"/>
          <w:marTop w:val="100"/>
          <w:marBottom w:val="100"/>
          <w:divBdr>
            <w:top w:val="none" w:sz="0" w:space="0" w:color="auto"/>
            <w:left w:val="none" w:sz="0" w:space="0" w:color="auto"/>
            <w:bottom w:val="none" w:sz="0" w:space="0" w:color="auto"/>
            <w:right w:val="none" w:sz="0" w:space="0" w:color="auto"/>
          </w:divBdr>
        </w:div>
        <w:div w:id="1114708153">
          <w:marLeft w:val="60"/>
          <w:marRight w:val="60"/>
          <w:marTop w:val="100"/>
          <w:marBottom w:val="100"/>
          <w:divBdr>
            <w:top w:val="none" w:sz="0" w:space="0" w:color="auto"/>
            <w:left w:val="none" w:sz="0" w:space="0" w:color="auto"/>
            <w:bottom w:val="none" w:sz="0" w:space="0" w:color="auto"/>
            <w:right w:val="none" w:sz="0" w:space="0" w:color="auto"/>
          </w:divBdr>
          <w:divsChild>
            <w:div w:id="625089549">
              <w:marLeft w:val="0"/>
              <w:marRight w:val="0"/>
              <w:marTop w:val="0"/>
              <w:marBottom w:val="0"/>
              <w:divBdr>
                <w:top w:val="none" w:sz="0" w:space="0" w:color="auto"/>
                <w:left w:val="none" w:sz="0" w:space="0" w:color="auto"/>
                <w:bottom w:val="none" w:sz="0" w:space="0" w:color="auto"/>
                <w:right w:val="none" w:sz="0" w:space="0" w:color="auto"/>
              </w:divBdr>
            </w:div>
            <w:div w:id="750277733">
              <w:marLeft w:val="0"/>
              <w:marRight w:val="0"/>
              <w:marTop w:val="0"/>
              <w:marBottom w:val="0"/>
              <w:divBdr>
                <w:top w:val="none" w:sz="0" w:space="0" w:color="auto"/>
                <w:left w:val="none" w:sz="0" w:space="0" w:color="auto"/>
                <w:bottom w:val="none" w:sz="0" w:space="0" w:color="auto"/>
                <w:right w:val="none" w:sz="0" w:space="0" w:color="auto"/>
              </w:divBdr>
            </w:div>
            <w:div w:id="1088162441">
              <w:marLeft w:val="0"/>
              <w:marRight w:val="0"/>
              <w:marTop w:val="0"/>
              <w:marBottom w:val="0"/>
              <w:divBdr>
                <w:top w:val="none" w:sz="0" w:space="0" w:color="auto"/>
                <w:left w:val="none" w:sz="0" w:space="0" w:color="auto"/>
                <w:bottom w:val="none" w:sz="0" w:space="0" w:color="auto"/>
                <w:right w:val="none" w:sz="0" w:space="0" w:color="auto"/>
              </w:divBdr>
            </w:div>
          </w:divsChild>
        </w:div>
        <w:div w:id="1015812511">
          <w:marLeft w:val="60"/>
          <w:marRight w:val="60"/>
          <w:marTop w:val="100"/>
          <w:marBottom w:val="100"/>
          <w:divBdr>
            <w:top w:val="none" w:sz="0" w:space="0" w:color="auto"/>
            <w:left w:val="none" w:sz="0" w:space="0" w:color="auto"/>
            <w:bottom w:val="none" w:sz="0" w:space="0" w:color="auto"/>
            <w:right w:val="none" w:sz="0" w:space="0" w:color="auto"/>
          </w:divBdr>
          <w:divsChild>
            <w:div w:id="1913079516">
              <w:marLeft w:val="0"/>
              <w:marRight w:val="0"/>
              <w:marTop w:val="0"/>
              <w:marBottom w:val="0"/>
              <w:divBdr>
                <w:top w:val="none" w:sz="0" w:space="0" w:color="auto"/>
                <w:left w:val="none" w:sz="0" w:space="0" w:color="auto"/>
                <w:bottom w:val="none" w:sz="0" w:space="0" w:color="auto"/>
                <w:right w:val="none" w:sz="0" w:space="0" w:color="auto"/>
              </w:divBdr>
            </w:div>
            <w:div w:id="354118339">
              <w:marLeft w:val="0"/>
              <w:marRight w:val="0"/>
              <w:marTop w:val="0"/>
              <w:marBottom w:val="0"/>
              <w:divBdr>
                <w:top w:val="none" w:sz="0" w:space="0" w:color="auto"/>
                <w:left w:val="none" w:sz="0" w:space="0" w:color="auto"/>
                <w:bottom w:val="none" w:sz="0" w:space="0" w:color="auto"/>
                <w:right w:val="none" w:sz="0" w:space="0" w:color="auto"/>
              </w:divBdr>
            </w:div>
            <w:div w:id="1610041541">
              <w:marLeft w:val="0"/>
              <w:marRight w:val="0"/>
              <w:marTop w:val="0"/>
              <w:marBottom w:val="0"/>
              <w:divBdr>
                <w:top w:val="none" w:sz="0" w:space="0" w:color="auto"/>
                <w:left w:val="none" w:sz="0" w:space="0" w:color="auto"/>
                <w:bottom w:val="none" w:sz="0" w:space="0" w:color="auto"/>
                <w:right w:val="none" w:sz="0" w:space="0" w:color="auto"/>
              </w:divBdr>
            </w:div>
            <w:div w:id="1389960799">
              <w:marLeft w:val="0"/>
              <w:marRight w:val="0"/>
              <w:marTop w:val="0"/>
              <w:marBottom w:val="0"/>
              <w:divBdr>
                <w:top w:val="none" w:sz="0" w:space="0" w:color="auto"/>
                <w:left w:val="none" w:sz="0" w:space="0" w:color="auto"/>
                <w:bottom w:val="none" w:sz="0" w:space="0" w:color="auto"/>
                <w:right w:val="none" w:sz="0" w:space="0" w:color="auto"/>
              </w:divBdr>
            </w:div>
            <w:div w:id="627200945">
              <w:marLeft w:val="0"/>
              <w:marRight w:val="0"/>
              <w:marTop w:val="0"/>
              <w:marBottom w:val="0"/>
              <w:divBdr>
                <w:top w:val="none" w:sz="0" w:space="0" w:color="auto"/>
                <w:left w:val="none" w:sz="0" w:space="0" w:color="auto"/>
                <w:bottom w:val="none" w:sz="0" w:space="0" w:color="auto"/>
                <w:right w:val="none" w:sz="0" w:space="0" w:color="auto"/>
              </w:divBdr>
            </w:div>
          </w:divsChild>
        </w:div>
        <w:div w:id="1099522587">
          <w:marLeft w:val="60"/>
          <w:marRight w:val="60"/>
          <w:marTop w:val="100"/>
          <w:marBottom w:val="100"/>
          <w:divBdr>
            <w:top w:val="none" w:sz="0" w:space="0" w:color="auto"/>
            <w:left w:val="none" w:sz="0" w:space="0" w:color="auto"/>
            <w:bottom w:val="none" w:sz="0" w:space="0" w:color="auto"/>
            <w:right w:val="none" w:sz="0" w:space="0" w:color="auto"/>
          </w:divBdr>
          <w:divsChild>
            <w:div w:id="96028860">
              <w:marLeft w:val="0"/>
              <w:marRight w:val="0"/>
              <w:marTop w:val="0"/>
              <w:marBottom w:val="0"/>
              <w:divBdr>
                <w:top w:val="none" w:sz="0" w:space="0" w:color="auto"/>
                <w:left w:val="none" w:sz="0" w:space="0" w:color="auto"/>
                <w:bottom w:val="none" w:sz="0" w:space="0" w:color="auto"/>
                <w:right w:val="none" w:sz="0" w:space="0" w:color="auto"/>
              </w:divBdr>
            </w:div>
            <w:div w:id="2042002882">
              <w:marLeft w:val="0"/>
              <w:marRight w:val="0"/>
              <w:marTop w:val="0"/>
              <w:marBottom w:val="0"/>
              <w:divBdr>
                <w:top w:val="none" w:sz="0" w:space="0" w:color="auto"/>
                <w:left w:val="none" w:sz="0" w:space="0" w:color="auto"/>
                <w:bottom w:val="none" w:sz="0" w:space="0" w:color="auto"/>
                <w:right w:val="none" w:sz="0" w:space="0" w:color="auto"/>
              </w:divBdr>
            </w:div>
            <w:div w:id="549221247">
              <w:marLeft w:val="0"/>
              <w:marRight w:val="0"/>
              <w:marTop w:val="0"/>
              <w:marBottom w:val="0"/>
              <w:divBdr>
                <w:top w:val="none" w:sz="0" w:space="0" w:color="auto"/>
                <w:left w:val="none" w:sz="0" w:space="0" w:color="auto"/>
                <w:bottom w:val="none" w:sz="0" w:space="0" w:color="auto"/>
                <w:right w:val="none" w:sz="0" w:space="0" w:color="auto"/>
              </w:divBdr>
            </w:div>
            <w:div w:id="1807773112">
              <w:marLeft w:val="0"/>
              <w:marRight w:val="0"/>
              <w:marTop w:val="0"/>
              <w:marBottom w:val="0"/>
              <w:divBdr>
                <w:top w:val="none" w:sz="0" w:space="0" w:color="auto"/>
                <w:left w:val="none" w:sz="0" w:space="0" w:color="auto"/>
                <w:bottom w:val="none" w:sz="0" w:space="0" w:color="auto"/>
                <w:right w:val="none" w:sz="0" w:space="0" w:color="auto"/>
              </w:divBdr>
            </w:div>
            <w:div w:id="1365981635">
              <w:marLeft w:val="0"/>
              <w:marRight w:val="0"/>
              <w:marTop w:val="0"/>
              <w:marBottom w:val="0"/>
              <w:divBdr>
                <w:top w:val="none" w:sz="0" w:space="0" w:color="auto"/>
                <w:left w:val="none" w:sz="0" w:space="0" w:color="auto"/>
                <w:bottom w:val="none" w:sz="0" w:space="0" w:color="auto"/>
                <w:right w:val="none" w:sz="0" w:space="0" w:color="auto"/>
              </w:divBdr>
            </w:div>
            <w:div w:id="435099277">
              <w:marLeft w:val="0"/>
              <w:marRight w:val="0"/>
              <w:marTop w:val="0"/>
              <w:marBottom w:val="0"/>
              <w:divBdr>
                <w:top w:val="none" w:sz="0" w:space="0" w:color="auto"/>
                <w:left w:val="none" w:sz="0" w:space="0" w:color="auto"/>
                <w:bottom w:val="none" w:sz="0" w:space="0" w:color="auto"/>
                <w:right w:val="none" w:sz="0" w:space="0" w:color="auto"/>
              </w:divBdr>
            </w:div>
            <w:div w:id="813571318">
              <w:marLeft w:val="0"/>
              <w:marRight w:val="0"/>
              <w:marTop w:val="0"/>
              <w:marBottom w:val="0"/>
              <w:divBdr>
                <w:top w:val="none" w:sz="0" w:space="0" w:color="auto"/>
                <w:left w:val="none" w:sz="0" w:space="0" w:color="auto"/>
                <w:bottom w:val="none" w:sz="0" w:space="0" w:color="auto"/>
                <w:right w:val="none" w:sz="0" w:space="0" w:color="auto"/>
              </w:divBdr>
            </w:div>
            <w:div w:id="427166625">
              <w:marLeft w:val="0"/>
              <w:marRight w:val="0"/>
              <w:marTop w:val="0"/>
              <w:marBottom w:val="0"/>
              <w:divBdr>
                <w:top w:val="none" w:sz="0" w:space="0" w:color="auto"/>
                <w:left w:val="none" w:sz="0" w:space="0" w:color="auto"/>
                <w:bottom w:val="none" w:sz="0" w:space="0" w:color="auto"/>
                <w:right w:val="none" w:sz="0" w:space="0" w:color="auto"/>
              </w:divBdr>
            </w:div>
            <w:div w:id="430706053">
              <w:marLeft w:val="0"/>
              <w:marRight w:val="0"/>
              <w:marTop w:val="0"/>
              <w:marBottom w:val="0"/>
              <w:divBdr>
                <w:top w:val="none" w:sz="0" w:space="0" w:color="auto"/>
                <w:left w:val="none" w:sz="0" w:space="0" w:color="auto"/>
                <w:bottom w:val="none" w:sz="0" w:space="0" w:color="auto"/>
                <w:right w:val="none" w:sz="0" w:space="0" w:color="auto"/>
              </w:divBdr>
            </w:div>
          </w:divsChild>
        </w:div>
        <w:div w:id="1174682716">
          <w:marLeft w:val="60"/>
          <w:marRight w:val="60"/>
          <w:marTop w:val="100"/>
          <w:marBottom w:val="100"/>
          <w:divBdr>
            <w:top w:val="none" w:sz="0" w:space="0" w:color="auto"/>
            <w:left w:val="none" w:sz="0" w:space="0" w:color="auto"/>
            <w:bottom w:val="none" w:sz="0" w:space="0" w:color="auto"/>
            <w:right w:val="none" w:sz="0" w:space="0" w:color="auto"/>
          </w:divBdr>
          <w:divsChild>
            <w:div w:id="1302030925">
              <w:marLeft w:val="0"/>
              <w:marRight w:val="0"/>
              <w:marTop w:val="0"/>
              <w:marBottom w:val="0"/>
              <w:divBdr>
                <w:top w:val="none" w:sz="0" w:space="0" w:color="auto"/>
                <w:left w:val="none" w:sz="0" w:space="0" w:color="auto"/>
                <w:bottom w:val="none" w:sz="0" w:space="0" w:color="auto"/>
                <w:right w:val="none" w:sz="0" w:space="0" w:color="auto"/>
              </w:divBdr>
            </w:div>
          </w:divsChild>
        </w:div>
        <w:div w:id="1655447027">
          <w:marLeft w:val="60"/>
          <w:marRight w:val="60"/>
          <w:marTop w:val="100"/>
          <w:marBottom w:val="100"/>
          <w:divBdr>
            <w:top w:val="none" w:sz="0" w:space="0" w:color="auto"/>
            <w:left w:val="none" w:sz="0" w:space="0" w:color="auto"/>
            <w:bottom w:val="none" w:sz="0" w:space="0" w:color="auto"/>
            <w:right w:val="none" w:sz="0" w:space="0" w:color="auto"/>
          </w:divBdr>
          <w:divsChild>
            <w:div w:id="509367948">
              <w:marLeft w:val="0"/>
              <w:marRight w:val="0"/>
              <w:marTop w:val="0"/>
              <w:marBottom w:val="0"/>
              <w:divBdr>
                <w:top w:val="none" w:sz="0" w:space="0" w:color="auto"/>
                <w:left w:val="none" w:sz="0" w:space="0" w:color="auto"/>
                <w:bottom w:val="none" w:sz="0" w:space="0" w:color="auto"/>
                <w:right w:val="none" w:sz="0" w:space="0" w:color="auto"/>
              </w:divBdr>
            </w:div>
          </w:divsChild>
        </w:div>
        <w:div w:id="338973532">
          <w:marLeft w:val="60"/>
          <w:marRight w:val="60"/>
          <w:marTop w:val="100"/>
          <w:marBottom w:val="100"/>
          <w:divBdr>
            <w:top w:val="none" w:sz="0" w:space="0" w:color="auto"/>
            <w:left w:val="none" w:sz="0" w:space="0" w:color="auto"/>
            <w:bottom w:val="none" w:sz="0" w:space="0" w:color="auto"/>
            <w:right w:val="none" w:sz="0" w:space="0" w:color="auto"/>
          </w:divBdr>
        </w:div>
        <w:div w:id="1611930110">
          <w:marLeft w:val="60"/>
          <w:marRight w:val="60"/>
          <w:marTop w:val="100"/>
          <w:marBottom w:val="100"/>
          <w:divBdr>
            <w:top w:val="none" w:sz="0" w:space="0" w:color="auto"/>
            <w:left w:val="none" w:sz="0" w:space="0" w:color="auto"/>
            <w:bottom w:val="none" w:sz="0" w:space="0" w:color="auto"/>
            <w:right w:val="none" w:sz="0" w:space="0" w:color="auto"/>
          </w:divBdr>
          <w:divsChild>
            <w:div w:id="338821957">
              <w:marLeft w:val="0"/>
              <w:marRight w:val="0"/>
              <w:marTop w:val="0"/>
              <w:marBottom w:val="0"/>
              <w:divBdr>
                <w:top w:val="none" w:sz="0" w:space="0" w:color="auto"/>
                <w:left w:val="none" w:sz="0" w:space="0" w:color="auto"/>
                <w:bottom w:val="none" w:sz="0" w:space="0" w:color="auto"/>
                <w:right w:val="none" w:sz="0" w:space="0" w:color="auto"/>
              </w:divBdr>
            </w:div>
            <w:div w:id="74593493">
              <w:marLeft w:val="0"/>
              <w:marRight w:val="0"/>
              <w:marTop w:val="0"/>
              <w:marBottom w:val="0"/>
              <w:divBdr>
                <w:top w:val="none" w:sz="0" w:space="0" w:color="auto"/>
                <w:left w:val="none" w:sz="0" w:space="0" w:color="auto"/>
                <w:bottom w:val="none" w:sz="0" w:space="0" w:color="auto"/>
                <w:right w:val="none" w:sz="0" w:space="0" w:color="auto"/>
              </w:divBdr>
            </w:div>
            <w:div w:id="1812482959">
              <w:marLeft w:val="0"/>
              <w:marRight w:val="0"/>
              <w:marTop w:val="0"/>
              <w:marBottom w:val="0"/>
              <w:divBdr>
                <w:top w:val="none" w:sz="0" w:space="0" w:color="auto"/>
                <w:left w:val="none" w:sz="0" w:space="0" w:color="auto"/>
                <w:bottom w:val="none" w:sz="0" w:space="0" w:color="auto"/>
                <w:right w:val="none" w:sz="0" w:space="0" w:color="auto"/>
              </w:divBdr>
            </w:div>
            <w:div w:id="1139690550">
              <w:marLeft w:val="0"/>
              <w:marRight w:val="0"/>
              <w:marTop w:val="0"/>
              <w:marBottom w:val="0"/>
              <w:divBdr>
                <w:top w:val="none" w:sz="0" w:space="0" w:color="auto"/>
                <w:left w:val="none" w:sz="0" w:space="0" w:color="auto"/>
                <w:bottom w:val="none" w:sz="0" w:space="0" w:color="auto"/>
                <w:right w:val="none" w:sz="0" w:space="0" w:color="auto"/>
              </w:divBdr>
            </w:div>
          </w:divsChild>
        </w:div>
        <w:div w:id="200097760">
          <w:marLeft w:val="60"/>
          <w:marRight w:val="60"/>
          <w:marTop w:val="100"/>
          <w:marBottom w:val="100"/>
          <w:divBdr>
            <w:top w:val="none" w:sz="0" w:space="0" w:color="auto"/>
            <w:left w:val="none" w:sz="0" w:space="0" w:color="auto"/>
            <w:bottom w:val="none" w:sz="0" w:space="0" w:color="auto"/>
            <w:right w:val="none" w:sz="0" w:space="0" w:color="auto"/>
          </w:divBdr>
          <w:divsChild>
            <w:div w:id="871071196">
              <w:marLeft w:val="0"/>
              <w:marRight w:val="0"/>
              <w:marTop w:val="0"/>
              <w:marBottom w:val="0"/>
              <w:divBdr>
                <w:top w:val="none" w:sz="0" w:space="0" w:color="auto"/>
                <w:left w:val="none" w:sz="0" w:space="0" w:color="auto"/>
                <w:bottom w:val="none" w:sz="0" w:space="0" w:color="auto"/>
                <w:right w:val="none" w:sz="0" w:space="0" w:color="auto"/>
              </w:divBdr>
            </w:div>
            <w:div w:id="405153494">
              <w:marLeft w:val="0"/>
              <w:marRight w:val="0"/>
              <w:marTop w:val="0"/>
              <w:marBottom w:val="0"/>
              <w:divBdr>
                <w:top w:val="none" w:sz="0" w:space="0" w:color="auto"/>
                <w:left w:val="none" w:sz="0" w:space="0" w:color="auto"/>
                <w:bottom w:val="none" w:sz="0" w:space="0" w:color="auto"/>
                <w:right w:val="none" w:sz="0" w:space="0" w:color="auto"/>
              </w:divBdr>
            </w:div>
            <w:div w:id="60753679">
              <w:marLeft w:val="0"/>
              <w:marRight w:val="0"/>
              <w:marTop w:val="0"/>
              <w:marBottom w:val="0"/>
              <w:divBdr>
                <w:top w:val="none" w:sz="0" w:space="0" w:color="auto"/>
                <w:left w:val="none" w:sz="0" w:space="0" w:color="auto"/>
                <w:bottom w:val="none" w:sz="0" w:space="0" w:color="auto"/>
                <w:right w:val="none" w:sz="0" w:space="0" w:color="auto"/>
              </w:divBdr>
            </w:div>
            <w:div w:id="1498425673">
              <w:marLeft w:val="0"/>
              <w:marRight w:val="0"/>
              <w:marTop w:val="0"/>
              <w:marBottom w:val="0"/>
              <w:divBdr>
                <w:top w:val="none" w:sz="0" w:space="0" w:color="auto"/>
                <w:left w:val="none" w:sz="0" w:space="0" w:color="auto"/>
                <w:bottom w:val="none" w:sz="0" w:space="0" w:color="auto"/>
                <w:right w:val="none" w:sz="0" w:space="0" w:color="auto"/>
              </w:divBdr>
            </w:div>
            <w:div w:id="1654338263">
              <w:marLeft w:val="0"/>
              <w:marRight w:val="0"/>
              <w:marTop w:val="0"/>
              <w:marBottom w:val="0"/>
              <w:divBdr>
                <w:top w:val="none" w:sz="0" w:space="0" w:color="auto"/>
                <w:left w:val="none" w:sz="0" w:space="0" w:color="auto"/>
                <w:bottom w:val="none" w:sz="0" w:space="0" w:color="auto"/>
                <w:right w:val="none" w:sz="0" w:space="0" w:color="auto"/>
              </w:divBdr>
            </w:div>
          </w:divsChild>
        </w:div>
        <w:div w:id="1178427825">
          <w:marLeft w:val="60"/>
          <w:marRight w:val="60"/>
          <w:marTop w:val="100"/>
          <w:marBottom w:val="100"/>
          <w:divBdr>
            <w:top w:val="none" w:sz="0" w:space="0" w:color="auto"/>
            <w:left w:val="none" w:sz="0" w:space="0" w:color="auto"/>
            <w:bottom w:val="none" w:sz="0" w:space="0" w:color="auto"/>
            <w:right w:val="none" w:sz="0" w:space="0" w:color="auto"/>
          </w:divBdr>
          <w:divsChild>
            <w:div w:id="408229969">
              <w:marLeft w:val="0"/>
              <w:marRight w:val="0"/>
              <w:marTop w:val="0"/>
              <w:marBottom w:val="0"/>
              <w:divBdr>
                <w:top w:val="none" w:sz="0" w:space="0" w:color="auto"/>
                <w:left w:val="none" w:sz="0" w:space="0" w:color="auto"/>
                <w:bottom w:val="none" w:sz="0" w:space="0" w:color="auto"/>
                <w:right w:val="none" w:sz="0" w:space="0" w:color="auto"/>
              </w:divBdr>
            </w:div>
            <w:div w:id="1885480890">
              <w:marLeft w:val="0"/>
              <w:marRight w:val="0"/>
              <w:marTop w:val="0"/>
              <w:marBottom w:val="0"/>
              <w:divBdr>
                <w:top w:val="none" w:sz="0" w:space="0" w:color="auto"/>
                <w:left w:val="none" w:sz="0" w:space="0" w:color="auto"/>
                <w:bottom w:val="none" w:sz="0" w:space="0" w:color="auto"/>
                <w:right w:val="none" w:sz="0" w:space="0" w:color="auto"/>
              </w:divBdr>
            </w:div>
            <w:div w:id="478421678">
              <w:marLeft w:val="0"/>
              <w:marRight w:val="0"/>
              <w:marTop w:val="0"/>
              <w:marBottom w:val="0"/>
              <w:divBdr>
                <w:top w:val="none" w:sz="0" w:space="0" w:color="auto"/>
                <w:left w:val="none" w:sz="0" w:space="0" w:color="auto"/>
                <w:bottom w:val="none" w:sz="0" w:space="0" w:color="auto"/>
                <w:right w:val="none" w:sz="0" w:space="0" w:color="auto"/>
              </w:divBdr>
            </w:div>
            <w:div w:id="1818061193">
              <w:marLeft w:val="0"/>
              <w:marRight w:val="0"/>
              <w:marTop w:val="0"/>
              <w:marBottom w:val="0"/>
              <w:divBdr>
                <w:top w:val="none" w:sz="0" w:space="0" w:color="auto"/>
                <w:left w:val="none" w:sz="0" w:space="0" w:color="auto"/>
                <w:bottom w:val="none" w:sz="0" w:space="0" w:color="auto"/>
                <w:right w:val="none" w:sz="0" w:space="0" w:color="auto"/>
              </w:divBdr>
            </w:div>
            <w:div w:id="1275865854">
              <w:marLeft w:val="0"/>
              <w:marRight w:val="0"/>
              <w:marTop w:val="0"/>
              <w:marBottom w:val="0"/>
              <w:divBdr>
                <w:top w:val="none" w:sz="0" w:space="0" w:color="auto"/>
                <w:left w:val="none" w:sz="0" w:space="0" w:color="auto"/>
                <w:bottom w:val="none" w:sz="0" w:space="0" w:color="auto"/>
                <w:right w:val="none" w:sz="0" w:space="0" w:color="auto"/>
              </w:divBdr>
            </w:div>
            <w:div w:id="1708680833">
              <w:marLeft w:val="0"/>
              <w:marRight w:val="0"/>
              <w:marTop w:val="0"/>
              <w:marBottom w:val="0"/>
              <w:divBdr>
                <w:top w:val="none" w:sz="0" w:space="0" w:color="auto"/>
                <w:left w:val="none" w:sz="0" w:space="0" w:color="auto"/>
                <w:bottom w:val="none" w:sz="0" w:space="0" w:color="auto"/>
                <w:right w:val="none" w:sz="0" w:space="0" w:color="auto"/>
              </w:divBdr>
            </w:div>
            <w:div w:id="251471830">
              <w:marLeft w:val="0"/>
              <w:marRight w:val="0"/>
              <w:marTop w:val="0"/>
              <w:marBottom w:val="0"/>
              <w:divBdr>
                <w:top w:val="none" w:sz="0" w:space="0" w:color="auto"/>
                <w:left w:val="none" w:sz="0" w:space="0" w:color="auto"/>
                <w:bottom w:val="none" w:sz="0" w:space="0" w:color="auto"/>
                <w:right w:val="none" w:sz="0" w:space="0" w:color="auto"/>
              </w:divBdr>
            </w:div>
            <w:div w:id="1285037902">
              <w:marLeft w:val="0"/>
              <w:marRight w:val="0"/>
              <w:marTop w:val="0"/>
              <w:marBottom w:val="0"/>
              <w:divBdr>
                <w:top w:val="none" w:sz="0" w:space="0" w:color="auto"/>
                <w:left w:val="none" w:sz="0" w:space="0" w:color="auto"/>
                <w:bottom w:val="none" w:sz="0" w:space="0" w:color="auto"/>
                <w:right w:val="none" w:sz="0" w:space="0" w:color="auto"/>
              </w:divBdr>
            </w:div>
            <w:div w:id="1941643111">
              <w:marLeft w:val="0"/>
              <w:marRight w:val="0"/>
              <w:marTop w:val="0"/>
              <w:marBottom w:val="0"/>
              <w:divBdr>
                <w:top w:val="none" w:sz="0" w:space="0" w:color="auto"/>
                <w:left w:val="none" w:sz="0" w:space="0" w:color="auto"/>
                <w:bottom w:val="none" w:sz="0" w:space="0" w:color="auto"/>
                <w:right w:val="none" w:sz="0" w:space="0" w:color="auto"/>
              </w:divBdr>
            </w:div>
          </w:divsChild>
        </w:div>
        <w:div w:id="1819297048">
          <w:marLeft w:val="60"/>
          <w:marRight w:val="60"/>
          <w:marTop w:val="100"/>
          <w:marBottom w:val="100"/>
          <w:divBdr>
            <w:top w:val="none" w:sz="0" w:space="0" w:color="auto"/>
            <w:left w:val="none" w:sz="0" w:space="0" w:color="auto"/>
            <w:bottom w:val="none" w:sz="0" w:space="0" w:color="auto"/>
            <w:right w:val="none" w:sz="0" w:space="0" w:color="auto"/>
          </w:divBdr>
          <w:divsChild>
            <w:div w:id="1627350606">
              <w:marLeft w:val="0"/>
              <w:marRight w:val="0"/>
              <w:marTop w:val="0"/>
              <w:marBottom w:val="0"/>
              <w:divBdr>
                <w:top w:val="none" w:sz="0" w:space="0" w:color="auto"/>
                <w:left w:val="none" w:sz="0" w:space="0" w:color="auto"/>
                <w:bottom w:val="none" w:sz="0" w:space="0" w:color="auto"/>
                <w:right w:val="none" w:sz="0" w:space="0" w:color="auto"/>
              </w:divBdr>
            </w:div>
          </w:divsChild>
        </w:div>
        <w:div w:id="1141460874">
          <w:marLeft w:val="60"/>
          <w:marRight w:val="60"/>
          <w:marTop w:val="100"/>
          <w:marBottom w:val="100"/>
          <w:divBdr>
            <w:top w:val="none" w:sz="0" w:space="0" w:color="auto"/>
            <w:left w:val="none" w:sz="0" w:space="0" w:color="auto"/>
            <w:bottom w:val="none" w:sz="0" w:space="0" w:color="auto"/>
            <w:right w:val="none" w:sz="0" w:space="0" w:color="auto"/>
          </w:divBdr>
          <w:divsChild>
            <w:div w:id="994869182">
              <w:marLeft w:val="0"/>
              <w:marRight w:val="0"/>
              <w:marTop w:val="0"/>
              <w:marBottom w:val="0"/>
              <w:divBdr>
                <w:top w:val="none" w:sz="0" w:space="0" w:color="auto"/>
                <w:left w:val="none" w:sz="0" w:space="0" w:color="auto"/>
                <w:bottom w:val="none" w:sz="0" w:space="0" w:color="auto"/>
                <w:right w:val="none" w:sz="0" w:space="0" w:color="auto"/>
              </w:divBdr>
            </w:div>
          </w:divsChild>
        </w:div>
        <w:div w:id="1920093347">
          <w:marLeft w:val="60"/>
          <w:marRight w:val="60"/>
          <w:marTop w:val="100"/>
          <w:marBottom w:val="100"/>
          <w:divBdr>
            <w:top w:val="none" w:sz="0" w:space="0" w:color="auto"/>
            <w:left w:val="none" w:sz="0" w:space="0" w:color="auto"/>
            <w:bottom w:val="none" w:sz="0" w:space="0" w:color="auto"/>
            <w:right w:val="none" w:sz="0" w:space="0" w:color="auto"/>
          </w:divBdr>
        </w:div>
        <w:div w:id="1149714069">
          <w:marLeft w:val="60"/>
          <w:marRight w:val="60"/>
          <w:marTop w:val="100"/>
          <w:marBottom w:val="100"/>
          <w:divBdr>
            <w:top w:val="none" w:sz="0" w:space="0" w:color="auto"/>
            <w:left w:val="none" w:sz="0" w:space="0" w:color="auto"/>
            <w:bottom w:val="none" w:sz="0" w:space="0" w:color="auto"/>
            <w:right w:val="none" w:sz="0" w:space="0" w:color="auto"/>
          </w:divBdr>
          <w:divsChild>
            <w:div w:id="696541847">
              <w:marLeft w:val="0"/>
              <w:marRight w:val="0"/>
              <w:marTop w:val="0"/>
              <w:marBottom w:val="0"/>
              <w:divBdr>
                <w:top w:val="none" w:sz="0" w:space="0" w:color="auto"/>
                <w:left w:val="none" w:sz="0" w:space="0" w:color="auto"/>
                <w:bottom w:val="none" w:sz="0" w:space="0" w:color="auto"/>
                <w:right w:val="none" w:sz="0" w:space="0" w:color="auto"/>
              </w:divBdr>
            </w:div>
            <w:div w:id="1556430508">
              <w:marLeft w:val="0"/>
              <w:marRight w:val="0"/>
              <w:marTop w:val="0"/>
              <w:marBottom w:val="0"/>
              <w:divBdr>
                <w:top w:val="none" w:sz="0" w:space="0" w:color="auto"/>
                <w:left w:val="none" w:sz="0" w:space="0" w:color="auto"/>
                <w:bottom w:val="none" w:sz="0" w:space="0" w:color="auto"/>
                <w:right w:val="none" w:sz="0" w:space="0" w:color="auto"/>
              </w:divBdr>
            </w:div>
            <w:div w:id="1760833024">
              <w:marLeft w:val="0"/>
              <w:marRight w:val="0"/>
              <w:marTop w:val="0"/>
              <w:marBottom w:val="0"/>
              <w:divBdr>
                <w:top w:val="none" w:sz="0" w:space="0" w:color="auto"/>
                <w:left w:val="none" w:sz="0" w:space="0" w:color="auto"/>
                <w:bottom w:val="none" w:sz="0" w:space="0" w:color="auto"/>
                <w:right w:val="none" w:sz="0" w:space="0" w:color="auto"/>
              </w:divBdr>
            </w:div>
            <w:div w:id="1007906785">
              <w:marLeft w:val="0"/>
              <w:marRight w:val="0"/>
              <w:marTop w:val="0"/>
              <w:marBottom w:val="0"/>
              <w:divBdr>
                <w:top w:val="none" w:sz="0" w:space="0" w:color="auto"/>
                <w:left w:val="none" w:sz="0" w:space="0" w:color="auto"/>
                <w:bottom w:val="none" w:sz="0" w:space="0" w:color="auto"/>
                <w:right w:val="none" w:sz="0" w:space="0" w:color="auto"/>
              </w:divBdr>
            </w:div>
          </w:divsChild>
        </w:div>
        <w:div w:id="269747139">
          <w:marLeft w:val="60"/>
          <w:marRight w:val="60"/>
          <w:marTop w:val="100"/>
          <w:marBottom w:val="100"/>
          <w:divBdr>
            <w:top w:val="none" w:sz="0" w:space="0" w:color="auto"/>
            <w:left w:val="none" w:sz="0" w:space="0" w:color="auto"/>
            <w:bottom w:val="none" w:sz="0" w:space="0" w:color="auto"/>
            <w:right w:val="none" w:sz="0" w:space="0" w:color="auto"/>
          </w:divBdr>
          <w:divsChild>
            <w:div w:id="1898010434">
              <w:marLeft w:val="0"/>
              <w:marRight w:val="0"/>
              <w:marTop w:val="0"/>
              <w:marBottom w:val="0"/>
              <w:divBdr>
                <w:top w:val="none" w:sz="0" w:space="0" w:color="auto"/>
                <w:left w:val="none" w:sz="0" w:space="0" w:color="auto"/>
                <w:bottom w:val="none" w:sz="0" w:space="0" w:color="auto"/>
                <w:right w:val="none" w:sz="0" w:space="0" w:color="auto"/>
              </w:divBdr>
            </w:div>
            <w:div w:id="655885372">
              <w:marLeft w:val="0"/>
              <w:marRight w:val="0"/>
              <w:marTop w:val="0"/>
              <w:marBottom w:val="0"/>
              <w:divBdr>
                <w:top w:val="none" w:sz="0" w:space="0" w:color="auto"/>
                <w:left w:val="none" w:sz="0" w:space="0" w:color="auto"/>
                <w:bottom w:val="none" w:sz="0" w:space="0" w:color="auto"/>
                <w:right w:val="none" w:sz="0" w:space="0" w:color="auto"/>
              </w:divBdr>
            </w:div>
            <w:div w:id="37248420">
              <w:marLeft w:val="0"/>
              <w:marRight w:val="0"/>
              <w:marTop w:val="0"/>
              <w:marBottom w:val="0"/>
              <w:divBdr>
                <w:top w:val="none" w:sz="0" w:space="0" w:color="auto"/>
                <w:left w:val="none" w:sz="0" w:space="0" w:color="auto"/>
                <w:bottom w:val="none" w:sz="0" w:space="0" w:color="auto"/>
                <w:right w:val="none" w:sz="0" w:space="0" w:color="auto"/>
              </w:divBdr>
            </w:div>
            <w:div w:id="126827204">
              <w:marLeft w:val="0"/>
              <w:marRight w:val="0"/>
              <w:marTop w:val="0"/>
              <w:marBottom w:val="0"/>
              <w:divBdr>
                <w:top w:val="none" w:sz="0" w:space="0" w:color="auto"/>
                <w:left w:val="none" w:sz="0" w:space="0" w:color="auto"/>
                <w:bottom w:val="none" w:sz="0" w:space="0" w:color="auto"/>
                <w:right w:val="none" w:sz="0" w:space="0" w:color="auto"/>
              </w:divBdr>
            </w:div>
          </w:divsChild>
        </w:div>
        <w:div w:id="671883710">
          <w:marLeft w:val="60"/>
          <w:marRight w:val="60"/>
          <w:marTop w:val="100"/>
          <w:marBottom w:val="100"/>
          <w:divBdr>
            <w:top w:val="none" w:sz="0" w:space="0" w:color="auto"/>
            <w:left w:val="none" w:sz="0" w:space="0" w:color="auto"/>
            <w:bottom w:val="none" w:sz="0" w:space="0" w:color="auto"/>
            <w:right w:val="none" w:sz="0" w:space="0" w:color="auto"/>
          </w:divBdr>
          <w:divsChild>
            <w:div w:id="1370882668">
              <w:marLeft w:val="0"/>
              <w:marRight w:val="0"/>
              <w:marTop w:val="0"/>
              <w:marBottom w:val="0"/>
              <w:divBdr>
                <w:top w:val="none" w:sz="0" w:space="0" w:color="auto"/>
                <w:left w:val="none" w:sz="0" w:space="0" w:color="auto"/>
                <w:bottom w:val="none" w:sz="0" w:space="0" w:color="auto"/>
                <w:right w:val="none" w:sz="0" w:space="0" w:color="auto"/>
              </w:divBdr>
            </w:div>
            <w:div w:id="1834953285">
              <w:marLeft w:val="0"/>
              <w:marRight w:val="0"/>
              <w:marTop w:val="0"/>
              <w:marBottom w:val="0"/>
              <w:divBdr>
                <w:top w:val="none" w:sz="0" w:space="0" w:color="auto"/>
                <w:left w:val="none" w:sz="0" w:space="0" w:color="auto"/>
                <w:bottom w:val="none" w:sz="0" w:space="0" w:color="auto"/>
                <w:right w:val="none" w:sz="0" w:space="0" w:color="auto"/>
              </w:divBdr>
            </w:div>
            <w:div w:id="765004925">
              <w:marLeft w:val="0"/>
              <w:marRight w:val="0"/>
              <w:marTop w:val="0"/>
              <w:marBottom w:val="0"/>
              <w:divBdr>
                <w:top w:val="none" w:sz="0" w:space="0" w:color="auto"/>
                <w:left w:val="none" w:sz="0" w:space="0" w:color="auto"/>
                <w:bottom w:val="none" w:sz="0" w:space="0" w:color="auto"/>
                <w:right w:val="none" w:sz="0" w:space="0" w:color="auto"/>
              </w:divBdr>
            </w:div>
            <w:div w:id="763500588">
              <w:marLeft w:val="0"/>
              <w:marRight w:val="0"/>
              <w:marTop w:val="0"/>
              <w:marBottom w:val="0"/>
              <w:divBdr>
                <w:top w:val="none" w:sz="0" w:space="0" w:color="auto"/>
                <w:left w:val="none" w:sz="0" w:space="0" w:color="auto"/>
                <w:bottom w:val="none" w:sz="0" w:space="0" w:color="auto"/>
                <w:right w:val="none" w:sz="0" w:space="0" w:color="auto"/>
              </w:divBdr>
            </w:div>
            <w:div w:id="1528710673">
              <w:marLeft w:val="0"/>
              <w:marRight w:val="0"/>
              <w:marTop w:val="0"/>
              <w:marBottom w:val="0"/>
              <w:divBdr>
                <w:top w:val="none" w:sz="0" w:space="0" w:color="auto"/>
                <w:left w:val="none" w:sz="0" w:space="0" w:color="auto"/>
                <w:bottom w:val="none" w:sz="0" w:space="0" w:color="auto"/>
                <w:right w:val="none" w:sz="0" w:space="0" w:color="auto"/>
              </w:divBdr>
            </w:div>
            <w:div w:id="184825964">
              <w:marLeft w:val="0"/>
              <w:marRight w:val="0"/>
              <w:marTop w:val="0"/>
              <w:marBottom w:val="0"/>
              <w:divBdr>
                <w:top w:val="none" w:sz="0" w:space="0" w:color="auto"/>
                <w:left w:val="none" w:sz="0" w:space="0" w:color="auto"/>
                <w:bottom w:val="none" w:sz="0" w:space="0" w:color="auto"/>
                <w:right w:val="none" w:sz="0" w:space="0" w:color="auto"/>
              </w:divBdr>
            </w:div>
            <w:div w:id="506528955">
              <w:marLeft w:val="0"/>
              <w:marRight w:val="0"/>
              <w:marTop w:val="0"/>
              <w:marBottom w:val="0"/>
              <w:divBdr>
                <w:top w:val="none" w:sz="0" w:space="0" w:color="auto"/>
                <w:left w:val="none" w:sz="0" w:space="0" w:color="auto"/>
                <w:bottom w:val="none" w:sz="0" w:space="0" w:color="auto"/>
                <w:right w:val="none" w:sz="0" w:space="0" w:color="auto"/>
              </w:divBdr>
            </w:div>
            <w:div w:id="340355337">
              <w:marLeft w:val="0"/>
              <w:marRight w:val="0"/>
              <w:marTop w:val="0"/>
              <w:marBottom w:val="0"/>
              <w:divBdr>
                <w:top w:val="none" w:sz="0" w:space="0" w:color="auto"/>
                <w:left w:val="none" w:sz="0" w:space="0" w:color="auto"/>
                <w:bottom w:val="none" w:sz="0" w:space="0" w:color="auto"/>
                <w:right w:val="none" w:sz="0" w:space="0" w:color="auto"/>
              </w:divBdr>
            </w:div>
            <w:div w:id="856189627">
              <w:marLeft w:val="0"/>
              <w:marRight w:val="0"/>
              <w:marTop w:val="0"/>
              <w:marBottom w:val="0"/>
              <w:divBdr>
                <w:top w:val="none" w:sz="0" w:space="0" w:color="auto"/>
                <w:left w:val="none" w:sz="0" w:space="0" w:color="auto"/>
                <w:bottom w:val="none" w:sz="0" w:space="0" w:color="auto"/>
                <w:right w:val="none" w:sz="0" w:space="0" w:color="auto"/>
              </w:divBdr>
            </w:div>
          </w:divsChild>
        </w:div>
        <w:div w:id="2096051511">
          <w:marLeft w:val="60"/>
          <w:marRight w:val="60"/>
          <w:marTop w:val="100"/>
          <w:marBottom w:val="100"/>
          <w:divBdr>
            <w:top w:val="none" w:sz="0" w:space="0" w:color="auto"/>
            <w:left w:val="none" w:sz="0" w:space="0" w:color="auto"/>
            <w:bottom w:val="none" w:sz="0" w:space="0" w:color="auto"/>
            <w:right w:val="none" w:sz="0" w:space="0" w:color="auto"/>
          </w:divBdr>
          <w:divsChild>
            <w:div w:id="420571503">
              <w:marLeft w:val="0"/>
              <w:marRight w:val="0"/>
              <w:marTop w:val="0"/>
              <w:marBottom w:val="0"/>
              <w:divBdr>
                <w:top w:val="none" w:sz="0" w:space="0" w:color="auto"/>
                <w:left w:val="none" w:sz="0" w:space="0" w:color="auto"/>
                <w:bottom w:val="none" w:sz="0" w:space="0" w:color="auto"/>
                <w:right w:val="none" w:sz="0" w:space="0" w:color="auto"/>
              </w:divBdr>
            </w:div>
          </w:divsChild>
        </w:div>
        <w:div w:id="475924112">
          <w:marLeft w:val="60"/>
          <w:marRight w:val="60"/>
          <w:marTop w:val="100"/>
          <w:marBottom w:val="100"/>
          <w:divBdr>
            <w:top w:val="none" w:sz="0" w:space="0" w:color="auto"/>
            <w:left w:val="none" w:sz="0" w:space="0" w:color="auto"/>
            <w:bottom w:val="none" w:sz="0" w:space="0" w:color="auto"/>
            <w:right w:val="none" w:sz="0" w:space="0" w:color="auto"/>
          </w:divBdr>
        </w:div>
        <w:div w:id="56052809">
          <w:marLeft w:val="60"/>
          <w:marRight w:val="60"/>
          <w:marTop w:val="100"/>
          <w:marBottom w:val="100"/>
          <w:divBdr>
            <w:top w:val="none" w:sz="0" w:space="0" w:color="auto"/>
            <w:left w:val="none" w:sz="0" w:space="0" w:color="auto"/>
            <w:bottom w:val="none" w:sz="0" w:space="0" w:color="auto"/>
            <w:right w:val="none" w:sz="0" w:space="0" w:color="auto"/>
          </w:divBdr>
          <w:divsChild>
            <w:div w:id="1313219163">
              <w:marLeft w:val="0"/>
              <w:marRight w:val="0"/>
              <w:marTop w:val="0"/>
              <w:marBottom w:val="0"/>
              <w:divBdr>
                <w:top w:val="none" w:sz="0" w:space="0" w:color="auto"/>
                <w:left w:val="none" w:sz="0" w:space="0" w:color="auto"/>
                <w:bottom w:val="none" w:sz="0" w:space="0" w:color="auto"/>
                <w:right w:val="none" w:sz="0" w:space="0" w:color="auto"/>
              </w:divBdr>
            </w:div>
            <w:div w:id="114179310">
              <w:marLeft w:val="0"/>
              <w:marRight w:val="0"/>
              <w:marTop w:val="0"/>
              <w:marBottom w:val="0"/>
              <w:divBdr>
                <w:top w:val="none" w:sz="0" w:space="0" w:color="auto"/>
                <w:left w:val="none" w:sz="0" w:space="0" w:color="auto"/>
                <w:bottom w:val="none" w:sz="0" w:space="0" w:color="auto"/>
                <w:right w:val="none" w:sz="0" w:space="0" w:color="auto"/>
              </w:divBdr>
            </w:div>
            <w:div w:id="503201156">
              <w:marLeft w:val="0"/>
              <w:marRight w:val="0"/>
              <w:marTop w:val="0"/>
              <w:marBottom w:val="0"/>
              <w:divBdr>
                <w:top w:val="none" w:sz="0" w:space="0" w:color="auto"/>
                <w:left w:val="none" w:sz="0" w:space="0" w:color="auto"/>
                <w:bottom w:val="none" w:sz="0" w:space="0" w:color="auto"/>
                <w:right w:val="none" w:sz="0" w:space="0" w:color="auto"/>
              </w:divBdr>
            </w:div>
            <w:div w:id="133373901">
              <w:marLeft w:val="0"/>
              <w:marRight w:val="0"/>
              <w:marTop w:val="0"/>
              <w:marBottom w:val="0"/>
              <w:divBdr>
                <w:top w:val="none" w:sz="0" w:space="0" w:color="auto"/>
                <w:left w:val="none" w:sz="0" w:space="0" w:color="auto"/>
                <w:bottom w:val="none" w:sz="0" w:space="0" w:color="auto"/>
                <w:right w:val="none" w:sz="0" w:space="0" w:color="auto"/>
              </w:divBdr>
            </w:div>
          </w:divsChild>
        </w:div>
        <w:div w:id="1457212715">
          <w:marLeft w:val="60"/>
          <w:marRight w:val="60"/>
          <w:marTop w:val="100"/>
          <w:marBottom w:val="100"/>
          <w:divBdr>
            <w:top w:val="none" w:sz="0" w:space="0" w:color="auto"/>
            <w:left w:val="none" w:sz="0" w:space="0" w:color="auto"/>
            <w:bottom w:val="none" w:sz="0" w:space="0" w:color="auto"/>
            <w:right w:val="none" w:sz="0" w:space="0" w:color="auto"/>
          </w:divBdr>
          <w:divsChild>
            <w:div w:id="649553751">
              <w:marLeft w:val="0"/>
              <w:marRight w:val="0"/>
              <w:marTop w:val="0"/>
              <w:marBottom w:val="0"/>
              <w:divBdr>
                <w:top w:val="none" w:sz="0" w:space="0" w:color="auto"/>
                <w:left w:val="none" w:sz="0" w:space="0" w:color="auto"/>
                <w:bottom w:val="none" w:sz="0" w:space="0" w:color="auto"/>
                <w:right w:val="none" w:sz="0" w:space="0" w:color="auto"/>
              </w:divBdr>
            </w:div>
            <w:div w:id="458687228">
              <w:marLeft w:val="0"/>
              <w:marRight w:val="0"/>
              <w:marTop w:val="0"/>
              <w:marBottom w:val="0"/>
              <w:divBdr>
                <w:top w:val="none" w:sz="0" w:space="0" w:color="auto"/>
                <w:left w:val="none" w:sz="0" w:space="0" w:color="auto"/>
                <w:bottom w:val="none" w:sz="0" w:space="0" w:color="auto"/>
                <w:right w:val="none" w:sz="0" w:space="0" w:color="auto"/>
              </w:divBdr>
            </w:div>
            <w:div w:id="233315993">
              <w:marLeft w:val="0"/>
              <w:marRight w:val="0"/>
              <w:marTop w:val="0"/>
              <w:marBottom w:val="0"/>
              <w:divBdr>
                <w:top w:val="none" w:sz="0" w:space="0" w:color="auto"/>
                <w:left w:val="none" w:sz="0" w:space="0" w:color="auto"/>
                <w:bottom w:val="none" w:sz="0" w:space="0" w:color="auto"/>
                <w:right w:val="none" w:sz="0" w:space="0" w:color="auto"/>
              </w:divBdr>
            </w:div>
          </w:divsChild>
        </w:div>
        <w:div w:id="822309335">
          <w:marLeft w:val="60"/>
          <w:marRight w:val="60"/>
          <w:marTop w:val="100"/>
          <w:marBottom w:val="100"/>
          <w:divBdr>
            <w:top w:val="none" w:sz="0" w:space="0" w:color="auto"/>
            <w:left w:val="none" w:sz="0" w:space="0" w:color="auto"/>
            <w:bottom w:val="none" w:sz="0" w:space="0" w:color="auto"/>
            <w:right w:val="none" w:sz="0" w:space="0" w:color="auto"/>
          </w:divBdr>
          <w:divsChild>
            <w:div w:id="459760444">
              <w:marLeft w:val="0"/>
              <w:marRight w:val="0"/>
              <w:marTop w:val="0"/>
              <w:marBottom w:val="0"/>
              <w:divBdr>
                <w:top w:val="none" w:sz="0" w:space="0" w:color="auto"/>
                <w:left w:val="none" w:sz="0" w:space="0" w:color="auto"/>
                <w:bottom w:val="none" w:sz="0" w:space="0" w:color="auto"/>
                <w:right w:val="none" w:sz="0" w:space="0" w:color="auto"/>
              </w:divBdr>
            </w:div>
            <w:div w:id="643316250">
              <w:marLeft w:val="0"/>
              <w:marRight w:val="0"/>
              <w:marTop w:val="0"/>
              <w:marBottom w:val="0"/>
              <w:divBdr>
                <w:top w:val="none" w:sz="0" w:space="0" w:color="auto"/>
                <w:left w:val="none" w:sz="0" w:space="0" w:color="auto"/>
                <w:bottom w:val="none" w:sz="0" w:space="0" w:color="auto"/>
                <w:right w:val="none" w:sz="0" w:space="0" w:color="auto"/>
              </w:divBdr>
            </w:div>
            <w:div w:id="305470691">
              <w:marLeft w:val="0"/>
              <w:marRight w:val="0"/>
              <w:marTop w:val="0"/>
              <w:marBottom w:val="0"/>
              <w:divBdr>
                <w:top w:val="none" w:sz="0" w:space="0" w:color="auto"/>
                <w:left w:val="none" w:sz="0" w:space="0" w:color="auto"/>
                <w:bottom w:val="none" w:sz="0" w:space="0" w:color="auto"/>
                <w:right w:val="none" w:sz="0" w:space="0" w:color="auto"/>
              </w:divBdr>
            </w:div>
            <w:div w:id="1051610302">
              <w:marLeft w:val="0"/>
              <w:marRight w:val="0"/>
              <w:marTop w:val="0"/>
              <w:marBottom w:val="0"/>
              <w:divBdr>
                <w:top w:val="none" w:sz="0" w:space="0" w:color="auto"/>
                <w:left w:val="none" w:sz="0" w:space="0" w:color="auto"/>
                <w:bottom w:val="none" w:sz="0" w:space="0" w:color="auto"/>
                <w:right w:val="none" w:sz="0" w:space="0" w:color="auto"/>
              </w:divBdr>
            </w:div>
            <w:div w:id="1132795659">
              <w:marLeft w:val="0"/>
              <w:marRight w:val="0"/>
              <w:marTop w:val="0"/>
              <w:marBottom w:val="0"/>
              <w:divBdr>
                <w:top w:val="none" w:sz="0" w:space="0" w:color="auto"/>
                <w:left w:val="none" w:sz="0" w:space="0" w:color="auto"/>
                <w:bottom w:val="none" w:sz="0" w:space="0" w:color="auto"/>
                <w:right w:val="none" w:sz="0" w:space="0" w:color="auto"/>
              </w:divBdr>
            </w:div>
            <w:div w:id="2900190">
              <w:marLeft w:val="0"/>
              <w:marRight w:val="0"/>
              <w:marTop w:val="0"/>
              <w:marBottom w:val="0"/>
              <w:divBdr>
                <w:top w:val="none" w:sz="0" w:space="0" w:color="auto"/>
                <w:left w:val="none" w:sz="0" w:space="0" w:color="auto"/>
                <w:bottom w:val="none" w:sz="0" w:space="0" w:color="auto"/>
                <w:right w:val="none" w:sz="0" w:space="0" w:color="auto"/>
              </w:divBdr>
            </w:div>
            <w:div w:id="253902273">
              <w:marLeft w:val="0"/>
              <w:marRight w:val="0"/>
              <w:marTop w:val="0"/>
              <w:marBottom w:val="0"/>
              <w:divBdr>
                <w:top w:val="none" w:sz="0" w:space="0" w:color="auto"/>
                <w:left w:val="none" w:sz="0" w:space="0" w:color="auto"/>
                <w:bottom w:val="none" w:sz="0" w:space="0" w:color="auto"/>
                <w:right w:val="none" w:sz="0" w:space="0" w:color="auto"/>
              </w:divBdr>
            </w:div>
            <w:div w:id="930045979">
              <w:marLeft w:val="0"/>
              <w:marRight w:val="0"/>
              <w:marTop w:val="0"/>
              <w:marBottom w:val="0"/>
              <w:divBdr>
                <w:top w:val="none" w:sz="0" w:space="0" w:color="auto"/>
                <w:left w:val="none" w:sz="0" w:space="0" w:color="auto"/>
                <w:bottom w:val="none" w:sz="0" w:space="0" w:color="auto"/>
                <w:right w:val="none" w:sz="0" w:space="0" w:color="auto"/>
              </w:divBdr>
            </w:div>
            <w:div w:id="194274966">
              <w:marLeft w:val="0"/>
              <w:marRight w:val="0"/>
              <w:marTop w:val="0"/>
              <w:marBottom w:val="0"/>
              <w:divBdr>
                <w:top w:val="none" w:sz="0" w:space="0" w:color="auto"/>
                <w:left w:val="none" w:sz="0" w:space="0" w:color="auto"/>
                <w:bottom w:val="none" w:sz="0" w:space="0" w:color="auto"/>
                <w:right w:val="none" w:sz="0" w:space="0" w:color="auto"/>
              </w:divBdr>
            </w:div>
          </w:divsChild>
        </w:div>
        <w:div w:id="1818181284">
          <w:marLeft w:val="60"/>
          <w:marRight w:val="60"/>
          <w:marTop w:val="100"/>
          <w:marBottom w:val="100"/>
          <w:divBdr>
            <w:top w:val="none" w:sz="0" w:space="0" w:color="auto"/>
            <w:left w:val="none" w:sz="0" w:space="0" w:color="auto"/>
            <w:bottom w:val="none" w:sz="0" w:space="0" w:color="auto"/>
            <w:right w:val="none" w:sz="0" w:space="0" w:color="auto"/>
          </w:divBdr>
          <w:divsChild>
            <w:div w:id="1764259371">
              <w:marLeft w:val="0"/>
              <w:marRight w:val="0"/>
              <w:marTop w:val="0"/>
              <w:marBottom w:val="0"/>
              <w:divBdr>
                <w:top w:val="none" w:sz="0" w:space="0" w:color="auto"/>
                <w:left w:val="none" w:sz="0" w:space="0" w:color="auto"/>
                <w:bottom w:val="none" w:sz="0" w:space="0" w:color="auto"/>
                <w:right w:val="none" w:sz="0" w:space="0" w:color="auto"/>
              </w:divBdr>
            </w:div>
          </w:divsChild>
        </w:div>
        <w:div w:id="878014392">
          <w:marLeft w:val="60"/>
          <w:marRight w:val="60"/>
          <w:marTop w:val="100"/>
          <w:marBottom w:val="100"/>
          <w:divBdr>
            <w:top w:val="none" w:sz="0" w:space="0" w:color="auto"/>
            <w:left w:val="none" w:sz="0" w:space="0" w:color="auto"/>
            <w:bottom w:val="none" w:sz="0" w:space="0" w:color="auto"/>
            <w:right w:val="none" w:sz="0" w:space="0" w:color="auto"/>
          </w:divBdr>
        </w:div>
        <w:div w:id="1834492462">
          <w:marLeft w:val="60"/>
          <w:marRight w:val="60"/>
          <w:marTop w:val="100"/>
          <w:marBottom w:val="100"/>
          <w:divBdr>
            <w:top w:val="none" w:sz="0" w:space="0" w:color="auto"/>
            <w:left w:val="none" w:sz="0" w:space="0" w:color="auto"/>
            <w:bottom w:val="none" w:sz="0" w:space="0" w:color="auto"/>
            <w:right w:val="none" w:sz="0" w:space="0" w:color="auto"/>
          </w:divBdr>
          <w:divsChild>
            <w:div w:id="2135711141">
              <w:marLeft w:val="0"/>
              <w:marRight w:val="0"/>
              <w:marTop w:val="0"/>
              <w:marBottom w:val="0"/>
              <w:divBdr>
                <w:top w:val="none" w:sz="0" w:space="0" w:color="auto"/>
                <w:left w:val="none" w:sz="0" w:space="0" w:color="auto"/>
                <w:bottom w:val="none" w:sz="0" w:space="0" w:color="auto"/>
                <w:right w:val="none" w:sz="0" w:space="0" w:color="auto"/>
              </w:divBdr>
            </w:div>
            <w:div w:id="565263750">
              <w:marLeft w:val="0"/>
              <w:marRight w:val="0"/>
              <w:marTop w:val="0"/>
              <w:marBottom w:val="0"/>
              <w:divBdr>
                <w:top w:val="none" w:sz="0" w:space="0" w:color="auto"/>
                <w:left w:val="none" w:sz="0" w:space="0" w:color="auto"/>
                <w:bottom w:val="none" w:sz="0" w:space="0" w:color="auto"/>
                <w:right w:val="none" w:sz="0" w:space="0" w:color="auto"/>
              </w:divBdr>
            </w:div>
            <w:div w:id="1451822260">
              <w:marLeft w:val="0"/>
              <w:marRight w:val="0"/>
              <w:marTop w:val="0"/>
              <w:marBottom w:val="0"/>
              <w:divBdr>
                <w:top w:val="none" w:sz="0" w:space="0" w:color="auto"/>
                <w:left w:val="none" w:sz="0" w:space="0" w:color="auto"/>
                <w:bottom w:val="none" w:sz="0" w:space="0" w:color="auto"/>
                <w:right w:val="none" w:sz="0" w:space="0" w:color="auto"/>
              </w:divBdr>
            </w:div>
            <w:div w:id="1659841735">
              <w:marLeft w:val="0"/>
              <w:marRight w:val="0"/>
              <w:marTop w:val="0"/>
              <w:marBottom w:val="0"/>
              <w:divBdr>
                <w:top w:val="none" w:sz="0" w:space="0" w:color="auto"/>
                <w:left w:val="none" w:sz="0" w:space="0" w:color="auto"/>
                <w:bottom w:val="none" w:sz="0" w:space="0" w:color="auto"/>
                <w:right w:val="none" w:sz="0" w:space="0" w:color="auto"/>
              </w:divBdr>
            </w:div>
          </w:divsChild>
        </w:div>
        <w:div w:id="1128275473">
          <w:marLeft w:val="60"/>
          <w:marRight w:val="60"/>
          <w:marTop w:val="100"/>
          <w:marBottom w:val="100"/>
          <w:divBdr>
            <w:top w:val="none" w:sz="0" w:space="0" w:color="auto"/>
            <w:left w:val="none" w:sz="0" w:space="0" w:color="auto"/>
            <w:bottom w:val="none" w:sz="0" w:space="0" w:color="auto"/>
            <w:right w:val="none" w:sz="0" w:space="0" w:color="auto"/>
          </w:divBdr>
          <w:divsChild>
            <w:div w:id="1439640952">
              <w:marLeft w:val="0"/>
              <w:marRight w:val="0"/>
              <w:marTop w:val="0"/>
              <w:marBottom w:val="0"/>
              <w:divBdr>
                <w:top w:val="none" w:sz="0" w:space="0" w:color="auto"/>
                <w:left w:val="none" w:sz="0" w:space="0" w:color="auto"/>
                <w:bottom w:val="none" w:sz="0" w:space="0" w:color="auto"/>
                <w:right w:val="none" w:sz="0" w:space="0" w:color="auto"/>
              </w:divBdr>
            </w:div>
            <w:div w:id="2085833963">
              <w:marLeft w:val="0"/>
              <w:marRight w:val="0"/>
              <w:marTop w:val="0"/>
              <w:marBottom w:val="0"/>
              <w:divBdr>
                <w:top w:val="none" w:sz="0" w:space="0" w:color="auto"/>
                <w:left w:val="none" w:sz="0" w:space="0" w:color="auto"/>
                <w:bottom w:val="none" w:sz="0" w:space="0" w:color="auto"/>
                <w:right w:val="none" w:sz="0" w:space="0" w:color="auto"/>
              </w:divBdr>
            </w:div>
            <w:div w:id="2087679806">
              <w:marLeft w:val="0"/>
              <w:marRight w:val="0"/>
              <w:marTop w:val="0"/>
              <w:marBottom w:val="0"/>
              <w:divBdr>
                <w:top w:val="none" w:sz="0" w:space="0" w:color="auto"/>
                <w:left w:val="none" w:sz="0" w:space="0" w:color="auto"/>
                <w:bottom w:val="none" w:sz="0" w:space="0" w:color="auto"/>
                <w:right w:val="none" w:sz="0" w:space="0" w:color="auto"/>
              </w:divBdr>
            </w:div>
          </w:divsChild>
        </w:div>
        <w:div w:id="710307140">
          <w:marLeft w:val="60"/>
          <w:marRight w:val="60"/>
          <w:marTop w:val="100"/>
          <w:marBottom w:val="100"/>
          <w:divBdr>
            <w:top w:val="none" w:sz="0" w:space="0" w:color="auto"/>
            <w:left w:val="none" w:sz="0" w:space="0" w:color="auto"/>
            <w:bottom w:val="none" w:sz="0" w:space="0" w:color="auto"/>
            <w:right w:val="none" w:sz="0" w:space="0" w:color="auto"/>
          </w:divBdr>
          <w:divsChild>
            <w:div w:id="233783127">
              <w:marLeft w:val="0"/>
              <w:marRight w:val="0"/>
              <w:marTop w:val="0"/>
              <w:marBottom w:val="0"/>
              <w:divBdr>
                <w:top w:val="none" w:sz="0" w:space="0" w:color="auto"/>
                <w:left w:val="none" w:sz="0" w:space="0" w:color="auto"/>
                <w:bottom w:val="none" w:sz="0" w:space="0" w:color="auto"/>
                <w:right w:val="none" w:sz="0" w:space="0" w:color="auto"/>
              </w:divBdr>
            </w:div>
            <w:div w:id="219832278">
              <w:marLeft w:val="0"/>
              <w:marRight w:val="0"/>
              <w:marTop w:val="0"/>
              <w:marBottom w:val="0"/>
              <w:divBdr>
                <w:top w:val="none" w:sz="0" w:space="0" w:color="auto"/>
                <w:left w:val="none" w:sz="0" w:space="0" w:color="auto"/>
                <w:bottom w:val="none" w:sz="0" w:space="0" w:color="auto"/>
                <w:right w:val="none" w:sz="0" w:space="0" w:color="auto"/>
              </w:divBdr>
            </w:div>
            <w:div w:id="1268654836">
              <w:marLeft w:val="0"/>
              <w:marRight w:val="0"/>
              <w:marTop w:val="0"/>
              <w:marBottom w:val="0"/>
              <w:divBdr>
                <w:top w:val="none" w:sz="0" w:space="0" w:color="auto"/>
                <w:left w:val="none" w:sz="0" w:space="0" w:color="auto"/>
                <w:bottom w:val="none" w:sz="0" w:space="0" w:color="auto"/>
                <w:right w:val="none" w:sz="0" w:space="0" w:color="auto"/>
              </w:divBdr>
            </w:div>
            <w:div w:id="2072918858">
              <w:marLeft w:val="0"/>
              <w:marRight w:val="0"/>
              <w:marTop w:val="0"/>
              <w:marBottom w:val="0"/>
              <w:divBdr>
                <w:top w:val="none" w:sz="0" w:space="0" w:color="auto"/>
                <w:left w:val="none" w:sz="0" w:space="0" w:color="auto"/>
                <w:bottom w:val="none" w:sz="0" w:space="0" w:color="auto"/>
                <w:right w:val="none" w:sz="0" w:space="0" w:color="auto"/>
              </w:divBdr>
            </w:div>
            <w:div w:id="598681224">
              <w:marLeft w:val="0"/>
              <w:marRight w:val="0"/>
              <w:marTop w:val="0"/>
              <w:marBottom w:val="0"/>
              <w:divBdr>
                <w:top w:val="none" w:sz="0" w:space="0" w:color="auto"/>
                <w:left w:val="none" w:sz="0" w:space="0" w:color="auto"/>
                <w:bottom w:val="none" w:sz="0" w:space="0" w:color="auto"/>
                <w:right w:val="none" w:sz="0" w:space="0" w:color="auto"/>
              </w:divBdr>
            </w:div>
            <w:div w:id="799763552">
              <w:marLeft w:val="0"/>
              <w:marRight w:val="0"/>
              <w:marTop w:val="0"/>
              <w:marBottom w:val="0"/>
              <w:divBdr>
                <w:top w:val="none" w:sz="0" w:space="0" w:color="auto"/>
                <w:left w:val="none" w:sz="0" w:space="0" w:color="auto"/>
                <w:bottom w:val="none" w:sz="0" w:space="0" w:color="auto"/>
                <w:right w:val="none" w:sz="0" w:space="0" w:color="auto"/>
              </w:divBdr>
            </w:div>
            <w:div w:id="894508581">
              <w:marLeft w:val="0"/>
              <w:marRight w:val="0"/>
              <w:marTop w:val="0"/>
              <w:marBottom w:val="0"/>
              <w:divBdr>
                <w:top w:val="none" w:sz="0" w:space="0" w:color="auto"/>
                <w:left w:val="none" w:sz="0" w:space="0" w:color="auto"/>
                <w:bottom w:val="none" w:sz="0" w:space="0" w:color="auto"/>
                <w:right w:val="none" w:sz="0" w:space="0" w:color="auto"/>
              </w:divBdr>
            </w:div>
            <w:div w:id="1975914184">
              <w:marLeft w:val="0"/>
              <w:marRight w:val="0"/>
              <w:marTop w:val="0"/>
              <w:marBottom w:val="0"/>
              <w:divBdr>
                <w:top w:val="none" w:sz="0" w:space="0" w:color="auto"/>
                <w:left w:val="none" w:sz="0" w:space="0" w:color="auto"/>
                <w:bottom w:val="none" w:sz="0" w:space="0" w:color="auto"/>
                <w:right w:val="none" w:sz="0" w:space="0" w:color="auto"/>
              </w:divBdr>
            </w:div>
            <w:div w:id="340162019">
              <w:marLeft w:val="0"/>
              <w:marRight w:val="0"/>
              <w:marTop w:val="0"/>
              <w:marBottom w:val="0"/>
              <w:divBdr>
                <w:top w:val="none" w:sz="0" w:space="0" w:color="auto"/>
                <w:left w:val="none" w:sz="0" w:space="0" w:color="auto"/>
                <w:bottom w:val="none" w:sz="0" w:space="0" w:color="auto"/>
                <w:right w:val="none" w:sz="0" w:space="0" w:color="auto"/>
              </w:divBdr>
            </w:div>
          </w:divsChild>
        </w:div>
        <w:div w:id="1057245847">
          <w:marLeft w:val="60"/>
          <w:marRight w:val="60"/>
          <w:marTop w:val="100"/>
          <w:marBottom w:val="100"/>
          <w:divBdr>
            <w:top w:val="none" w:sz="0" w:space="0" w:color="auto"/>
            <w:left w:val="none" w:sz="0" w:space="0" w:color="auto"/>
            <w:bottom w:val="none" w:sz="0" w:space="0" w:color="auto"/>
            <w:right w:val="none" w:sz="0" w:space="0" w:color="auto"/>
          </w:divBdr>
          <w:divsChild>
            <w:div w:id="1971931436">
              <w:marLeft w:val="0"/>
              <w:marRight w:val="0"/>
              <w:marTop w:val="0"/>
              <w:marBottom w:val="0"/>
              <w:divBdr>
                <w:top w:val="none" w:sz="0" w:space="0" w:color="auto"/>
                <w:left w:val="none" w:sz="0" w:space="0" w:color="auto"/>
                <w:bottom w:val="none" w:sz="0" w:space="0" w:color="auto"/>
                <w:right w:val="none" w:sz="0" w:space="0" w:color="auto"/>
              </w:divBdr>
            </w:div>
          </w:divsChild>
        </w:div>
        <w:div w:id="1541867743">
          <w:marLeft w:val="60"/>
          <w:marRight w:val="60"/>
          <w:marTop w:val="100"/>
          <w:marBottom w:val="100"/>
          <w:divBdr>
            <w:top w:val="none" w:sz="0" w:space="0" w:color="auto"/>
            <w:left w:val="none" w:sz="0" w:space="0" w:color="auto"/>
            <w:bottom w:val="none" w:sz="0" w:space="0" w:color="auto"/>
            <w:right w:val="none" w:sz="0" w:space="0" w:color="auto"/>
          </w:divBdr>
          <w:divsChild>
            <w:div w:id="798298265">
              <w:marLeft w:val="0"/>
              <w:marRight w:val="0"/>
              <w:marTop w:val="0"/>
              <w:marBottom w:val="0"/>
              <w:divBdr>
                <w:top w:val="none" w:sz="0" w:space="0" w:color="auto"/>
                <w:left w:val="none" w:sz="0" w:space="0" w:color="auto"/>
                <w:bottom w:val="none" w:sz="0" w:space="0" w:color="auto"/>
                <w:right w:val="none" w:sz="0" w:space="0" w:color="auto"/>
              </w:divBdr>
            </w:div>
          </w:divsChild>
        </w:div>
        <w:div w:id="1868836382">
          <w:marLeft w:val="60"/>
          <w:marRight w:val="60"/>
          <w:marTop w:val="100"/>
          <w:marBottom w:val="100"/>
          <w:divBdr>
            <w:top w:val="none" w:sz="0" w:space="0" w:color="auto"/>
            <w:left w:val="none" w:sz="0" w:space="0" w:color="auto"/>
            <w:bottom w:val="none" w:sz="0" w:space="0" w:color="auto"/>
            <w:right w:val="none" w:sz="0" w:space="0" w:color="auto"/>
          </w:divBdr>
        </w:div>
        <w:div w:id="2065063888">
          <w:marLeft w:val="60"/>
          <w:marRight w:val="60"/>
          <w:marTop w:val="100"/>
          <w:marBottom w:val="100"/>
          <w:divBdr>
            <w:top w:val="none" w:sz="0" w:space="0" w:color="auto"/>
            <w:left w:val="none" w:sz="0" w:space="0" w:color="auto"/>
            <w:bottom w:val="none" w:sz="0" w:space="0" w:color="auto"/>
            <w:right w:val="none" w:sz="0" w:space="0" w:color="auto"/>
          </w:divBdr>
          <w:divsChild>
            <w:div w:id="1004631992">
              <w:marLeft w:val="0"/>
              <w:marRight w:val="0"/>
              <w:marTop w:val="0"/>
              <w:marBottom w:val="0"/>
              <w:divBdr>
                <w:top w:val="none" w:sz="0" w:space="0" w:color="auto"/>
                <w:left w:val="none" w:sz="0" w:space="0" w:color="auto"/>
                <w:bottom w:val="none" w:sz="0" w:space="0" w:color="auto"/>
                <w:right w:val="none" w:sz="0" w:space="0" w:color="auto"/>
              </w:divBdr>
            </w:div>
            <w:div w:id="159657694">
              <w:marLeft w:val="0"/>
              <w:marRight w:val="0"/>
              <w:marTop w:val="0"/>
              <w:marBottom w:val="0"/>
              <w:divBdr>
                <w:top w:val="none" w:sz="0" w:space="0" w:color="auto"/>
                <w:left w:val="none" w:sz="0" w:space="0" w:color="auto"/>
                <w:bottom w:val="none" w:sz="0" w:space="0" w:color="auto"/>
                <w:right w:val="none" w:sz="0" w:space="0" w:color="auto"/>
              </w:divBdr>
            </w:div>
            <w:div w:id="214464258">
              <w:marLeft w:val="0"/>
              <w:marRight w:val="0"/>
              <w:marTop w:val="0"/>
              <w:marBottom w:val="0"/>
              <w:divBdr>
                <w:top w:val="none" w:sz="0" w:space="0" w:color="auto"/>
                <w:left w:val="none" w:sz="0" w:space="0" w:color="auto"/>
                <w:bottom w:val="none" w:sz="0" w:space="0" w:color="auto"/>
                <w:right w:val="none" w:sz="0" w:space="0" w:color="auto"/>
              </w:divBdr>
            </w:div>
            <w:div w:id="652105147">
              <w:marLeft w:val="0"/>
              <w:marRight w:val="0"/>
              <w:marTop w:val="0"/>
              <w:marBottom w:val="0"/>
              <w:divBdr>
                <w:top w:val="none" w:sz="0" w:space="0" w:color="auto"/>
                <w:left w:val="none" w:sz="0" w:space="0" w:color="auto"/>
                <w:bottom w:val="none" w:sz="0" w:space="0" w:color="auto"/>
                <w:right w:val="none" w:sz="0" w:space="0" w:color="auto"/>
              </w:divBdr>
            </w:div>
          </w:divsChild>
        </w:div>
        <w:div w:id="2125801422">
          <w:marLeft w:val="60"/>
          <w:marRight w:val="60"/>
          <w:marTop w:val="100"/>
          <w:marBottom w:val="100"/>
          <w:divBdr>
            <w:top w:val="none" w:sz="0" w:space="0" w:color="auto"/>
            <w:left w:val="none" w:sz="0" w:space="0" w:color="auto"/>
            <w:bottom w:val="none" w:sz="0" w:space="0" w:color="auto"/>
            <w:right w:val="none" w:sz="0" w:space="0" w:color="auto"/>
          </w:divBdr>
          <w:divsChild>
            <w:div w:id="1252156995">
              <w:marLeft w:val="0"/>
              <w:marRight w:val="0"/>
              <w:marTop w:val="0"/>
              <w:marBottom w:val="0"/>
              <w:divBdr>
                <w:top w:val="none" w:sz="0" w:space="0" w:color="auto"/>
                <w:left w:val="none" w:sz="0" w:space="0" w:color="auto"/>
                <w:bottom w:val="none" w:sz="0" w:space="0" w:color="auto"/>
                <w:right w:val="none" w:sz="0" w:space="0" w:color="auto"/>
              </w:divBdr>
            </w:div>
            <w:div w:id="754207509">
              <w:marLeft w:val="0"/>
              <w:marRight w:val="0"/>
              <w:marTop w:val="0"/>
              <w:marBottom w:val="0"/>
              <w:divBdr>
                <w:top w:val="none" w:sz="0" w:space="0" w:color="auto"/>
                <w:left w:val="none" w:sz="0" w:space="0" w:color="auto"/>
                <w:bottom w:val="none" w:sz="0" w:space="0" w:color="auto"/>
                <w:right w:val="none" w:sz="0" w:space="0" w:color="auto"/>
              </w:divBdr>
            </w:div>
            <w:div w:id="291180184">
              <w:marLeft w:val="0"/>
              <w:marRight w:val="0"/>
              <w:marTop w:val="0"/>
              <w:marBottom w:val="0"/>
              <w:divBdr>
                <w:top w:val="none" w:sz="0" w:space="0" w:color="auto"/>
                <w:left w:val="none" w:sz="0" w:space="0" w:color="auto"/>
                <w:bottom w:val="none" w:sz="0" w:space="0" w:color="auto"/>
                <w:right w:val="none" w:sz="0" w:space="0" w:color="auto"/>
              </w:divBdr>
            </w:div>
            <w:div w:id="1784499449">
              <w:marLeft w:val="0"/>
              <w:marRight w:val="0"/>
              <w:marTop w:val="0"/>
              <w:marBottom w:val="0"/>
              <w:divBdr>
                <w:top w:val="none" w:sz="0" w:space="0" w:color="auto"/>
                <w:left w:val="none" w:sz="0" w:space="0" w:color="auto"/>
                <w:bottom w:val="none" w:sz="0" w:space="0" w:color="auto"/>
                <w:right w:val="none" w:sz="0" w:space="0" w:color="auto"/>
              </w:divBdr>
            </w:div>
          </w:divsChild>
        </w:div>
        <w:div w:id="1599749003">
          <w:marLeft w:val="60"/>
          <w:marRight w:val="60"/>
          <w:marTop w:val="100"/>
          <w:marBottom w:val="100"/>
          <w:divBdr>
            <w:top w:val="none" w:sz="0" w:space="0" w:color="auto"/>
            <w:left w:val="none" w:sz="0" w:space="0" w:color="auto"/>
            <w:bottom w:val="none" w:sz="0" w:space="0" w:color="auto"/>
            <w:right w:val="none" w:sz="0" w:space="0" w:color="auto"/>
          </w:divBdr>
          <w:divsChild>
            <w:div w:id="474490326">
              <w:marLeft w:val="0"/>
              <w:marRight w:val="0"/>
              <w:marTop w:val="0"/>
              <w:marBottom w:val="0"/>
              <w:divBdr>
                <w:top w:val="none" w:sz="0" w:space="0" w:color="auto"/>
                <w:left w:val="none" w:sz="0" w:space="0" w:color="auto"/>
                <w:bottom w:val="none" w:sz="0" w:space="0" w:color="auto"/>
                <w:right w:val="none" w:sz="0" w:space="0" w:color="auto"/>
              </w:divBdr>
            </w:div>
            <w:div w:id="533545794">
              <w:marLeft w:val="0"/>
              <w:marRight w:val="0"/>
              <w:marTop w:val="0"/>
              <w:marBottom w:val="0"/>
              <w:divBdr>
                <w:top w:val="none" w:sz="0" w:space="0" w:color="auto"/>
                <w:left w:val="none" w:sz="0" w:space="0" w:color="auto"/>
                <w:bottom w:val="none" w:sz="0" w:space="0" w:color="auto"/>
                <w:right w:val="none" w:sz="0" w:space="0" w:color="auto"/>
              </w:divBdr>
            </w:div>
            <w:div w:id="1564607495">
              <w:marLeft w:val="0"/>
              <w:marRight w:val="0"/>
              <w:marTop w:val="0"/>
              <w:marBottom w:val="0"/>
              <w:divBdr>
                <w:top w:val="none" w:sz="0" w:space="0" w:color="auto"/>
                <w:left w:val="none" w:sz="0" w:space="0" w:color="auto"/>
                <w:bottom w:val="none" w:sz="0" w:space="0" w:color="auto"/>
                <w:right w:val="none" w:sz="0" w:space="0" w:color="auto"/>
              </w:divBdr>
            </w:div>
            <w:div w:id="203055649">
              <w:marLeft w:val="0"/>
              <w:marRight w:val="0"/>
              <w:marTop w:val="0"/>
              <w:marBottom w:val="0"/>
              <w:divBdr>
                <w:top w:val="none" w:sz="0" w:space="0" w:color="auto"/>
                <w:left w:val="none" w:sz="0" w:space="0" w:color="auto"/>
                <w:bottom w:val="none" w:sz="0" w:space="0" w:color="auto"/>
                <w:right w:val="none" w:sz="0" w:space="0" w:color="auto"/>
              </w:divBdr>
            </w:div>
            <w:div w:id="595018897">
              <w:marLeft w:val="0"/>
              <w:marRight w:val="0"/>
              <w:marTop w:val="0"/>
              <w:marBottom w:val="0"/>
              <w:divBdr>
                <w:top w:val="none" w:sz="0" w:space="0" w:color="auto"/>
                <w:left w:val="none" w:sz="0" w:space="0" w:color="auto"/>
                <w:bottom w:val="none" w:sz="0" w:space="0" w:color="auto"/>
                <w:right w:val="none" w:sz="0" w:space="0" w:color="auto"/>
              </w:divBdr>
            </w:div>
            <w:div w:id="2041004994">
              <w:marLeft w:val="0"/>
              <w:marRight w:val="0"/>
              <w:marTop w:val="0"/>
              <w:marBottom w:val="0"/>
              <w:divBdr>
                <w:top w:val="none" w:sz="0" w:space="0" w:color="auto"/>
                <w:left w:val="none" w:sz="0" w:space="0" w:color="auto"/>
                <w:bottom w:val="none" w:sz="0" w:space="0" w:color="auto"/>
                <w:right w:val="none" w:sz="0" w:space="0" w:color="auto"/>
              </w:divBdr>
            </w:div>
            <w:div w:id="2099327797">
              <w:marLeft w:val="0"/>
              <w:marRight w:val="0"/>
              <w:marTop w:val="0"/>
              <w:marBottom w:val="0"/>
              <w:divBdr>
                <w:top w:val="none" w:sz="0" w:space="0" w:color="auto"/>
                <w:left w:val="none" w:sz="0" w:space="0" w:color="auto"/>
                <w:bottom w:val="none" w:sz="0" w:space="0" w:color="auto"/>
                <w:right w:val="none" w:sz="0" w:space="0" w:color="auto"/>
              </w:divBdr>
            </w:div>
            <w:div w:id="578711926">
              <w:marLeft w:val="0"/>
              <w:marRight w:val="0"/>
              <w:marTop w:val="0"/>
              <w:marBottom w:val="0"/>
              <w:divBdr>
                <w:top w:val="none" w:sz="0" w:space="0" w:color="auto"/>
                <w:left w:val="none" w:sz="0" w:space="0" w:color="auto"/>
                <w:bottom w:val="none" w:sz="0" w:space="0" w:color="auto"/>
                <w:right w:val="none" w:sz="0" w:space="0" w:color="auto"/>
              </w:divBdr>
            </w:div>
            <w:div w:id="1937399737">
              <w:marLeft w:val="0"/>
              <w:marRight w:val="0"/>
              <w:marTop w:val="0"/>
              <w:marBottom w:val="0"/>
              <w:divBdr>
                <w:top w:val="none" w:sz="0" w:space="0" w:color="auto"/>
                <w:left w:val="none" w:sz="0" w:space="0" w:color="auto"/>
                <w:bottom w:val="none" w:sz="0" w:space="0" w:color="auto"/>
                <w:right w:val="none" w:sz="0" w:space="0" w:color="auto"/>
              </w:divBdr>
            </w:div>
          </w:divsChild>
        </w:div>
        <w:div w:id="851990262">
          <w:marLeft w:val="60"/>
          <w:marRight w:val="60"/>
          <w:marTop w:val="100"/>
          <w:marBottom w:val="100"/>
          <w:divBdr>
            <w:top w:val="none" w:sz="0" w:space="0" w:color="auto"/>
            <w:left w:val="none" w:sz="0" w:space="0" w:color="auto"/>
            <w:bottom w:val="none" w:sz="0" w:space="0" w:color="auto"/>
            <w:right w:val="none" w:sz="0" w:space="0" w:color="auto"/>
          </w:divBdr>
          <w:divsChild>
            <w:div w:id="1344896293">
              <w:marLeft w:val="0"/>
              <w:marRight w:val="0"/>
              <w:marTop w:val="0"/>
              <w:marBottom w:val="0"/>
              <w:divBdr>
                <w:top w:val="none" w:sz="0" w:space="0" w:color="auto"/>
                <w:left w:val="none" w:sz="0" w:space="0" w:color="auto"/>
                <w:bottom w:val="none" w:sz="0" w:space="0" w:color="auto"/>
                <w:right w:val="none" w:sz="0" w:space="0" w:color="auto"/>
              </w:divBdr>
            </w:div>
          </w:divsChild>
        </w:div>
        <w:div w:id="967854375">
          <w:marLeft w:val="60"/>
          <w:marRight w:val="60"/>
          <w:marTop w:val="100"/>
          <w:marBottom w:val="100"/>
          <w:divBdr>
            <w:top w:val="none" w:sz="0" w:space="0" w:color="auto"/>
            <w:left w:val="none" w:sz="0" w:space="0" w:color="auto"/>
            <w:bottom w:val="none" w:sz="0" w:space="0" w:color="auto"/>
            <w:right w:val="none" w:sz="0" w:space="0" w:color="auto"/>
          </w:divBdr>
        </w:div>
        <w:div w:id="753743512">
          <w:marLeft w:val="60"/>
          <w:marRight w:val="60"/>
          <w:marTop w:val="100"/>
          <w:marBottom w:val="100"/>
          <w:divBdr>
            <w:top w:val="none" w:sz="0" w:space="0" w:color="auto"/>
            <w:left w:val="none" w:sz="0" w:space="0" w:color="auto"/>
            <w:bottom w:val="none" w:sz="0" w:space="0" w:color="auto"/>
            <w:right w:val="none" w:sz="0" w:space="0" w:color="auto"/>
          </w:divBdr>
          <w:divsChild>
            <w:div w:id="2144039697">
              <w:marLeft w:val="0"/>
              <w:marRight w:val="0"/>
              <w:marTop w:val="0"/>
              <w:marBottom w:val="0"/>
              <w:divBdr>
                <w:top w:val="none" w:sz="0" w:space="0" w:color="auto"/>
                <w:left w:val="none" w:sz="0" w:space="0" w:color="auto"/>
                <w:bottom w:val="none" w:sz="0" w:space="0" w:color="auto"/>
                <w:right w:val="none" w:sz="0" w:space="0" w:color="auto"/>
              </w:divBdr>
            </w:div>
            <w:div w:id="175769890">
              <w:marLeft w:val="0"/>
              <w:marRight w:val="0"/>
              <w:marTop w:val="0"/>
              <w:marBottom w:val="0"/>
              <w:divBdr>
                <w:top w:val="none" w:sz="0" w:space="0" w:color="auto"/>
                <w:left w:val="none" w:sz="0" w:space="0" w:color="auto"/>
                <w:bottom w:val="none" w:sz="0" w:space="0" w:color="auto"/>
                <w:right w:val="none" w:sz="0" w:space="0" w:color="auto"/>
              </w:divBdr>
            </w:div>
            <w:div w:id="1888563002">
              <w:marLeft w:val="0"/>
              <w:marRight w:val="0"/>
              <w:marTop w:val="0"/>
              <w:marBottom w:val="0"/>
              <w:divBdr>
                <w:top w:val="none" w:sz="0" w:space="0" w:color="auto"/>
                <w:left w:val="none" w:sz="0" w:space="0" w:color="auto"/>
                <w:bottom w:val="none" w:sz="0" w:space="0" w:color="auto"/>
                <w:right w:val="none" w:sz="0" w:space="0" w:color="auto"/>
              </w:divBdr>
            </w:div>
            <w:div w:id="1574781791">
              <w:marLeft w:val="0"/>
              <w:marRight w:val="0"/>
              <w:marTop w:val="0"/>
              <w:marBottom w:val="0"/>
              <w:divBdr>
                <w:top w:val="none" w:sz="0" w:space="0" w:color="auto"/>
                <w:left w:val="none" w:sz="0" w:space="0" w:color="auto"/>
                <w:bottom w:val="none" w:sz="0" w:space="0" w:color="auto"/>
                <w:right w:val="none" w:sz="0" w:space="0" w:color="auto"/>
              </w:divBdr>
            </w:div>
          </w:divsChild>
        </w:div>
        <w:div w:id="489104087">
          <w:marLeft w:val="60"/>
          <w:marRight w:val="60"/>
          <w:marTop w:val="100"/>
          <w:marBottom w:val="100"/>
          <w:divBdr>
            <w:top w:val="none" w:sz="0" w:space="0" w:color="auto"/>
            <w:left w:val="none" w:sz="0" w:space="0" w:color="auto"/>
            <w:bottom w:val="none" w:sz="0" w:space="0" w:color="auto"/>
            <w:right w:val="none" w:sz="0" w:space="0" w:color="auto"/>
          </w:divBdr>
          <w:divsChild>
            <w:div w:id="2036222680">
              <w:marLeft w:val="0"/>
              <w:marRight w:val="0"/>
              <w:marTop w:val="0"/>
              <w:marBottom w:val="0"/>
              <w:divBdr>
                <w:top w:val="none" w:sz="0" w:space="0" w:color="auto"/>
                <w:left w:val="none" w:sz="0" w:space="0" w:color="auto"/>
                <w:bottom w:val="none" w:sz="0" w:space="0" w:color="auto"/>
                <w:right w:val="none" w:sz="0" w:space="0" w:color="auto"/>
              </w:divBdr>
            </w:div>
            <w:div w:id="1405372564">
              <w:marLeft w:val="0"/>
              <w:marRight w:val="0"/>
              <w:marTop w:val="0"/>
              <w:marBottom w:val="0"/>
              <w:divBdr>
                <w:top w:val="none" w:sz="0" w:space="0" w:color="auto"/>
                <w:left w:val="none" w:sz="0" w:space="0" w:color="auto"/>
                <w:bottom w:val="none" w:sz="0" w:space="0" w:color="auto"/>
                <w:right w:val="none" w:sz="0" w:space="0" w:color="auto"/>
              </w:divBdr>
            </w:div>
            <w:div w:id="31227495">
              <w:marLeft w:val="0"/>
              <w:marRight w:val="0"/>
              <w:marTop w:val="0"/>
              <w:marBottom w:val="0"/>
              <w:divBdr>
                <w:top w:val="none" w:sz="0" w:space="0" w:color="auto"/>
                <w:left w:val="none" w:sz="0" w:space="0" w:color="auto"/>
                <w:bottom w:val="none" w:sz="0" w:space="0" w:color="auto"/>
                <w:right w:val="none" w:sz="0" w:space="0" w:color="auto"/>
              </w:divBdr>
            </w:div>
            <w:div w:id="1797946704">
              <w:marLeft w:val="0"/>
              <w:marRight w:val="0"/>
              <w:marTop w:val="0"/>
              <w:marBottom w:val="0"/>
              <w:divBdr>
                <w:top w:val="none" w:sz="0" w:space="0" w:color="auto"/>
                <w:left w:val="none" w:sz="0" w:space="0" w:color="auto"/>
                <w:bottom w:val="none" w:sz="0" w:space="0" w:color="auto"/>
                <w:right w:val="none" w:sz="0" w:space="0" w:color="auto"/>
              </w:divBdr>
            </w:div>
          </w:divsChild>
        </w:div>
        <w:div w:id="100685633">
          <w:marLeft w:val="60"/>
          <w:marRight w:val="60"/>
          <w:marTop w:val="100"/>
          <w:marBottom w:val="100"/>
          <w:divBdr>
            <w:top w:val="none" w:sz="0" w:space="0" w:color="auto"/>
            <w:left w:val="none" w:sz="0" w:space="0" w:color="auto"/>
            <w:bottom w:val="none" w:sz="0" w:space="0" w:color="auto"/>
            <w:right w:val="none" w:sz="0" w:space="0" w:color="auto"/>
          </w:divBdr>
          <w:divsChild>
            <w:div w:id="391544044">
              <w:marLeft w:val="0"/>
              <w:marRight w:val="0"/>
              <w:marTop w:val="0"/>
              <w:marBottom w:val="0"/>
              <w:divBdr>
                <w:top w:val="none" w:sz="0" w:space="0" w:color="auto"/>
                <w:left w:val="none" w:sz="0" w:space="0" w:color="auto"/>
                <w:bottom w:val="none" w:sz="0" w:space="0" w:color="auto"/>
                <w:right w:val="none" w:sz="0" w:space="0" w:color="auto"/>
              </w:divBdr>
            </w:div>
            <w:div w:id="269969651">
              <w:marLeft w:val="0"/>
              <w:marRight w:val="0"/>
              <w:marTop w:val="0"/>
              <w:marBottom w:val="0"/>
              <w:divBdr>
                <w:top w:val="none" w:sz="0" w:space="0" w:color="auto"/>
                <w:left w:val="none" w:sz="0" w:space="0" w:color="auto"/>
                <w:bottom w:val="none" w:sz="0" w:space="0" w:color="auto"/>
                <w:right w:val="none" w:sz="0" w:space="0" w:color="auto"/>
              </w:divBdr>
            </w:div>
            <w:div w:id="1740445289">
              <w:marLeft w:val="0"/>
              <w:marRight w:val="0"/>
              <w:marTop w:val="0"/>
              <w:marBottom w:val="0"/>
              <w:divBdr>
                <w:top w:val="none" w:sz="0" w:space="0" w:color="auto"/>
                <w:left w:val="none" w:sz="0" w:space="0" w:color="auto"/>
                <w:bottom w:val="none" w:sz="0" w:space="0" w:color="auto"/>
                <w:right w:val="none" w:sz="0" w:space="0" w:color="auto"/>
              </w:divBdr>
            </w:div>
            <w:div w:id="1112474471">
              <w:marLeft w:val="0"/>
              <w:marRight w:val="0"/>
              <w:marTop w:val="0"/>
              <w:marBottom w:val="0"/>
              <w:divBdr>
                <w:top w:val="none" w:sz="0" w:space="0" w:color="auto"/>
                <w:left w:val="none" w:sz="0" w:space="0" w:color="auto"/>
                <w:bottom w:val="none" w:sz="0" w:space="0" w:color="auto"/>
                <w:right w:val="none" w:sz="0" w:space="0" w:color="auto"/>
              </w:divBdr>
            </w:div>
            <w:div w:id="311252209">
              <w:marLeft w:val="0"/>
              <w:marRight w:val="0"/>
              <w:marTop w:val="0"/>
              <w:marBottom w:val="0"/>
              <w:divBdr>
                <w:top w:val="none" w:sz="0" w:space="0" w:color="auto"/>
                <w:left w:val="none" w:sz="0" w:space="0" w:color="auto"/>
                <w:bottom w:val="none" w:sz="0" w:space="0" w:color="auto"/>
                <w:right w:val="none" w:sz="0" w:space="0" w:color="auto"/>
              </w:divBdr>
            </w:div>
            <w:div w:id="1115829773">
              <w:marLeft w:val="0"/>
              <w:marRight w:val="0"/>
              <w:marTop w:val="0"/>
              <w:marBottom w:val="0"/>
              <w:divBdr>
                <w:top w:val="none" w:sz="0" w:space="0" w:color="auto"/>
                <w:left w:val="none" w:sz="0" w:space="0" w:color="auto"/>
                <w:bottom w:val="none" w:sz="0" w:space="0" w:color="auto"/>
                <w:right w:val="none" w:sz="0" w:space="0" w:color="auto"/>
              </w:divBdr>
            </w:div>
            <w:div w:id="466357681">
              <w:marLeft w:val="0"/>
              <w:marRight w:val="0"/>
              <w:marTop w:val="0"/>
              <w:marBottom w:val="0"/>
              <w:divBdr>
                <w:top w:val="none" w:sz="0" w:space="0" w:color="auto"/>
                <w:left w:val="none" w:sz="0" w:space="0" w:color="auto"/>
                <w:bottom w:val="none" w:sz="0" w:space="0" w:color="auto"/>
                <w:right w:val="none" w:sz="0" w:space="0" w:color="auto"/>
              </w:divBdr>
            </w:div>
            <w:div w:id="1046026294">
              <w:marLeft w:val="0"/>
              <w:marRight w:val="0"/>
              <w:marTop w:val="0"/>
              <w:marBottom w:val="0"/>
              <w:divBdr>
                <w:top w:val="none" w:sz="0" w:space="0" w:color="auto"/>
                <w:left w:val="none" w:sz="0" w:space="0" w:color="auto"/>
                <w:bottom w:val="none" w:sz="0" w:space="0" w:color="auto"/>
                <w:right w:val="none" w:sz="0" w:space="0" w:color="auto"/>
              </w:divBdr>
            </w:div>
            <w:div w:id="1578050462">
              <w:marLeft w:val="0"/>
              <w:marRight w:val="0"/>
              <w:marTop w:val="0"/>
              <w:marBottom w:val="0"/>
              <w:divBdr>
                <w:top w:val="none" w:sz="0" w:space="0" w:color="auto"/>
                <w:left w:val="none" w:sz="0" w:space="0" w:color="auto"/>
                <w:bottom w:val="none" w:sz="0" w:space="0" w:color="auto"/>
                <w:right w:val="none" w:sz="0" w:space="0" w:color="auto"/>
              </w:divBdr>
            </w:div>
          </w:divsChild>
        </w:div>
        <w:div w:id="1999992560">
          <w:marLeft w:val="60"/>
          <w:marRight w:val="60"/>
          <w:marTop w:val="100"/>
          <w:marBottom w:val="100"/>
          <w:divBdr>
            <w:top w:val="none" w:sz="0" w:space="0" w:color="auto"/>
            <w:left w:val="none" w:sz="0" w:space="0" w:color="auto"/>
            <w:bottom w:val="none" w:sz="0" w:space="0" w:color="auto"/>
            <w:right w:val="none" w:sz="0" w:space="0" w:color="auto"/>
          </w:divBdr>
          <w:divsChild>
            <w:div w:id="1846942755">
              <w:marLeft w:val="0"/>
              <w:marRight w:val="0"/>
              <w:marTop w:val="0"/>
              <w:marBottom w:val="0"/>
              <w:divBdr>
                <w:top w:val="none" w:sz="0" w:space="0" w:color="auto"/>
                <w:left w:val="none" w:sz="0" w:space="0" w:color="auto"/>
                <w:bottom w:val="none" w:sz="0" w:space="0" w:color="auto"/>
                <w:right w:val="none" w:sz="0" w:space="0" w:color="auto"/>
              </w:divBdr>
            </w:div>
          </w:divsChild>
        </w:div>
        <w:div w:id="1885825088">
          <w:marLeft w:val="60"/>
          <w:marRight w:val="60"/>
          <w:marTop w:val="100"/>
          <w:marBottom w:val="100"/>
          <w:divBdr>
            <w:top w:val="none" w:sz="0" w:space="0" w:color="auto"/>
            <w:left w:val="none" w:sz="0" w:space="0" w:color="auto"/>
            <w:bottom w:val="none" w:sz="0" w:space="0" w:color="auto"/>
            <w:right w:val="none" w:sz="0" w:space="0" w:color="auto"/>
          </w:divBdr>
        </w:div>
        <w:div w:id="1800563558">
          <w:marLeft w:val="60"/>
          <w:marRight w:val="60"/>
          <w:marTop w:val="100"/>
          <w:marBottom w:val="100"/>
          <w:divBdr>
            <w:top w:val="none" w:sz="0" w:space="0" w:color="auto"/>
            <w:left w:val="none" w:sz="0" w:space="0" w:color="auto"/>
            <w:bottom w:val="none" w:sz="0" w:space="0" w:color="auto"/>
            <w:right w:val="none" w:sz="0" w:space="0" w:color="auto"/>
          </w:divBdr>
          <w:divsChild>
            <w:div w:id="265776053">
              <w:marLeft w:val="0"/>
              <w:marRight w:val="0"/>
              <w:marTop w:val="0"/>
              <w:marBottom w:val="0"/>
              <w:divBdr>
                <w:top w:val="none" w:sz="0" w:space="0" w:color="auto"/>
                <w:left w:val="none" w:sz="0" w:space="0" w:color="auto"/>
                <w:bottom w:val="none" w:sz="0" w:space="0" w:color="auto"/>
                <w:right w:val="none" w:sz="0" w:space="0" w:color="auto"/>
              </w:divBdr>
            </w:div>
            <w:div w:id="616454177">
              <w:marLeft w:val="0"/>
              <w:marRight w:val="0"/>
              <w:marTop w:val="0"/>
              <w:marBottom w:val="0"/>
              <w:divBdr>
                <w:top w:val="none" w:sz="0" w:space="0" w:color="auto"/>
                <w:left w:val="none" w:sz="0" w:space="0" w:color="auto"/>
                <w:bottom w:val="none" w:sz="0" w:space="0" w:color="auto"/>
                <w:right w:val="none" w:sz="0" w:space="0" w:color="auto"/>
              </w:divBdr>
            </w:div>
            <w:div w:id="29379057">
              <w:marLeft w:val="0"/>
              <w:marRight w:val="0"/>
              <w:marTop w:val="0"/>
              <w:marBottom w:val="0"/>
              <w:divBdr>
                <w:top w:val="none" w:sz="0" w:space="0" w:color="auto"/>
                <w:left w:val="none" w:sz="0" w:space="0" w:color="auto"/>
                <w:bottom w:val="none" w:sz="0" w:space="0" w:color="auto"/>
                <w:right w:val="none" w:sz="0" w:space="0" w:color="auto"/>
              </w:divBdr>
            </w:div>
            <w:div w:id="859514618">
              <w:marLeft w:val="0"/>
              <w:marRight w:val="0"/>
              <w:marTop w:val="0"/>
              <w:marBottom w:val="0"/>
              <w:divBdr>
                <w:top w:val="none" w:sz="0" w:space="0" w:color="auto"/>
                <w:left w:val="none" w:sz="0" w:space="0" w:color="auto"/>
                <w:bottom w:val="none" w:sz="0" w:space="0" w:color="auto"/>
                <w:right w:val="none" w:sz="0" w:space="0" w:color="auto"/>
              </w:divBdr>
            </w:div>
          </w:divsChild>
        </w:div>
        <w:div w:id="1957523632">
          <w:marLeft w:val="60"/>
          <w:marRight w:val="60"/>
          <w:marTop w:val="100"/>
          <w:marBottom w:val="100"/>
          <w:divBdr>
            <w:top w:val="none" w:sz="0" w:space="0" w:color="auto"/>
            <w:left w:val="none" w:sz="0" w:space="0" w:color="auto"/>
            <w:bottom w:val="none" w:sz="0" w:space="0" w:color="auto"/>
            <w:right w:val="none" w:sz="0" w:space="0" w:color="auto"/>
          </w:divBdr>
          <w:divsChild>
            <w:div w:id="1087730669">
              <w:marLeft w:val="0"/>
              <w:marRight w:val="0"/>
              <w:marTop w:val="0"/>
              <w:marBottom w:val="0"/>
              <w:divBdr>
                <w:top w:val="none" w:sz="0" w:space="0" w:color="auto"/>
                <w:left w:val="none" w:sz="0" w:space="0" w:color="auto"/>
                <w:bottom w:val="none" w:sz="0" w:space="0" w:color="auto"/>
                <w:right w:val="none" w:sz="0" w:space="0" w:color="auto"/>
              </w:divBdr>
            </w:div>
            <w:div w:id="2096903211">
              <w:marLeft w:val="0"/>
              <w:marRight w:val="0"/>
              <w:marTop w:val="0"/>
              <w:marBottom w:val="0"/>
              <w:divBdr>
                <w:top w:val="none" w:sz="0" w:space="0" w:color="auto"/>
                <w:left w:val="none" w:sz="0" w:space="0" w:color="auto"/>
                <w:bottom w:val="none" w:sz="0" w:space="0" w:color="auto"/>
                <w:right w:val="none" w:sz="0" w:space="0" w:color="auto"/>
              </w:divBdr>
            </w:div>
            <w:div w:id="1735735801">
              <w:marLeft w:val="0"/>
              <w:marRight w:val="0"/>
              <w:marTop w:val="0"/>
              <w:marBottom w:val="0"/>
              <w:divBdr>
                <w:top w:val="none" w:sz="0" w:space="0" w:color="auto"/>
                <w:left w:val="none" w:sz="0" w:space="0" w:color="auto"/>
                <w:bottom w:val="none" w:sz="0" w:space="0" w:color="auto"/>
                <w:right w:val="none" w:sz="0" w:space="0" w:color="auto"/>
              </w:divBdr>
            </w:div>
            <w:div w:id="727076774">
              <w:marLeft w:val="0"/>
              <w:marRight w:val="0"/>
              <w:marTop w:val="0"/>
              <w:marBottom w:val="0"/>
              <w:divBdr>
                <w:top w:val="none" w:sz="0" w:space="0" w:color="auto"/>
                <w:left w:val="none" w:sz="0" w:space="0" w:color="auto"/>
                <w:bottom w:val="none" w:sz="0" w:space="0" w:color="auto"/>
                <w:right w:val="none" w:sz="0" w:space="0" w:color="auto"/>
              </w:divBdr>
            </w:div>
            <w:div w:id="544950443">
              <w:marLeft w:val="0"/>
              <w:marRight w:val="0"/>
              <w:marTop w:val="0"/>
              <w:marBottom w:val="0"/>
              <w:divBdr>
                <w:top w:val="none" w:sz="0" w:space="0" w:color="auto"/>
                <w:left w:val="none" w:sz="0" w:space="0" w:color="auto"/>
                <w:bottom w:val="none" w:sz="0" w:space="0" w:color="auto"/>
                <w:right w:val="none" w:sz="0" w:space="0" w:color="auto"/>
              </w:divBdr>
            </w:div>
          </w:divsChild>
        </w:div>
        <w:div w:id="2044399593">
          <w:marLeft w:val="60"/>
          <w:marRight w:val="60"/>
          <w:marTop w:val="100"/>
          <w:marBottom w:val="100"/>
          <w:divBdr>
            <w:top w:val="none" w:sz="0" w:space="0" w:color="auto"/>
            <w:left w:val="none" w:sz="0" w:space="0" w:color="auto"/>
            <w:bottom w:val="none" w:sz="0" w:space="0" w:color="auto"/>
            <w:right w:val="none" w:sz="0" w:space="0" w:color="auto"/>
          </w:divBdr>
          <w:divsChild>
            <w:div w:id="1096362343">
              <w:marLeft w:val="0"/>
              <w:marRight w:val="0"/>
              <w:marTop w:val="0"/>
              <w:marBottom w:val="0"/>
              <w:divBdr>
                <w:top w:val="none" w:sz="0" w:space="0" w:color="auto"/>
                <w:left w:val="none" w:sz="0" w:space="0" w:color="auto"/>
                <w:bottom w:val="none" w:sz="0" w:space="0" w:color="auto"/>
                <w:right w:val="none" w:sz="0" w:space="0" w:color="auto"/>
              </w:divBdr>
            </w:div>
            <w:div w:id="1741563888">
              <w:marLeft w:val="0"/>
              <w:marRight w:val="0"/>
              <w:marTop w:val="0"/>
              <w:marBottom w:val="0"/>
              <w:divBdr>
                <w:top w:val="none" w:sz="0" w:space="0" w:color="auto"/>
                <w:left w:val="none" w:sz="0" w:space="0" w:color="auto"/>
                <w:bottom w:val="none" w:sz="0" w:space="0" w:color="auto"/>
                <w:right w:val="none" w:sz="0" w:space="0" w:color="auto"/>
              </w:divBdr>
            </w:div>
            <w:div w:id="1107192923">
              <w:marLeft w:val="0"/>
              <w:marRight w:val="0"/>
              <w:marTop w:val="0"/>
              <w:marBottom w:val="0"/>
              <w:divBdr>
                <w:top w:val="none" w:sz="0" w:space="0" w:color="auto"/>
                <w:left w:val="none" w:sz="0" w:space="0" w:color="auto"/>
                <w:bottom w:val="none" w:sz="0" w:space="0" w:color="auto"/>
                <w:right w:val="none" w:sz="0" w:space="0" w:color="auto"/>
              </w:divBdr>
            </w:div>
            <w:div w:id="113867208">
              <w:marLeft w:val="0"/>
              <w:marRight w:val="0"/>
              <w:marTop w:val="0"/>
              <w:marBottom w:val="0"/>
              <w:divBdr>
                <w:top w:val="none" w:sz="0" w:space="0" w:color="auto"/>
                <w:left w:val="none" w:sz="0" w:space="0" w:color="auto"/>
                <w:bottom w:val="none" w:sz="0" w:space="0" w:color="auto"/>
                <w:right w:val="none" w:sz="0" w:space="0" w:color="auto"/>
              </w:divBdr>
            </w:div>
            <w:div w:id="523709648">
              <w:marLeft w:val="0"/>
              <w:marRight w:val="0"/>
              <w:marTop w:val="0"/>
              <w:marBottom w:val="0"/>
              <w:divBdr>
                <w:top w:val="none" w:sz="0" w:space="0" w:color="auto"/>
                <w:left w:val="none" w:sz="0" w:space="0" w:color="auto"/>
                <w:bottom w:val="none" w:sz="0" w:space="0" w:color="auto"/>
                <w:right w:val="none" w:sz="0" w:space="0" w:color="auto"/>
              </w:divBdr>
            </w:div>
            <w:div w:id="987827816">
              <w:marLeft w:val="0"/>
              <w:marRight w:val="0"/>
              <w:marTop w:val="0"/>
              <w:marBottom w:val="0"/>
              <w:divBdr>
                <w:top w:val="none" w:sz="0" w:space="0" w:color="auto"/>
                <w:left w:val="none" w:sz="0" w:space="0" w:color="auto"/>
                <w:bottom w:val="none" w:sz="0" w:space="0" w:color="auto"/>
                <w:right w:val="none" w:sz="0" w:space="0" w:color="auto"/>
              </w:divBdr>
            </w:div>
            <w:div w:id="1082947611">
              <w:marLeft w:val="0"/>
              <w:marRight w:val="0"/>
              <w:marTop w:val="0"/>
              <w:marBottom w:val="0"/>
              <w:divBdr>
                <w:top w:val="none" w:sz="0" w:space="0" w:color="auto"/>
                <w:left w:val="none" w:sz="0" w:space="0" w:color="auto"/>
                <w:bottom w:val="none" w:sz="0" w:space="0" w:color="auto"/>
                <w:right w:val="none" w:sz="0" w:space="0" w:color="auto"/>
              </w:divBdr>
            </w:div>
            <w:div w:id="1425178616">
              <w:marLeft w:val="0"/>
              <w:marRight w:val="0"/>
              <w:marTop w:val="0"/>
              <w:marBottom w:val="0"/>
              <w:divBdr>
                <w:top w:val="none" w:sz="0" w:space="0" w:color="auto"/>
                <w:left w:val="none" w:sz="0" w:space="0" w:color="auto"/>
                <w:bottom w:val="none" w:sz="0" w:space="0" w:color="auto"/>
                <w:right w:val="none" w:sz="0" w:space="0" w:color="auto"/>
              </w:divBdr>
            </w:div>
            <w:div w:id="21908845">
              <w:marLeft w:val="0"/>
              <w:marRight w:val="0"/>
              <w:marTop w:val="0"/>
              <w:marBottom w:val="0"/>
              <w:divBdr>
                <w:top w:val="none" w:sz="0" w:space="0" w:color="auto"/>
                <w:left w:val="none" w:sz="0" w:space="0" w:color="auto"/>
                <w:bottom w:val="none" w:sz="0" w:space="0" w:color="auto"/>
                <w:right w:val="none" w:sz="0" w:space="0" w:color="auto"/>
              </w:divBdr>
            </w:div>
            <w:div w:id="2053113963">
              <w:marLeft w:val="0"/>
              <w:marRight w:val="0"/>
              <w:marTop w:val="0"/>
              <w:marBottom w:val="0"/>
              <w:divBdr>
                <w:top w:val="none" w:sz="0" w:space="0" w:color="auto"/>
                <w:left w:val="none" w:sz="0" w:space="0" w:color="auto"/>
                <w:bottom w:val="none" w:sz="0" w:space="0" w:color="auto"/>
                <w:right w:val="none" w:sz="0" w:space="0" w:color="auto"/>
              </w:divBdr>
            </w:div>
          </w:divsChild>
        </w:div>
        <w:div w:id="1388603997">
          <w:marLeft w:val="60"/>
          <w:marRight w:val="60"/>
          <w:marTop w:val="100"/>
          <w:marBottom w:val="100"/>
          <w:divBdr>
            <w:top w:val="none" w:sz="0" w:space="0" w:color="auto"/>
            <w:left w:val="none" w:sz="0" w:space="0" w:color="auto"/>
            <w:bottom w:val="none" w:sz="0" w:space="0" w:color="auto"/>
            <w:right w:val="none" w:sz="0" w:space="0" w:color="auto"/>
          </w:divBdr>
          <w:divsChild>
            <w:div w:id="1547450004">
              <w:marLeft w:val="0"/>
              <w:marRight w:val="0"/>
              <w:marTop w:val="0"/>
              <w:marBottom w:val="0"/>
              <w:divBdr>
                <w:top w:val="none" w:sz="0" w:space="0" w:color="auto"/>
                <w:left w:val="none" w:sz="0" w:space="0" w:color="auto"/>
                <w:bottom w:val="none" w:sz="0" w:space="0" w:color="auto"/>
                <w:right w:val="none" w:sz="0" w:space="0" w:color="auto"/>
              </w:divBdr>
            </w:div>
          </w:divsChild>
        </w:div>
        <w:div w:id="654409626">
          <w:marLeft w:val="60"/>
          <w:marRight w:val="60"/>
          <w:marTop w:val="100"/>
          <w:marBottom w:val="100"/>
          <w:divBdr>
            <w:top w:val="none" w:sz="0" w:space="0" w:color="auto"/>
            <w:left w:val="none" w:sz="0" w:space="0" w:color="auto"/>
            <w:bottom w:val="none" w:sz="0" w:space="0" w:color="auto"/>
            <w:right w:val="none" w:sz="0" w:space="0" w:color="auto"/>
          </w:divBdr>
        </w:div>
        <w:div w:id="585921872">
          <w:marLeft w:val="60"/>
          <w:marRight w:val="60"/>
          <w:marTop w:val="100"/>
          <w:marBottom w:val="100"/>
          <w:divBdr>
            <w:top w:val="none" w:sz="0" w:space="0" w:color="auto"/>
            <w:left w:val="none" w:sz="0" w:space="0" w:color="auto"/>
            <w:bottom w:val="none" w:sz="0" w:space="0" w:color="auto"/>
            <w:right w:val="none" w:sz="0" w:space="0" w:color="auto"/>
          </w:divBdr>
          <w:divsChild>
            <w:div w:id="1573126495">
              <w:marLeft w:val="0"/>
              <w:marRight w:val="0"/>
              <w:marTop w:val="0"/>
              <w:marBottom w:val="0"/>
              <w:divBdr>
                <w:top w:val="none" w:sz="0" w:space="0" w:color="auto"/>
                <w:left w:val="none" w:sz="0" w:space="0" w:color="auto"/>
                <w:bottom w:val="none" w:sz="0" w:space="0" w:color="auto"/>
                <w:right w:val="none" w:sz="0" w:space="0" w:color="auto"/>
              </w:divBdr>
            </w:div>
            <w:div w:id="331373912">
              <w:marLeft w:val="0"/>
              <w:marRight w:val="0"/>
              <w:marTop w:val="0"/>
              <w:marBottom w:val="0"/>
              <w:divBdr>
                <w:top w:val="none" w:sz="0" w:space="0" w:color="auto"/>
                <w:left w:val="none" w:sz="0" w:space="0" w:color="auto"/>
                <w:bottom w:val="none" w:sz="0" w:space="0" w:color="auto"/>
                <w:right w:val="none" w:sz="0" w:space="0" w:color="auto"/>
              </w:divBdr>
            </w:div>
            <w:div w:id="258148980">
              <w:marLeft w:val="0"/>
              <w:marRight w:val="0"/>
              <w:marTop w:val="0"/>
              <w:marBottom w:val="0"/>
              <w:divBdr>
                <w:top w:val="none" w:sz="0" w:space="0" w:color="auto"/>
                <w:left w:val="none" w:sz="0" w:space="0" w:color="auto"/>
                <w:bottom w:val="none" w:sz="0" w:space="0" w:color="auto"/>
                <w:right w:val="none" w:sz="0" w:space="0" w:color="auto"/>
              </w:divBdr>
            </w:div>
            <w:div w:id="427654334">
              <w:marLeft w:val="0"/>
              <w:marRight w:val="0"/>
              <w:marTop w:val="0"/>
              <w:marBottom w:val="0"/>
              <w:divBdr>
                <w:top w:val="none" w:sz="0" w:space="0" w:color="auto"/>
                <w:left w:val="none" w:sz="0" w:space="0" w:color="auto"/>
                <w:bottom w:val="none" w:sz="0" w:space="0" w:color="auto"/>
                <w:right w:val="none" w:sz="0" w:space="0" w:color="auto"/>
              </w:divBdr>
            </w:div>
            <w:div w:id="723791841">
              <w:marLeft w:val="0"/>
              <w:marRight w:val="0"/>
              <w:marTop w:val="0"/>
              <w:marBottom w:val="0"/>
              <w:divBdr>
                <w:top w:val="none" w:sz="0" w:space="0" w:color="auto"/>
                <w:left w:val="none" w:sz="0" w:space="0" w:color="auto"/>
                <w:bottom w:val="none" w:sz="0" w:space="0" w:color="auto"/>
                <w:right w:val="none" w:sz="0" w:space="0" w:color="auto"/>
              </w:divBdr>
            </w:div>
            <w:div w:id="1942451259">
              <w:marLeft w:val="0"/>
              <w:marRight w:val="0"/>
              <w:marTop w:val="0"/>
              <w:marBottom w:val="0"/>
              <w:divBdr>
                <w:top w:val="none" w:sz="0" w:space="0" w:color="auto"/>
                <w:left w:val="none" w:sz="0" w:space="0" w:color="auto"/>
                <w:bottom w:val="none" w:sz="0" w:space="0" w:color="auto"/>
                <w:right w:val="none" w:sz="0" w:space="0" w:color="auto"/>
              </w:divBdr>
            </w:div>
          </w:divsChild>
        </w:div>
        <w:div w:id="1944875358">
          <w:marLeft w:val="60"/>
          <w:marRight w:val="60"/>
          <w:marTop w:val="100"/>
          <w:marBottom w:val="100"/>
          <w:divBdr>
            <w:top w:val="none" w:sz="0" w:space="0" w:color="auto"/>
            <w:left w:val="none" w:sz="0" w:space="0" w:color="auto"/>
            <w:bottom w:val="none" w:sz="0" w:space="0" w:color="auto"/>
            <w:right w:val="none" w:sz="0" w:space="0" w:color="auto"/>
          </w:divBdr>
          <w:divsChild>
            <w:div w:id="737022541">
              <w:marLeft w:val="0"/>
              <w:marRight w:val="0"/>
              <w:marTop w:val="0"/>
              <w:marBottom w:val="0"/>
              <w:divBdr>
                <w:top w:val="none" w:sz="0" w:space="0" w:color="auto"/>
                <w:left w:val="none" w:sz="0" w:space="0" w:color="auto"/>
                <w:bottom w:val="none" w:sz="0" w:space="0" w:color="auto"/>
                <w:right w:val="none" w:sz="0" w:space="0" w:color="auto"/>
              </w:divBdr>
            </w:div>
            <w:div w:id="505091767">
              <w:marLeft w:val="0"/>
              <w:marRight w:val="0"/>
              <w:marTop w:val="0"/>
              <w:marBottom w:val="0"/>
              <w:divBdr>
                <w:top w:val="none" w:sz="0" w:space="0" w:color="auto"/>
                <w:left w:val="none" w:sz="0" w:space="0" w:color="auto"/>
                <w:bottom w:val="none" w:sz="0" w:space="0" w:color="auto"/>
                <w:right w:val="none" w:sz="0" w:space="0" w:color="auto"/>
              </w:divBdr>
            </w:div>
            <w:div w:id="144396803">
              <w:marLeft w:val="0"/>
              <w:marRight w:val="0"/>
              <w:marTop w:val="0"/>
              <w:marBottom w:val="0"/>
              <w:divBdr>
                <w:top w:val="none" w:sz="0" w:space="0" w:color="auto"/>
                <w:left w:val="none" w:sz="0" w:space="0" w:color="auto"/>
                <w:bottom w:val="none" w:sz="0" w:space="0" w:color="auto"/>
                <w:right w:val="none" w:sz="0" w:space="0" w:color="auto"/>
              </w:divBdr>
            </w:div>
            <w:div w:id="1285890709">
              <w:marLeft w:val="0"/>
              <w:marRight w:val="0"/>
              <w:marTop w:val="0"/>
              <w:marBottom w:val="0"/>
              <w:divBdr>
                <w:top w:val="none" w:sz="0" w:space="0" w:color="auto"/>
                <w:left w:val="none" w:sz="0" w:space="0" w:color="auto"/>
                <w:bottom w:val="none" w:sz="0" w:space="0" w:color="auto"/>
                <w:right w:val="none" w:sz="0" w:space="0" w:color="auto"/>
              </w:divBdr>
            </w:div>
            <w:div w:id="1299145448">
              <w:marLeft w:val="0"/>
              <w:marRight w:val="0"/>
              <w:marTop w:val="0"/>
              <w:marBottom w:val="0"/>
              <w:divBdr>
                <w:top w:val="none" w:sz="0" w:space="0" w:color="auto"/>
                <w:left w:val="none" w:sz="0" w:space="0" w:color="auto"/>
                <w:bottom w:val="none" w:sz="0" w:space="0" w:color="auto"/>
                <w:right w:val="none" w:sz="0" w:space="0" w:color="auto"/>
              </w:divBdr>
            </w:div>
            <w:div w:id="1955404057">
              <w:marLeft w:val="0"/>
              <w:marRight w:val="0"/>
              <w:marTop w:val="0"/>
              <w:marBottom w:val="0"/>
              <w:divBdr>
                <w:top w:val="none" w:sz="0" w:space="0" w:color="auto"/>
                <w:left w:val="none" w:sz="0" w:space="0" w:color="auto"/>
                <w:bottom w:val="none" w:sz="0" w:space="0" w:color="auto"/>
                <w:right w:val="none" w:sz="0" w:space="0" w:color="auto"/>
              </w:divBdr>
            </w:div>
            <w:div w:id="1413702560">
              <w:marLeft w:val="0"/>
              <w:marRight w:val="0"/>
              <w:marTop w:val="0"/>
              <w:marBottom w:val="0"/>
              <w:divBdr>
                <w:top w:val="none" w:sz="0" w:space="0" w:color="auto"/>
                <w:left w:val="none" w:sz="0" w:space="0" w:color="auto"/>
                <w:bottom w:val="none" w:sz="0" w:space="0" w:color="auto"/>
                <w:right w:val="none" w:sz="0" w:space="0" w:color="auto"/>
              </w:divBdr>
            </w:div>
            <w:div w:id="438914453">
              <w:marLeft w:val="0"/>
              <w:marRight w:val="0"/>
              <w:marTop w:val="0"/>
              <w:marBottom w:val="0"/>
              <w:divBdr>
                <w:top w:val="none" w:sz="0" w:space="0" w:color="auto"/>
                <w:left w:val="none" w:sz="0" w:space="0" w:color="auto"/>
                <w:bottom w:val="none" w:sz="0" w:space="0" w:color="auto"/>
                <w:right w:val="none" w:sz="0" w:space="0" w:color="auto"/>
              </w:divBdr>
            </w:div>
          </w:divsChild>
        </w:div>
        <w:div w:id="1916087973">
          <w:marLeft w:val="60"/>
          <w:marRight w:val="60"/>
          <w:marTop w:val="100"/>
          <w:marBottom w:val="100"/>
          <w:divBdr>
            <w:top w:val="none" w:sz="0" w:space="0" w:color="auto"/>
            <w:left w:val="none" w:sz="0" w:space="0" w:color="auto"/>
            <w:bottom w:val="none" w:sz="0" w:space="0" w:color="auto"/>
            <w:right w:val="none" w:sz="0" w:space="0" w:color="auto"/>
          </w:divBdr>
          <w:divsChild>
            <w:div w:id="1551964154">
              <w:marLeft w:val="0"/>
              <w:marRight w:val="0"/>
              <w:marTop w:val="0"/>
              <w:marBottom w:val="0"/>
              <w:divBdr>
                <w:top w:val="none" w:sz="0" w:space="0" w:color="auto"/>
                <w:left w:val="none" w:sz="0" w:space="0" w:color="auto"/>
                <w:bottom w:val="none" w:sz="0" w:space="0" w:color="auto"/>
                <w:right w:val="none" w:sz="0" w:space="0" w:color="auto"/>
              </w:divBdr>
            </w:div>
          </w:divsChild>
        </w:div>
        <w:div w:id="1054810278">
          <w:marLeft w:val="60"/>
          <w:marRight w:val="60"/>
          <w:marTop w:val="100"/>
          <w:marBottom w:val="100"/>
          <w:divBdr>
            <w:top w:val="none" w:sz="0" w:space="0" w:color="auto"/>
            <w:left w:val="none" w:sz="0" w:space="0" w:color="auto"/>
            <w:bottom w:val="none" w:sz="0" w:space="0" w:color="auto"/>
            <w:right w:val="none" w:sz="0" w:space="0" w:color="auto"/>
          </w:divBdr>
          <w:divsChild>
            <w:div w:id="180241221">
              <w:marLeft w:val="0"/>
              <w:marRight w:val="0"/>
              <w:marTop w:val="0"/>
              <w:marBottom w:val="0"/>
              <w:divBdr>
                <w:top w:val="none" w:sz="0" w:space="0" w:color="auto"/>
                <w:left w:val="none" w:sz="0" w:space="0" w:color="auto"/>
                <w:bottom w:val="none" w:sz="0" w:space="0" w:color="auto"/>
                <w:right w:val="none" w:sz="0" w:space="0" w:color="auto"/>
              </w:divBdr>
            </w:div>
          </w:divsChild>
        </w:div>
        <w:div w:id="441220042">
          <w:marLeft w:val="60"/>
          <w:marRight w:val="60"/>
          <w:marTop w:val="100"/>
          <w:marBottom w:val="100"/>
          <w:divBdr>
            <w:top w:val="none" w:sz="0" w:space="0" w:color="auto"/>
            <w:left w:val="none" w:sz="0" w:space="0" w:color="auto"/>
            <w:bottom w:val="none" w:sz="0" w:space="0" w:color="auto"/>
            <w:right w:val="none" w:sz="0" w:space="0" w:color="auto"/>
          </w:divBdr>
        </w:div>
        <w:div w:id="183903052">
          <w:marLeft w:val="60"/>
          <w:marRight w:val="60"/>
          <w:marTop w:val="100"/>
          <w:marBottom w:val="100"/>
          <w:divBdr>
            <w:top w:val="none" w:sz="0" w:space="0" w:color="auto"/>
            <w:left w:val="none" w:sz="0" w:space="0" w:color="auto"/>
            <w:bottom w:val="none" w:sz="0" w:space="0" w:color="auto"/>
            <w:right w:val="none" w:sz="0" w:space="0" w:color="auto"/>
          </w:divBdr>
          <w:divsChild>
            <w:div w:id="649479530">
              <w:marLeft w:val="0"/>
              <w:marRight w:val="0"/>
              <w:marTop w:val="0"/>
              <w:marBottom w:val="0"/>
              <w:divBdr>
                <w:top w:val="none" w:sz="0" w:space="0" w:color="auto"/>
                <w:left w:val="none" w:sz="0" w:space="0" w:color="auto"/>
                <w:bottom w:val="none" w:sz="0" w:space="0" w:color="auto"/>
                <w:right w:val="none" w:sz="0" w:space="0" w:color="auto"/>
              </w:divBdr>
            </w:div>
          </w:divsChild>
        </w:div>
        <w:div w:id="809515680">
          <w:marLeft w:val="60"/>
          <w:marRight w:val="60"/>
          <w:marTop w:val="100"/>
          <w:marBottom w:val="100"/>
          <w:divBdr>
            <w:top w:val="none" w:sz="0" w:space="0" w:color="auto"/>
            <w:left w:val="none" w:sz="0" w:space="0" w:color="auto"/>
            <w:bottom w:val="none" w:sz="0" w:space="0" w:color="auto"/>
            <w:right w:val="none" w:sz="0" w:space="0" w:color="auto"/>
          </w:divBdr>
          <w:divsChild>
            <w:div w:id="565652911">
              <w:marLeft w:val="0"/>
              <w:marRight w:val="0"/>
              <w:marTop w:val="0"/>
              <w:marBottom w:val="0"/>
              <w:divBdr>
                <w:top w:val="none" w:sz="0" w:space="0" w:color="auto"/>
                <w:left w:val="none" w:sz="0" w:space="0" w:color="auto"/>
                <w:bottom w:val="none" w:sz="0" w:space="0" w:color="auto"/>
                <w:right w:val="none" w:sz="0" w:space="0" w:color="auto"/>
              </w:divBdr>
            </w:div>
          </w:divsChild>
        </w:div>
        <w:div w:id="1036079816">
          <w:marLeft w:val="60"/>
          <w:marRight w:val="60"/>
          <w:marTop w:val="100"/>
          <w:marBottom w:val="100"/>
          <w:divBdr>
            <w:top w:val="none" w:sz="0" w:space="0" w:color="auto"/>
            <w:left w:val="none" w:sz="0" w:space="0" w:color="auto"/>
            <w:bottom w:val="none" w:sz="0" w:space="0" w:color="auto"/>
            <w:right w:val="none" w:sz="0" w:space="0" w:color="auto"/>
          </w:divBdr>
          <w:divsChild>
            <w:div w:id="512259284">
              <w:marLeft w:val="0"/>
              <w:marRight w:val="0"/>
              <w:marTop w:val="0"/>
              <w:marBottom w:val="0"/>
              <w:divBdr>
                <w:top w:val="none" w:sz="0" w:space="0" w:color="auto"/>
                <w:left w:val="none" w:sz="0" w:space="0" w:color="auto"/>
                <w:bottom w:val="none" w:sz="0" w:space="0" w:color="auto"/>
                <w:right w:val="none" w:sz="0" w:space="0" w:color="auto"/>
              </w:divBdr>
            </w:div>
            <w:div w:id="254172401">
              <w:marLeft w:val="0"/>
              <w:marRight w:val="0"/>
              <w:marTop w:val="0"/>
              <w:marBottom w:val="0"/>
              <w:divBdr>
                <w:top w:val="none" w:sz="0" w:space="0" w:color="auto"/>
                <w:left w:val="none" w:sz="0" w:space="0" w:color="auto"/>
                <w:bottom w:val="none" w:sz="0" w:space="0" w:color="auto"/>
                <w:right w:val="none" w:sz="0" w:space="0" w:color="auto"/>
              </w:divBdr>
            </w:div>
            <w:div w:id="794984165">
              <w:marLeft w:val="0"/>
              <w:marRight w:val="0"/>
              <w:marTop w:val="0"/>
              <w:marBottom w:val="0"/>
              <w:divBdr>
                <w:top w:val="none" w:sz="0" w:space="0" w:color="auto"/>
                <w:left w:val="none" w:sz="0" w:space="0" w:color="auto"/>
                <w:bottom w:val="none" w:sz="0" w:space="0" w:color="auto"/>
                <w:right w:val="none" w:sz="0" w:space="0" w:color="auto"/>
              </w:divBdr>
            </w:div>
            <w:div w:id="1161578517">
              <w:marLeft w:val="0"/>
              <w:marRight w:val="0"/>
              <w:marTop w:val="0"/>
              <w:marBottom w:val="0"/>
              <w:divBdr>
                <w:top w:val="none" w:sz="0" w:space="0" w:color="auto"/>
                <w:left w:val="none" w:sz="0" w:space="0" w:color="auto"/>
                <w:bottom w:val="none" w:sz="0" w:space="0" w:color="auto"/>
                <w:right w:val="none" w:sz="0" w:space="0" w:color="auto"/>
              </w:divBdr>
            </w:div>
            <w:div w:id="1973905597">
              <w:marLeft w:val="0"/>
              <w:marRight w:val="0"/>
              <w:marTop w:val="0"/>
              <w:marBottom w:val="0"/>
              <w:divBdr>
                <w:top w:val="none" w:sz="0" w:space="0" w:color="auto"/>
                <w:left w:val="none" w:sz="0" w:space="0" w:color="auto"/>
                <w:bottom w:val="none" w:sz="0" w:space="0" w:color="auto"/>
                <w:right w:val="none" w:sz="0" w:space="0" w:color="auto"/>
              </w:divBdr>
            </w:div>
            <w:div w:id="937906841">
              <w:marLeft w:val="0"/>
              <w:marRight w:val="0"/>
              <w:marTop w:val="0"/>
              <w:marBottom w:val="0"/>
              <w:divBdr>
                <w:top w:val="none" w:sz="0" w:space="0" w:color="auto"/>
                <w:left w:val="none" w:sz="0" w:space="0" w:color="auto"/>
                <w:bottom w:val="none" w:sz="0" w:space="0" w:color="auto"/>
                <w:right w:val="none" w:sz="0" w:space="0" w:color="auto"/>
              </w:divBdr>
            </w:div>
            <w:div w:id="1515924969">
              <w:marLeft w:val="0"/>
              <w:marRight w:val="0"/>
              <w:marTop w:val="0"/>
              <w:marBottom w:val="0"/>
              <w:divBdr>
                <w:top w:val="none" w:sz="0" w:space="0" w:color="auto"/>
                <w:left w:val="none" w:sz="0" w:space="0" w:color="auto"/>
                <w:bottom w:val="none" w:sz="0" w:space="0" w:color="auto"/>
                <w:right w:val="none" w:sz="0" w:space="0" w:color="auto"/>
              </w:divBdr>
            </w:div>
            <w:div w:id="1292441088">
              <w:marLeft w:val="0"/>
              <w:marRight w:val="0"/>
              <w:marTop w:val="0"/>
              <w:marBottom w:val="0"/>
              <w:divBdr>
                <w:top w:val="none" w:sz="0" w:space="0" w:color="auto"/>
                <w:left w:val="none" w:sz="0" w:space="0" w:color="auto"/>
                <w:bottom w:val="none" w:sz="0" w:space="0" w:color="auto"/>
                <w:right w:val="none" w:sz="0" w:space="0" w:color="auto"/>
              </w:divBdr>
            </w:div>
            <w:div w:id="264196000">
              <w:marLeft w:val="0"/>
              <w:marRight w:val="0"/>
              <w:marTop w:val="0"/>
              <w:marBottom w:val="0"/>
              <w:divBdr>
                <w:top w:val="none" w:sz="0" w:space="0" w:color="auto"/>
                <w:left w:val="none" w:sz="0" w:space="0" w:color="auto"/>
                <w:bottom w:val="none" w:sz="0" w:space="0" w:color="auto"/>
                <w:right w:val="none" w:sz="0" w:space="0" w:color="auto"/>
              </w:divBdr>
            </w:div>
            <w:div w:id="1143695182">
              <w:marLeft w:val="0"/>
              <w:marRight w:val="0"/>
              <w:marTop w:val="0"/>
              <w:marBottom w:val="0"/>
              <w:divBdr>
                <w:top w:val="none" w:sz="0" w:space="0" w:color="auto"/>
                <w:left w:val="none" w:sz="0" w:space="0" w:color="auto"/>
                <w:bottom w:val="none" w:sz="0" w:space="0" w:color="auto"/>
                <w:right w:val="none" w:sz="0" w:space="0" w:color="auto"/>
              </w:divBdr>
            </w:div>
            <w:div w:id="909778912">
              <w:marLeft w:val="0"/>
              <w:marRight w:val="0"/>
              <w:marTop w:val="0"/>
              <w:marBottom w:val="0"/>
              <w:divBdr>
                <w:top w:val="none" w:sz="0" w:space="0" w:color="auto"/>
                <w:left w:val="none" w:sz="0" w:space="0" w:color="auto"/>
                <w:bottom w:val="none" w:sz="0" w:space="0" w:color="auto"/>
                <w:right w:val="none" w:sz="0" w:space="0" w:color="auto"/>
              </w:divBdr>
            </w:div>
            <w:div w:id="1843809678">
              <w:marLeft w:val="0"/>
              <w:marRight w:val="0"/>
              <w:marTop w:val="0"/>
              <w:marBottom w:val="0"/>
              <w:divBdr>
                <w:top w:val="none" w:sz="0" w:space="0" w:color="auto"/>
                <w:left w:val="none" w:sz="0" w:space="0" w:color="auto"/>
                <w:bottom w:val="none" w:sz="0" w:space="0" w:color="auto"/>
                <w:right w:val="none" w:sz="0" w:space="0" w:color="auto"/>
              </w:divBdr>
            </w:div>
            <w:div w:id="1344087393">
              <w:marLeft w:val="0"/>
              <w:marRight w:val="0"/>
              <w:marTop w:val="0"/>
              <w:marBottom w:val="0"/>
              <w:divBdr>
                <w:top w:val="none" w:sz="0" w:space="0" w:color="auto"/>
                <w:left w:val="none" w:sz="0" w:space="0" w:color="auto"/>
                <w:bottom w:val="none" w:sz="0" w:space="0" w:color="auto"/>
                <w:right w:val="none" w:sz="0" w:space="0" w:color="auto"/>
              </w:divBdr>
            </w:div>
            <w:div w:id="536506017">
              <w:marLeft w:val="0"/>
              <w:marRight w:val="0"/>
              <w:marTop w:val="0"/>
              <w:marBottom w:val="0"/>
              <w:divBdr>
                <w:top w:val="none" w:sz="0" w:space="0" w:color="auto"/>
                <w:left w:val="none" w:sz="0" w:space="0" w:color="auto"/>
                <w:bottom w:val="none" w:sz="0" w:space="0" w:color="auto"/>
                <w:right w:val="none" w:sz="0" w:space="0" w:color="auto"/>
              </w:divBdr>
            </w:div>
            <w:div w:id="1076198959">
              <w:marLeft w:val="0"/>
              <w:marRight w:val="0"/>
              <w:marTop w:val="0"/>
              <w:marBottom w:val="0"/>
              <w:divBdr>
                <w:top w:val="none" w:sz="0" w:space="0" w:color="auto"/>
                <w:left w:val="none" w:sz="0" w:space="0" w:color="auto"/>
                <w:bottom w:val="none" w:sz="0" w:space="0" w:color="auto"/>
                <w:right w:val="none" w:sz="0" w:space="0" w:color="auto"/>
              </w:divBdr>
            </w:div>
            <w:div w:id="1846699192">
              <w:marLeft w:val="0"/>
              <w:marRight w:val="0"/>
              <w:marTop w:val="0"/>
              <w:marBottom w:val="0"/>
              <w:divBdr>
                <w:top w:val="none" w:sz="0" w:space="0" w:color="auto"/>
                <w:left w:val="none" w:sz="0" w:space="0" w:color="auto"/>
                <w:bottom w:val="none" w:sz="0" w:space="0" w:color="auto"/>
                <w:right w:val="none" w:sz="0" w:space="0" w:color="auto"/>
              </w:divBdr>
            </w:div>
            <w:div w:id="483736433">
              <w:marLeft w:val="0"/>
              <w:marRight w:val="0"/>
              <w:marTop w:val="0"/>
              <w:marBottom w:val="0"/>
              <w:divBdr>
                <w:top w:val="none" w:sz="0" w:space="0" w:color="auto"/>
                <w:left w:val="none" w:sz="0" w:space="0" w:color="auto"/>
                <w:bottom w:val="none" w:sz="0" w:space="0" w:color="auto"/>
                <w:right w:val="none" w:sz="0" w:space="0" w:color="auto"/>
              </w:divBdr>
            </w:div>
            <w:div w:id="41099761">
              <w:marLeft w:val="0"/>
              <w:marRight w:val="0"/>
              <w:marTop w:val="0"/>
              <w:marBottom w:val="0"/>
              <w:divBdr>
                <w:top w:val="none" w:sz="0" w:space="0" w:color="auto"/>
                <w:left w:val="none" w:sz="0" w:space="0" w:color="auto"/>
                <w:bottom w:val="none" w:sz="0" w:space="0" w:color="auto"/>
                <w:right w:val="none" w:sz="0" w:space="0" w:color="auto"/>
              </w:divBdr>
            </w:div>
            <w:div w:id="761612165">
              <w:marLeft w:val="0"/>
              <w:marRight w:val="0"/>
              <w:marTop w:val="0"/>
              <w:marBottom w:val="0"/>
              <w:divBdr>
                <w:top w:val="none" w:sz="0" w:space="0" w:color="auto"/>
                <w:left w:val="none" w:sz="0" w:space="0" w:color="auto"/>
                <w:bottom w:val="none" w:sz="0" w:space="0" w:color="auto"/>
                <w:right w:val="none" w:sz="0" w:space="0" w:color="auto"/>
              </w:divBdr>
            </w:div>
            <w:div w:id="1302416884">
              <w:marLeft w:val="0"/>
              <w:marRight w:val="0"/>
              <w:marTop w:val="0"/>
              <w:marBottom w:val="0"/>
              <w:divBdr>
                <w:top w:val="none" w:sz="0" w:space="0" w:color="auto"/>
                <w:left w:val="none" w:sz="0" w:space="0" w:color="auto"/>
                <w:bottom w:val="none" w:sz="0" w:space="0" w:color="auto"/>
                <w:right w:val="none" w:sz="0" w:space="0" w:color="auto"/>
              </w:divBdr>
            </w:div>
            <w:div w:id="413746747">
              <w:marLeft w:val="0"/>
              <w:marRight w:val="0"/>
              <w:marTop w:val="0"/>
              <w:marBottom w:val="0"/>
              <w:divBdr>
                <w:top w:val="none" w:sz="0" w:space="0" w:color="auto"/>
                <w:left w:val="none" w:sz="0" w:space="0" w:color="auto"/>
                <w:bottom w:val="none" w:sz="0" w:space="0" w:color="auto"/>
                <w:right w:val="none" w:sz="0" w:space="0" w:color="auto"/>
              </w:divBdr>
            </w:div>
            <w:div w:id="1537233044">
              <w:marLeft w:val="0"/>
              <w:marRight w:val="0"/>
              <w:marTop w:val="0"/>
              <w:marBottom w:val="0"/>
              <w:divBdr>
                <w:top w:val="none" w:sz="0" w:space="0" w:color="auto"/>
                <w:left w:val="none" w:sz="0" w:space="0" w:color="auto"/>
                <w:bottom w:val="none" w:sz="0" w:space="0" w:color="auto"/>
                <w:right w:val="none" w:sz="0" w:space="0" w:color="auto"/>
              </w:divBdr>
            </w:div>
            <w:div w:id="1572620798">
              <w:marLeft w:val="0"/>
              <w:marRight w:val="0"/>
              <w:marTop w:val="0"/>
              <w:marBottom w:val="0"/>
              <w:divBdr>
                <w:top w:val="none" w:sz="0" w:space="0" w:color="auto"/>
                <w:left w:val="none" w:sz="0" w:space="0" w:color="auto"/>
                <w:bottom w:val="none" w:sz="0" w:space="0" w:color="auto"/>
                <w:right w:val="none" w:sz="0" w:space="0" w:color="auto"/>
              </w:divBdr>
            </w:div>
            <w:div w:id="885531596">
              <w:marLeft w:val="0"/>
              <w:marRight w:val="0"/>
              <w:marTop w:val="0"/>
              <w:marBottom w:val="0"/>
              <w:divBdr>
                <w:top w:val="none" w:sz="0" w:space="0" w:color="auto"/>
                <w:left w:val="none" w:sz="0" w:space="0" w:color="auto"/>
                <w:bottom w:val="none" w:sz="0" w:space="0" w:color="auto"/>
                <w:right w:val="none" w:sz="0" w:space="0" w:color="auto"/>
              </w:divBdr>
            </w:div>
            <w:div w:id="1772773969">
              <w:marLeft w:val="0"/>
              <w:marRight w:val="0"/>
              <w:marTop w:val="0"/>
              <w:marBottom w:val="0"/>
              <w:divBdr>
                <w:top w:val="none" w:sz="0" w:space="0" w:color="auto"/>
                <w:left w:val="none" w:sz="0" w:space="0" w:color="auto"/>
                <w:bottom w:val="none" w:sz="0" w:space="0" w:color="auto"/>
                <w:right w:val="none" w:sz="0" w:space="0" w:color="auto"/>
              </w:divBdr>
            </w:div>
            <w:div w:id="1798403653">
              <w:marLeft w:val="0"/>
              <w:marRight w:val="0"/>
              <w:marTop w:val="0"/>
              <w:marBottom w:val="0"/>
              <w:divBdr>
                <w:top w:val="none" w:sz="0" w:space="0" w:color="auto"/>
                <w:left w:val="none" w:sz="0" w:space="0" w:color="auto"/>
                <w:bottom w:val="none" w:sz="0" w:space="0" w:color="auto"/>
                <w:right w:val="none" w:sz="0" w:space="0" w:color="auto"/>
              </w:divBdr>
            </w:div>
            <w:div w:id="1412198314">
              <w:marLeft w:val="0"/>
              <w:marRight w:val="0"/>
              <w:marTop w:val="0"/>
              <w:marBottom w:val="0"/>
              <w:divBdr>
                <w:top w:val="none" w:sz="0" w:space="0" w:color="auto"/>
                <w:left w:val="none" w:sz="0" w:space="0" w:color="auto"/>
                <w:bottom w:val="none" w:sz="0" w:space="0" w:color="auto"/>
                <w:right w:val="none" w:sz="0" w:space="0" w:color="auto"/>
              </w:divBdr>
            </w:div>
            <w:div w:id="2051879318">
              <w:marLeft w:val="0"/>
              <w:marRight w:val="0"/>
              <w:marTop w:val="0"/>
              <w:marBottom w:val="0"/>
              <w:divBdr>
                <w:top w:val="none" w:sz="0" w:space="0" w:color="auto"/>
                <w:left w:val="none" w:sz="0" w:space="0" w:color="auto"/>
                <w:bottom w:val="none" w:sz="0" w:space="0" w:color="auto"/>
                <w:right w:val="none" w:sz="0" w:space="0" w:color="auto"/>
              </w:divBdr>
            </w:div>
            <w:div w:id="1808889133">
              <w:marLeft w:val="0"/>
              <w:marRight w:val="0"/>
              <w:marTop w:val="0"/>
              <w:marBottom w:val="0"/>
              <w:divBdr>
                <w:top w:val="none" w:sz="0" w:space="0" w:color="auto"/>
                <w:left w:val="none" w:sz="0" w:space="0" w:color="auto"/>
                <w:bottom w:val="none" w:sz="0" w:space="0" w:color="auto"/>
                <w:right w:val="none" w:sz="0" w:space="0" w:color="auto"/>
              </w:divBdr>
            </w:div>
            <w:div w:id="1996910870">
              <w:marLeft w:val="0"/>
              <w:marRight w:val="0"/>
              <w:marTop w:val="0"/>
              <w:marBottom w:val="0"/>
              <w:divBdr>
                <w:top w:val="none" w:sz="0" w:space="0" w:color="auto"/>
                <w:left w:val="none" w:sz="0" w:space="0" w:color="auto"/>
                <w:bottom w:val="none" w:sz="0" w:space="0" w:color="auto"/>
                <w:right w:val="none" w:sz="0" w:space="0" w:color="auto"/>
              </w:divBdr>
            </w:div>
            <w:div w:id="2037849089">
              <w:marLeft w:val="0"/>
              <w:marRight w:val="0"/>
              <w:marTop w:val="0"/>
              <w:marBottom w:val="0"/>
              <w:divBdr>
                <w:top w:val="none" w:sz="0" w:space="0" w:color="auto"/>
                <w:left w:val="none" w:sz="0" w:space="0" w:color="auto"/>
                <w:bottom w:val="none" w:sz="0" w:space="0" w:color="auto"/>
                <w:right w:val="none" w:sz="0" w:space="0" w:color="auto"/>
              </w:divBdr>
            </w:div>
            <w:div w:id="1494300691">
              <w:marLeft w:val="0"/>
              <w:marRight w:val="0"/>
              <w:marTop w:val="0"/>
              <w:marBottom w:val="0"/>
              <w:divBdr>
                <w:top w:val="none" w:sz="0" w:space="0" w:color="auto"/>
                <w:left w:val="none" w:sz="0" w:space="0" w:color="auto"/>
                <w:bottom w:val="none" w:sz="0" w:space="0" w:color="auto"/>
                <w:right w:val="none" w:sz="0" w:space="0" w:color="auto"/>
              </w:divBdr>
            </w:div>
          </w:divsChild>
        </w:div>
        <w:div w:id="606888307">
          <w:marLeft w:val="60"/>
          <w:marRight w:val="60"/>
          <w:marTop w:val="100"/>
          <w:marBottom w:val="100"/>
          <w:divBdr>
            <w:top w:val="none" w:sz="0" w:space="0" w:color="auto"/>
            <w:left w:val="none" w:sz="0" w:space="0" w:color="auto"/>
            <w:bottom w:val="none" w:sz="0" w:space="0" w:color="auto"/>
            <w:right w:val="none" w:sz="0" w:space="0" w:color="auto"/>
          </w:divBdr>
          <w:divsChild>
            <w:div w:id="1442341425">
              <w:marLeft w:val="0"/>
              <w:marRight w:val="0"/>
              <w:marTop w:val="0"/>
              <w:marBottom w:val="0"/>
              <w:divBdr>
                <w:top w:val="none" w:sz="0" w:space="0" w:color="auto"/>
                <w:left w:val="none" w:sz="0" w:space="0" w:color="auto"/>
                <w:bottom w:val="none" w:sz="0" w:space="0" w:color="auto"/>
                <w:right w:val="none" w:sz="0" w:space="0" w:color="auto"/>
              </w:divBdr>
            </w:div>
          </w:divsChild>
        </w:div>
        <w:div w:id="1103110185">
          <w:marLeft w:val="60"/>
          <w:marRight w:val="60"/>
          <w:marTop w:val="100"/>
          <w:marBottom w:val="100"/>
          <w:divBdr>
            <w:top w:val="none" w:sz="0" w:space="0" w:color="auto"/>
            <w:left w:val="none" w:sz="0" w:space="0" w:color="auto"/>
            <w:bottom w:val="none" w:sz="0" w:space="0" w:color="auto"/>
            <w:right w:val="none" w:sz="0" w:space="0" w:color="auto"/>
          </w:divBdr>
          <w:divsChild>
            <w:div w:id="643119143">
              <w:marLeft w:val="0"/>
              <w:marRight w:val="0"/>
              <w:marTop w:val="0"/>
              <w:marBottom w:val="0"/>
              <w:divBdr>
                <w:top w:val="none" w:sz="0" w:space="0" w:color="auto"/>
                <w:left w:val="none" w:sz="0" w:space="0" w:color="auto"/>
                <w:bottom w:val="none" w:sz="0" w:space="0" w:color="auto"/>
                <w:right w:val="none" w:sz="0" w:space="0" w:color="auto"/>
              </w:divBdr>
            </w:div>
          </w:divsChild>
        </w:div>
        <w:div w:id="1371371605">
          <w:marLeft w:val="60"/>
          <w:marRight w:val="60"/>
          <w:marTop w:val="100"/>
          <w:marBottom w:val="100"/>
          <w:divBdr>
            <w:top w:val="none" w:sz="0" w:space="0" w:color="auto"/>
            <w:left w:val="none" w:sz="0" w:space="0" w:color="auto"/>
            <w:bottom w:val="none" w:sz="0" w:space="0" w:color="auto"/>
            <w:right w:val="none" w:sz="0" w:space="0" w:color="auto"/>
          </w:divBdr>
        </w:div>
        <w:div w:id="937561761">
          <w:marLeft w:val="60"/>
          <w:marRight w:val="60"/>
          <w:marTop w:val="100"/>
          <w:marBottom w:val="100"/>
          <w:divBdr>
            <w:top w:val="none" w:sz="0" w:space="0" w:color="auto"/>
            <w:left w:val="none" w:sz="0" w:space="0" w:color="auto"/>
            <w:bottom w:val="none" w:sz="0" w:space="0" w:color="auto"/>
            <w:right w:val="none" w:sz="0" w:space="0" w:color="auto"/>
          </w:divBdr>
          <w:divsChild>
            <w:div w:id="2022732439">
              <w:marLeft w:val="0"/>
              <w:marRight w:val="0"/>
              <w:marTop w:val="0"/>
              <w:marBottom w:val="0"/>
              <w:divBdr>
                <w:top w:val="none" w:sz="0" w:space="0" w:color="auto"/>
                <w:left w:val="none" w:sz="0" w:space="0" w:color="auto"/>
                <w:bottom w:val="none" w:sz="0" w:space="0" w:color="auto"/>
                <w:right w:val="none" w:sz="0" w:space="0" w:color="auto"/>
              </w:divBdr>
            </w:div>
          </w:divsChild>
        </w:div>
        <w:div w:id="1438911100">
          <w:marLeft w:val="60"/>
          <w:marRight w:val="60"/>
          <w:marTop w:val="100"/>
          <w:marBottom w:val="100"/>
          <w:divBdr>
            <w:top w:val="none" w:sz="0" w:space="0" w:color="auto"/>
            <w:left w:val="none" w:sz="0" w:space="0" w:color="auto"/>
            <w:bottom w:val="none" w:sz="0" w:space="0" w:color="auto"/>
            <w:right w:val="none" w:sz="0" w:space="0" w:color="auto"/>
          </w:divBdr>
          <w:divsChild>
            <w:div w:id="1137262218">
              <w:marLeft w:val="0"/>
              <w:marRight w:val="0"/>
              <w:marTop w:val="0"/>
              <w:marBottom w:val="0"/>
              <w:divBdr>
                <w:top w:val="none" w:sz="0" w:space="0" w:color="auto"/>
                <w:left w:val="none" w:sz="0" w:space="0" w:color="auto"/>
                <w:bottom w:val="none" w:sz="0" w:space="0" w:color="auto"/>
                <w:right w:val="none" w:sz="0" w:space="0" w:color="auto"/>
              </w:divBdr>
            </w:div>
          </w:divsChild>
        </w:div>
        <w:div w:id="1449422860">
          <w:marLeft w:val="60"/>
          <w:marRight w:val="60"/>
          <w:marTop w:val="100"/>
          <w:marBottom w:val="100"/>
          <w:divBdr>
            <w:top w:val="none" w:sz="0" w:space="0" w:color="auto"/>
            <w:left w:val="none" w:sz="0" w:space="0" w:color="auto"/>
            <w:bottom w:val="none" w:sz="0" w:space="0" w:color="auto"/>
            <w:right w:val="none" w:sz="0" w:space="0" w:color="auto"/>
          </w:divBdr>
          <w:divsChild>
            <w:div w:id="933826932">
              <w:marLeft w:val="0"/>
              <w:marRight w:val="0"/>
              <w:marTop w:val="0"/>
              <w:marBottom w:val="0"/>
              <w:divBdr>
                <w:top w:val="none" w:sz="0" w:space="0" w:color="auto"/>
                <w:left w:val="none" w:sz="0" w:space="0" w:color="auto"/>
                <w:bottom w:val="none" w:sz="0" w:space="0" w:color="auto"/>
                <w:right w:val="none" w:sz="0" w:space="0" w:color="auto"/>
              </w:divBdr>
            </w:div>
            <w:div w:id="208610606">
              <w:marLeft w:val="0"/>
              <w:marRight w:val="0"/>
              <w:marTop w:val="0"/>
              <w:marBottom w:val="0"/>
              <w:divBdr>
                <w:top w:val="none" w:sz="0" w:space="0" w:color="auto"/>
                <w:left w:val="none" w:sz="0" w:space="0" w:color="auto"/>
                <w:bottom w:val="none" w:sz="0" w:space="0" w:color="auto"/>
                <w:right w:val="none" w:sz="0" w:space="0" w:color="auto"/>
              </w:divBdr>
            </w:div>
            <w:div w:id="1466435360">
              <w:marLeft w:val="0"/>
              <w:marRight w:val="0"/>
              <w:marTop w:val="0"/>
              <w:marBottom w:val="0"/>
              <w:divBdr>
                <w:top w:val="none" w:sz="0" w:space="0" w:color="auto"/>
                <w:left w:val="none" w:sz="0" w:space="0" w:color="auto"/>
                <w:bottom w:val="none" w:sz="0" w:space="0" w:color="auto"/>
                <w:right w:val="none" w:sz="0" w:space="0" w:color="auto"/>
              </w:divBdr>
            </w:div>
            <w:div w:id="1749963452">
              <w:marLeft w:val="0"/>
              <w:marRight w:val="0"/>
              <w:marTop w:val="0"/>
              <w:marBottom w:val="0"/>
              <w:divBdr>
                <w:top w:val="none" w:sz="0" w:space="0" w:color="auto"/>
                <w:left w:val="none" w:sz="0" w:space="0" w:color="auto"/>
                <w:bottom w:val="none" w:sz="0" w:space="0" w:color="auto"/>
                <w:right w:val="none" w:sz="0" w:space="0" w:color="auto"/>
              </w:divBdr>
            </w:div>
            <w:div w:id="645353323">
              <w:marLeft w:val="0"/>
              <w:marRight w:val="0"/>
              <w:marTop w:val="0"/>
              <w:marBottom w:val="0"/>
              <w:divBdr>
                <w:top w:val="none" w:sz="0" w:space="0" w:color="auto"/>
                <w:left w:val="none" w:sz="0" w:space="0" w:color="auto"/>
                <w:bottom w:val="none" w:sz="0" w:space="0" w:color="auto"/>
                <w:right w:val="none" w:sz="0" w:space="0" w:color="auto"/>
              </w:divBdr>
            </w:div>
          </w:divsChild>
        </w:div>
        <w:div w:id="776175028">
          <w:marLeft w:val="60"/>
          <w:marRight w:val="60"/>
          <w:marTop w:val="100"/>
          <w:marBottom w:val="100"/>
          <w:divBdr>
            <w:top w:val="none" w:sz="0" w:space="0" w:color="auto"/>
            <w:left w:val="none" w:sz="0" w:space="0" w:color="auto"/>
            <w:bottom w:val="none" w:sz="0" w:space="0" w:color="auto"/>
            <w:right w:val="none" w:sz="0" w:space="0" w:color="auto"/>
          </w:divBdr>
          <w:divsChild>
            <w:div w:id="890457652">
              <w:marLeft w:val="0"/>
              <w:marRight w:val="0"/>
              <w:marTop w:val="0"/>
              <w:marBottom w:val="0"/>
              <w:divBdr>
                <w:top w:val="none" w:sz="0" w:space="0" w:color="auto"/>
                <w:left w:val="none" w:sz="0" w:space="0" w:color="auto"/>
                <w:bottom w:val="none" w:sz="0" w:space="0" w:color="auto"/>
                <w:right w:val="none" w:sz="0" w:space="0" w:color="auto"/>
              </w:divBdr>
            </w:div>
          </w:divsChild>
        </w:div>
        <w:div w:id="336659709">
          <w:marLeft w:val="60"/>
          <w:marRight w:val="60"/>
          <w:marTop w:val="100"/>
          <w:marBottom w:val="100"/>
          <w:divBdr>
            <w:top w:val="none" w:sz="0" w:space="0" w:color="auto"/>
            <w:left w:val="none" w:sz="0" w:space="0" w:color="auto"/>
            <w:bottom w:val="none" w:sz="0" w:space="0" w:color="auto"/>
            <w:right w:val="none" w:sz="0" w:space="0" w:color="auto"/>
          </w:divBdr>
          <w:divsChild>
            <w:div w:id="362290065">
              <w:marLeft w:val="0"/>
              <w:marRight w:val="0"/>
              <w:marTop w:val="0"/>
              <w:marBottom w:val="0"/>
              <w:divBdr>
                <w:top w:val="none" w:sz="0" w:space="0" w:color="auto"/>
                <w:left w:val="none" w:sz="0" w:space="0" w:color="auto"/>
                <w:bottom w:val="none" w:sz="0" w:space="0" w:color="auto"/>
                <w:right w:val="none" w:sz="0" w:space="0" w:color="auto"/>
              </w:divBdr>
            </w:div>
          </w:divsChild>
        </w:div>
        <w:div w:id="1674647737">
          <w:marLeft w:val="60"/>
          <w:marRight w:val="60"/>
          <w:marTop w:val="100"/>
          <w:marBottom w:val="100"/>
          <w:divBdr>
            <w:top w:val="none" w:sz="0" w:space="0" w:color="auto"/>
            <w:left w:val="none" w:sz="0" w:space="0" w:color="auto"/>
            <w:bottom w:val="none" w:sz="0" w:space="0" w:color="auto"/>
            <w:right w:val="none" w:sz="0" w:space="0" w:color="auto"/>
          </w:divBdr>
        </w:div>
        <w:div w:id="81100041">
          <w:marLeft w:val="60"/>
          <w:marRight w:val="60"/>
          <w:marTop w:val="100"/>
          <w:marBottom w:val="100"/>
          <w:divBdr>
            <w:top w:val="none" w:sz="0" w:space="0" w:color="auto"/>
            <w:left w:val="none" w:sz="0" w:space="0" w:color="auto"/>
            <w:bottom w:val="none" w:sz="0" w:space="0" w:color="auto"/>
            <w:right w:val="none" w:sz="0" w:space="0" w:color="auto"/>
          </w:divBdr>
          <w:divsChild>
            <w:div w:id="1984650273">
              <w:marLeft w:val="0"/>
              <w:marRight w:val="0"/>
              <w:marTop w:val="0"/>
              <w:marBottom w:val="0"/>
              <w:divBdr>
                <w:top w:val="none" w:sz="0" w:space="0" w:color="auto"/>
                <w:left w:val="none" w:sz="0" w:space="0" w:color="auto"/>
                <w:bottom w:val="none" w:sz="0" w:space="0" w:color="auto"/>
                <w:right w:val="none" w:sz="0" w:space="0" w:color="auto"/>
              </w:divBdr>
            </w:div>
          </w:divsChild>
        </w:div>
        <w:div w:id="1728602454">
          <w:marLeft w:val="60"/>
          <w:marRight w:val="60"/>
          <w:marTop w:val="100"/>
          <w:marBottom w:val="100"/>
          <w:divBdr>
            <w:top w:val="none" w:sz="0" w:space="0" w:color="auto"/>
            <w:left w:val="none" w:sz="0" w:space="0" w:color="auto"/>
            <w:bottom w:val="none" w:sz="0" w:space="0" w:color="auto"/>
            <w:right w:val="none" w:sz="0" w:space="0" w:color="auto"/>
          </w:divBdr>
          <w:divsChild>
            <w:div w:id="1865358691">
              <w:marLeft w:val="0"/>
              <w:marRight w:val="0"/>
              <w:marTop w:val="0"/>
              <w:marBottom w:val="0"/>
              <w:divBdr>
                <w:top w:val="none" w:sz="0" w:space="0" w:color="auto"/>
                <w:left w:val="none" w:sz="0" w:space="0" w:color="auto"/>
                <w:bottom w:val="none" w:sz="0" w:space="0" w:color="auto"/>
                <w:right w:val="none" w:sz="0" w:space="0" w:color="auto"/>
              </w:divBdr>
            </w:div>
          </w:divsChild>
        </w:div>
        <w:div w:id="432481024">
          <w:marLeft w:val="60"/>
          <w:marRight w:val="60"/>
          <w:marTop w:val="100"/>
          <w:marBottom w:val="100"/>
          <w:divBdr>
            <w:top w:val="none" w:sz="0" w:space="0" w:color="auto"/>
            <w:left w:val="none" w:sz="0" w:space="0" w:color="auto"/>
            <w:bottom w:val="none" w:sz="0" w:space="0" w:color="auto"/>
            <w:right w:val="none" w:sz="0" w:space="0" w:color="auto"/>
          </w:divBdr>
          <w:divsChild>
            <w:div w:id="1402364954">
              <w:marLeft w:val="0"/>
              <w:marRight w:val="0"/>
              <w:marTop w:val="0"/>
              <w:marBottom w:val="0"/>
              <w:divBdr>
                <w:top w:val="none" w:sz="0" w:space="0" w:color="auto"/>
                <w:left w:val="none" w:sz="0" w:space="0" w:color="auto"/>
                <w:bottom w:val="none" w:sz="0" w:space="0" w:color="auto"/>
                <w:right w:val="none" w:sz="0" w:space="0" w:color="auto"/>
              </w:divBdr>
            </w:div>
            <w:div w:id="1493641195">
              <w:marLeft w:val="0"/>
              <w:marRight w:val="0"/>
              <w:marTop w:val="0"/>
              <w:marBottom w:val="0"/>
              <w:divBdr>
                <w:top w:val="none" w:sz="0" w:space="0" w:color="auto"/>
                <w:left w:val="none" w:sz="0" w:space="0" w:color="auto"/>
                <w:bottom w:val="none" w:sz="0" w:space="0" w:color="auto"/>
                <w:right w:val="none" w:sz="0" w:space="0" w:color="auto"/>
              </w:divBdr>
            </w:div>
            <w:div w:id="1788307197">
              <w:marLeft w:val="0"/>
              <w:marRight w:val="0"/>
              <w:marTop w:val="0"/>
              <w:marBottom w:val="0"/>
              <w:divBdr>
                <w:top w:val="none" w:sz="0" w:space="0" w:color="auto"/>
                <w:left w:val="none" w:sz="0" w:space="0" w:color="auto"/>
                <w:bottom w:val="none" w:sz="0" w:space="0" w:color="auto"/>
                <w:right w:val="none" w:sz="0" w:space="0" w:color="auto"/>
              </w:divBdr>
            </w:div>
            <w:div w:id="664283823">
              <w:marLeft w:val="0"/>
              <w:marRight w:val="0"/>
              <w:marTop w:val="0"/>
              <w:marBottom w:val="0"/>
              <w:divBdr>
                <w:top w:val="none" w:sz="0" w:space="0" w:color="auto"/>
                <w:left w:val="none" w:sz="0" w:space="0" w:color="auto"/>
                <w:bottom w:val="none" w:sz="0" w:space="0" w:color="auto"/>
                <w:right w:val="none" w:sz="0" w:space="0" w:color="auto"/>
              </w:divBdr>
            </w:div>
          </w:divsChild>
        </w:div>
        <w:div w:id="1404643568">
          <w:marLeft w:val="60"/>
          <w:marRight w:val="60"/>
          <w:marTop w:val="100"/>
          <w:marBottom w:val="100"/>
          <w:divBdr>
            <w:top w:val="none" w:sz="0" w:space="0" w:color="auto"/>
            <w:left w:val="none" w:sz="0" w:space="0" w:color="auto"/>
            <w:bottom w:val="none" w:sz="0" w:space="0" w:color="auto"/>
            <w:right w:val="none" w:sz="0" w:space="0" w:color="auto"/>
          </w:divBdr>
          <w:divsChild>
            <w:div w:id="1064719208">
              <w:marLeft w:val="0"/>
              <w:marRight w:val="0"/>
              <w:marTop w:val="0"/>
              <w:marBottom w:val="0"/>
              <w:divBdr>
                <w:top w:val="none" w:sz="0" w:space="0" w:color="auto"/>
                <w:left w:val="none" w:sz="0" w:space="0" w:color="auto"/>
                <w:bottom w:val="none" w:sz="0" w:space="0" w:color="auto"/>
                <w:right w:val="none" w:sz="0" w:space="0" w:color="auto"/>
              </w:divBdr>
            </w:div>
          </w:divsChild>
        </w:div>
        <w:div w:id="213002817">
          <w:marLeft w:val="60"/>
          <w:marRight w:val="60"/>
          <w:marTop w:val="100"/>
          <w:marBottom w:val="100"/>
          <w:divBdr>
            <w:top w:val="none" w:sz="0" w:space="0" w:color="auto"/>
            <w:left w:val="none" w:sz="0" w:space="0" w:color="auto"/>
            <w:bottom w:val="none" w:sz="0" w:space="0" w:color="auto"/>
            <w:right w:val="none" w:sz="0" w:space="0" w:color="auto"/>
          </w:divBdr>
          <w:divsChild>
            <w:div w:id="475419814">
              <w:marLeft w:val="0"/>
              <w:marRight w:val="0"/>
              <w:marTop w:val="0"/>
              <w:marBottom w:val="0"/>
              <w:divBdr>
                <w:top w:val="none" w:sz="0" w:space="0" w:color="auto"/>
                <w:left w:val="none" w:sz="0" w:space="0" w:color="auto"/>
                <w:bottom w:val="none" w:sz="0" w:space="0" w:color="auto"/>
                <w:right w:val="none" w:sz="0" w:space="0" w:color="auto"/>
              </w:divBdr>
            </w:div>
          </w:divsChild>
        </w:div>
        <w:div w:id="636954937">
          <w:marLeft w:val="60"/>
          <w:marRight w:val="60"/>
          <w:marTop w:val="100"/>
          <w:marBottom w:val="100"/>
          <w:divBdr>
            <w:top w:val="none" w:sz="0" w:space="0" w:color="auto"/>
            <w:left w:val="none" w:sz="0" w:space="0" w:color="auto"/>
            <w:bottom w:val="none" w:sz="0" w:space="0" w:color="auto"/>
            <w:right w:val="none" w:sz="0" w:space="0" w:color="auto"/>
          </w:divBdr>
        </w:div>
        <w:div w:id="878589191">
          <w:marLeft w:val="60"/>
          <w:marRight w:val="60"/>
          <w:marTop w:val="100"/>
          <w:marBottom w:val="100"/>
          <w:divBdr>
            <w:top w:val="none" w:sz="0" w:space="0" w:color="auto"/>
            <w:left w:val="none" w:sz="0" w:space="0" w:color="auto"/>
            <w:bottom w:val="none" w:sz="0" w:space="0" w:color="auto"/>
            <w:right w:val="none" w:sz="0" w:space="0" w:color="auto"/>
          </w:divBdr>
          <w:divsChild>
            <w:div w:id="285891762">
              <w:marLeft w:val="0"/>
              <w:marRight w:val="0"/>
              <w:marTop w:val="0"/>
              <w:marBottom w:val="0"/>
              <w:divBdr>
                <w:top w:val="none" w:sz="0" w:space="0" w:color="auto"/>
                <w:left w:val="none" w:sz="0" w:space="0" w:color="auto"/>
                <w:bottom w:val="none" w:sz="0" w:space="0" w:color="auto"/>
                <w:right w:val="none" w:sz="0" w:space="0" w:color="auto"/>
              </w:divBdr>
            </w:div>
          </w:divsChild>
        </w:div>
        <w:div w:id="1747653715">
          <w:marLeft w:val="60"/>
          <w:marRight w:val="60"/>
          <w:marTop w:val="100"/>
          <w:marBottom w:val="100"/>
          <w:divBdr>
            <w:top w:val="none" w:sz="0" w:space="0" w:color="auto"/>
            <w:left w:val="none" w:sz="0" w:space="0" w:color="auto"/>
            <w:bottom w:val="none" w:sz="0" w:space="0" w:color="auto"/>
            <w:right w:val="none" w:sz="0" w:space="0" w:color="auto"/>
          </w:divBdr>
          <w:divsChild>
            <w:div w:id="1394160336">
              <w:marLeft w:val="0"/>
              <w:marRight w:val="0"/>
              <w:marTop w:val="0"/>
              <w:marBottom w:val="0"/>
              <w:divBdr>
                <w:top w:val="none" w:sz="0" w:space="0" w:color="auto"/>
                <w:left w:val="none" w:sz="0" w:space="0" w:color="auto"/>
                <w:bottom w:val="none" w:sz="0" w:space="0" w:color="auto"/>
                <w:right w:val="none" w:sz="0" w:space="0" w:color="auto"/>
              </w:divBdr>
            </w:div>
          </w:divsChild>
        </w:div>
        <w:div w:id="1515725429">
          <w:marLeft w:val="60"/>
          <w:marRight w:val="60"/>
          <w:marTop w:val="100"/>
          <w:marBottom w:val="100"/>
          <w:divBdr>
            <w:top w:val="none" w:sz="0" w:space="0" w:color="auto"/>
            <w:left w:val="none" w:sz="0" w:space="0" w:color="auto"/>
            <w:bottom w:val="none" w:sz="0" w:space="0" w:color="auto"/>
            <w:right w:val="none" w:sz="0" w:space="0" w:color="auto"/>
          </w:divBdr>
          <w:divsChild>
            <w:div w:id="911088099">
              <w:marLeft w:val="0"/>
              <w:marRight w:val="0"/>
              <w:marTop w:val="0"/>
              <w:marBottom w:val="0"/>
              <w:divBdr>
                <w:top w:val="none" w:sz="0" w:space="0" w:color="auto"/>
                <w:left w:val="none" w:sz="0" w:space="0" w:color="auto"/>
                <w:bottom w:val="none" w:sz="0" w:space="0" w:color="auto"/>
                <w:right w:val="none" w:sz="0" w:space="0" w:color="auto"/>
              </w:divBdr>
            </w:div>
            <w:div w:id="671876629">
              <w:marLeft w:val="0"/>
              <w:marRight w:val="0"/>
              <w:marTop w:val="0"/>
              <w:marBottom w:val="0"/>
              <w:divBdr>
                <w:top w:val="none" w:sz="0" w:space="0" w:color="auto"/>
                <w:left w:val="none" w:sz="0" w:space="0" w:color="auto"/>
                <w:bottom w:val="none" w:sz="0" w:space="0" w:color="auto"/>
                <w:right w:val="none" w:sz="0" w:space="0" w:color="auto"/>
              </w:divBdr>
            </w:div>
          </w:divsChild>
        </w:div>
        <w:div w:id="1885097804">
          <w:marLeft w:val="60"/>
          <w:marRight w:val="60"/>
          <w:marTop w:val="100"/>
          <w:marBottom w:val="100"/>
          <w:divBdr>
            <w:top w:val="none" w:sz="0" w:space="0" w:color="auto"/>
            <w:left w:val="none" w:sz="0" w:space="0" w:color="auto"/>
            <w:bottom w:val="none" w:sz="0" w:space="0" w:color="auto"/>
            <w:right w:val="none" w:sz="0" w:space="0" w:color="auto"/>
          </w:divBdr>
          <w:divsChild>
            <w:div w:id="1919897502">
              <w:marLeft w:val="0"/>
              <w:marRight w:val="0"/>
              <w:marTop w:val="0"/>
              <w:marBottom w:val="0"/>
              <w:divBdr>
                <w:top w:val="none" w:sz="0" w:space="0" w:color="auto"/>
                <w:left w:val="none" w:sz="0" w:space="0" w:color="auto"/>
                <w:bottom w:val="none" w:sz="0" w:space="0" w:color="auto"/>
                <w:right w:val="none" w:sz="0" w:space="0" w:color="auto"/>
              </w:divBdr>
            </w:div>
          </w:divsChild>
        </w:div>
        <w:div w:id="1934241254">
          <w:marLeft w:val="60"/>
          <w:marRight w:val="60"/>
          <w:marTop w:val="100"/>
          <w:marBottom w:val="100"/>
          <w:divBdr>
            <w:top w:val="none" w:sz="0" w:space="0" w:color="auto"/>
            <w:left w:val="none" w:sz="0" w:space="0" w:color="auto"/>
            <w:bottom w:val="none" w:sz="0" w:space="0" w:color="auto"/>
            <w:right w:val="none" w:sz="0" w:space="0" w:color="auto"/>
          </w:divBdr>
          <w:divsChild>
            <w:div w:id="2056201128">
              <w:marLeft w:val="0"/>
              <w:marRight w:val="0"/>
              <w:marTop w:val="0"/>
              <w:marBottom w:val="0"/>
              <w:divBdr>
                <w:top w:val="none" w:sz="0" w:space="0" w:color="auto"/>
                <w:left w:val="none" w:sz="0" w:space="0" w:color="auto"/>
                <w:bottom w:val="none" w:sz="0" w:space="0" w:color="auto"/>
                <w:right w:val="none" w:sz="0" w:space="0" w:color="auto"/>
              </w:divBdr>
              <w:divsChild>
                <w:div w:id="1198006800">
                  <w:marLeft w:val="0"/>
                  <w:marRight w:val="0"/>
                  <w:marTop w:val="0"/>
                  <w:marBottom w:val="0"/>
                  <w:divBdr>
                    <w:top w:val="none" w:sz="0" w:space="0" w:color="auto"/>
                    <w:left w:val="none" w:sz="0" w:space="0" w:color="auto"/>
                    <w:bottom w:val="none" w:sz="0" w:space="0" w:color="auto"/>
                    <w:right w:val="none" w:sz="0" w:space="0" w:color="auto"/>
                  </w:divBdr>
                </w:div>
                <w:div w:id="1059092106">
                  <w:marLeft w:val="0"/>
                  <w:marRight w:val="0"/>
                  <w:marTop w:val="0"/>
                  <w:marBottom w:val="0"/>
                  <w:divBdr>
                    <w:top w:val="none" w:sz="0" w:space="0" w:color="auto"/>
                    <w:left w:val="none" w:sz="0" w:space="0" w:color="auto"/>
                    <w:bottom w:val="none" w:sz="0" w:space="0" w:color="auto"/>
                    <w:right w:val="none" w:sz="0" w:space="0" w:color="auto"/>
                  </w:divBdr>
                </w:div>
                <w:div w:id="1067413947">
                  <w:marLeft w:val="0"/>
                  <w:marRight w:val="0"/>
                  <w:marTop w:val="0"/>
                  <w:marBottom w:val="0"/>
                  <w:divBdr>
                    <w:top w:val="none" w:sz="0" w:space="0" w:color="auto"/>
                    <w:left w:val="none" w:sz="0" w:space="0" w:color="auto"/>
                    <w:bottom w:val="none" w:sz="0" w:space="0" w:color="auto"/>
                    <w:right w:val="none" w:sz="0" w:space="0" w:color="auto"/>
                  </w:divBdr>
                </w:div>
                <w:div w:id="1318726861">
                  <w:marLeft w:val="0"/>
                  <w:marRight w:val="0"/>
                  <w:marTop w:val="0"/>
                  <w:marBottom w:val="0"/>
                  <w:divBdr>
                    <w:top w:val="none" w:sz="0" w:space="0" w:color="auto"/>
                    <w:left w:val="none" w:sz="0" w:space="0" w:color="auto"/>
                    <w:bottom w:val="none" w:sz="0" w:space="0" w:color="auto"/>
                    <w:right w:val="none" w:sz="0" w:space="0" w:color="auto"/>
                  </w:divBdr>
                </w:div>
                <w:div w:id="939490752">
                  <w:marLeft w:val="0"/>
                  <w:marRight w:val="0"/>
                  <w:marTop w:val="0"/>
                  <w:marBottom w:val="0"/>
                  <w:divBdr>
                    <w:top w:val="none" w:sz="0" w:space="0" w:color="auto"/>
                    <w:left w:val="none" w:sz="0" w:space="0" w:color="auto"/>
                    <w:bottom w:val="none" w:sz="0" w:space="0" w:color="auto"/>
                    <w:right w:val="none" w:sz="0" w:space="0" w:color="auto"/>
                  </w:divBdr>
                </w:div>
                <w:div w:id="13670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24950">
          <w:marLeft w:val="60"/>
          <w:marRight w:val="60"/>
          <w:marTop w:val="100"/>
          <w:marBottom w:val="100"/>
          <w:divBdr>
            <w:top w:val="none" w:sz="0" w:space="0" w:color="auto"/>
            <w:left w:val="none" w:sz="0" w:space="0" w:color="auto"/>
            <w:bottom w:val="none" w:sz="0" w:space="0" w:color="auto"/>
            <w:right w:val="none" w:sz="0" w:space="0" w:color="auto"/>
          </w:divBdr>
          <w:divsChild>
            <w:div w:id="1365907280">
              <w:marLeft w:val="0"/>
              <w:marRight w:val="0"/>
              <w:marTop w:val="0"/>
              <w:marBottom w:val="0"/>
              <w:divBdr>
                <w:top w:val="none" w:sz="0" w:space="0" w:color="auto"/>
                <w:left w:val="none" w:sz="0" w:space="0" w:color="auto"/>
                <w:bottom w:val="none" w:sz="0" w:space="0" w:color="auto"/>
                <w:right w:val="none" w:sz="0" w:space="0" w:color="auto"/>
              </w:divBdr>
              <w:divsChild>
                <w:div w:id="1972438890">
                  <w:marLeft w:val="0"/>
                  <w:marRight w:val="0"/>
                  <w:marTop w:val="0"/>
                  <w:marBottom w:val="0"/>
                  <w:divBdr>
                    <w:top w:val="none" w:sz="0" w:space="0" w:color="auto"/>
                    <w:left w:val="none" w:sz="0" w:space="0" w:color="auto"/>
                    <w:bottom w:val="none" w:sz="0" w:space="0" w:color="auto"/>
                    <w:right w:val="none" w:sz="0" w:space="0" w:color="auto"/>
                  </w:divBdr>
                </w:div>
                <w:div w:id="1733961292">
                  <w:marLeft w:val="0"/>
                  <w:marRight w:val="0"/>
                  <w:marTop w:val="0"/>
                  <w:marBottom w:val="0"/>
                  <w:divBdr>
                    <w:top w:val="none" w:sz="0" w:space="0" w:color="auto"/>
                    <w:left w:val="none" w:sz="0" w:space="0" w:color="auto"/>
                    <w:bottom w:val="none" w:sz="0" w:space="0" w:color="auto"/>
                    <w:right w:val="none" w:sz="0" w:space="0" w:color="auto"/>
                  </w:divBdr>
                </w:div>
                <w:div w:id="141454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956078">
          <w:marLeft w:val="60"/>
          <w:marRight w:val="60"/>
          <w:marTop w:val="100"/>
          <w:marBottom w:val="100"/>
          <w:divBdr>
            <w:top w:val="none" w:sz="0" w:space="0" w:color="auto"/>
            <w:left w:val="none" w:sz="0" w:space="0" w:color="auto"/>
            <w:bottom w:val="none" w:sz="0" w:space="0" w:color="auto"/>
            <w:right w:val="none" w:sz="0" w:space="0" w:color="auto"/>
          </w:divBdr>
          <w:divsChild>
            <w:div w:id="1832674914">
              <w:marLeft w:val="0"/>
              <w:marRight w:val="0"/>
              <w:marTop w:val="0"/>
              <w:marBottom w:val="0"/>
              <w:divBdr>
                <w:top w:val="none" w:sz="0" w:space="0" w:color="auto"/>
                <w:left w:val="none" w:sz="0" w:space="0" w:color="auto"/>
                <w:bottom w:val="none" w:sz="0" w:space="0" w:color="auto"/>
                <w:right w:val="none" w:sz="0" w:space="0" w:color="auto"/>
              </w:divBdr>
            </w:div>
          </w:divsChild>
        </w:div>
        <w:div w:id="1692418899">
          <w:marLeft w:val="60"/>
          <w:marRight w:val="60"/>
          <w:marTop w:val="100"/>
          <w:marBottom w:val="100"/>
          <w:divBdr>
            <w:top w:val="none" w:sz="0" w:space="0" w:color="auto"/>
            <w:left w:val="none" w:sz="0" w:space="0" w:color="auto"/>
            <w:bottom w:val="none" w:sz="0" w:space="0" w:color="auto"/>
            <w:right w:val="none" w:sz="0" w:space="0" w:color="auto"/>
          </w:divBdr>
        </w:div>
        <w:div w:id="1125153993">
          <w:marLeft w:val="60"/>
          <w:marRight w:val="60"/>
          <w:marTop w:val="100"/>
          <w:marBottom w:val="100"/>
          <w:divBdr>
            <w:top w:val="none" w:sz="0" w:space="0" w:color="auto"/>
            <w:left w:val="none" w:sz="0" w:space="0" w:color="auto"/>
            <w:bottom w:val="none" w:sz="0" w:space="0" w:color="auto"/>
            <w:right w:val="none" w:sz="0" w:space="0" w:color="auto"/>
          </w:divBdr>
          <w:divsChild>
            <w:div w:id="1632859036">
              <w:marLeft w:val="0"/>
              <w:marRight w:val="0"/>
              <w:marTop w:val="0"/>
              <w:marBottom w:val="0"/>
              <w:divBdr>
                <w:top w:val="none" w:sz="0" w:space="0" w:color="auto"/>
                <w:left w:val="none" w:sz="0" w:space="0" w:color="auto"/>
                <w:bottom w:val="none" w:sz="0" w:space="0" w:color="auto"/>
                <w:right w:val="none" w:sz="0" w:space="0" w:color="auto"/>
              </w:divBdr>
            </w:div>
          </w:divsChild>
        </w:div>
        <w:div w:id="1260215804">
          <w:marLeft w:val="60"/>
          <w:marRight w:val="60"/>
          <w:marTop w:val="100"/>
          <w:marBottom w:val="100"/>
          <w:divBdr>
            <w:top w:val="none" w:sz="0" w:space="0" w:color="auto"/>
            <w:left w:val="none" w:sz="0" w:space="0" w:color="auto"/>
            <w:bottom w:val="none" w:sz="0" w:space="0" w:color="auto"/>
            <w:right w:val="none" w:sz="0" w:space="0" w:color="auto"/>
          </w:divBdr>
          <w:divsChild>
            <w:div w:id="1523351222">
              <w:marLeft w:val="0"/>
              <w:marRight w:val="0"/>
              <w:marTop w:val="0"/>
              <w:marBottom w:val="0"/>
              <w:divBdr>
                <w:top w:val="none" w:sz="0" w:space="0" w:color="auto"/>
                <w:left w:val="none" w:sz="0" w:space="0" w:color="auto"/>
                <w:bottom w:val="none" w:sz="0" w:space="0" w:color="auto"/>
                <w:right w:val="none" w:sz="0" w:space="0" w:color="auto"/>
              </w:divBdr>
            </w:div>
          </w:divsChild>
        </w:div>
        <w:div w:id="1561133854">
          <w:marLeft w:val="60"/>
          <w:marRight w:val="60"/>
          <w:marTop w:val="100"/>
          <w:marBottom w:val="100"/>
          <w:divBdr>
            <w:top w:val="none" w:sz="0" w:space="0" w:color="auto"/>
            <w:left w:val="none" w:sz="0" w:space="0" w:color="auto"/>
            <w:bottom w:val="none" w:sz="0" w:space="0" w:color="auto"/>
            <w:right w:val="none" w:sz="0" w:space="0" w:color="auto"/>
          </w:divBdr>
          <w:divsChild>
            <w:div w:id="1099986935">
              <w:marLeft w:val="0"/>
              <w:marRight w:val="0"/>
              <w:marTop w:val="0"/>
              <w:marBottom w:val="0"/>
              <w:divBdr>
                <w:top w:val="none" w:sz="0" w:space="0" w:color="auto"/>
                <w:left w:val="none" w:sz="0" w:space="0" w:color="auto"/>
                <w:bottom w:val="none" w:sz="0" w:space="0" w:color="auto"/>
                <w:right w:val="none" w:sz="0" w:space="0" w:color="auto"/>
              </w:divBdr>
            </w:div>
          </w:divsChild>
        </w:div>
        <w:div w:id="226697201">
          <w:marLeft w:val="60"/>
          <w:marRight w:val="60"/>
          <w:marTop w:val="100"/>
          <w:marBottom w:val="100"/>
          <w:divBdr>
            <w:top w:val="none" w:sz="0" w:space="0" w:color="auto"/>
            <w:left w:val="none" w:sz="0" w:space="0" w:color="auto"/>
            <w:bottom w:val="none" w:sz="0" w:space="0" w:color="auto"/>
            <w:right w:val="none" w:sz="0" w:space="0" w:color="auto"/>
          </w:divBdr>
          <w:divsChild>
            <w:div w:id="714886410">
              <w:marLeft w:val="0"/>
              <w:marRight w:val="0"/>
              <w:marTop w:val="0"/>
              <w:marBottom w:val="0"/>
              <w:divBdr>
                <w:top w:val="none" w:sz="0" w:space="0" w:color="auto"/>
                <w:left w:val="none" w:sz="0" w:space="0" w:color="auto"/>
                <w:bottom w:val="none" w:sz="0" w:space="0" w:color="auto"/>
                <w:right w:val="none" w:sz="0" w:space="0" w:color="auto"/>
              </w:divBdr>
            </w:div>
          </w:divsChild>
        </w:div>
        <w:div w:id="1933514850">
          <w:marLeft w:val="60"/>
          <w:marRight w:val="60"/>
          <w:marTop w:val="100"/>
          <w:marBottom w:val="100"/>
          <w:divBdr>
            <w:top w:val="none" w:sz="0" w:space="0" w:color="auto"/>
            <w:left w:val="none" w:sz="0" w:space="0" w:color="auto"/>
            <w:bottom w:val="none" w:sz="0" w:space="0" w:color="auto"/>
            <w:right w:val="none" w:sz="0" w:space="0" w:color="auto"/>
          </w:divBdr>
        </w:div>
        <w:div w:id="1741175466">
          <w:marLeft w:val="60"/>
          <w:marRight w:val="60"/>
          <w:marTop w:val="100"/>
          <w:marBottom w:val="100"/>
          <w:divBdr>
            <w:top w:val="none" w:sz="0" w:space="0" w:color="auto"/>
            <w:left w:val="none" w:sz="0" w:space="0" w:color="auto"/>
            <w:bottom w:val="none" w:sz="0" w:space="0" w:color="auto"/>
            <w:right w:val="none" w:sz="0" w:space="0" w:color="auto"/>
          </w:divBdr>
          <w:divsChild>
            <w:div w:id="136118745">
              <w:marLeft w:val="0"/>
              <w:marRight w:val="0"/>
              <w:marTop w:val="0"/>
              <w:marBottom w:val="0"/>
              <w:divBdr>
                <w:top w:val="none" w:sz="0" w:space="0" w:color="auto"/>
                <w:left w:val="none" w:sz="0" w:space="0" w:color="auto"/>
                <w:bottom w:val="none" w:sz="0" w:space="0" w:color="auto"/>
                <w:right w:val="none" w:sz="0" w:space="0" w:color="auto"/>
              </w:divBdr>
            </w:div>
          </w:divsChild>
        </w:div>
        <w:div w:id="556748883">
          <w:marLeft w:val="60"/>
          <w:marRight w:val="60"/>
          <w:marTop w:val="100"/>
          <w:marBottom w:val="100"/>
          <w:divBdr>
            <w:top w:val="none" w:sz="0" w:space="0" w:color="auto"/>
            <w:left w:val="none" w:sz="0" w:space="0" w:color="auto"/>
            <w:bottom w:val="none" w:sz="0" w:space="0" w:color="auto"/>
            <w:right w:val="none" w:sz="0" w:space="0" w:color="auto"/>
          </w:divBdr>
          <w:divsChild>
            <w:div w:id="645941507">
              <w:marLeft w:val="0"/>
              <w:marRight w:val="0"/>
              <w:marTop w:val="0"/>
              <w:marBottom w:val="0"/>
              <w:divBdr>
                <w:top w:val="none" w:sz="0" w:space="0" w:color="auto"/>
                <w:left w:val="none" w:sz="0" w:space="0" w:color="auto"/>
                <w:bottom w:val="none" w:sz="0" w:space="0" w:color="auto"/>
                <w:right w:val="none" w:sz="0" w:space="0" w:color="auto"/>
              </w:divBdr>
            </w:div>
          </w:divsChild>
        </w:div>
        <w:div w:id="108790830">
          <w:marLeft w:val="60"/>
          <w:marRight w:val="60"/>
          <w:marTop w:val="100"/>
          <w:marBottom w:val="100"/>
          <w:divBdr>
            <w:top w:val="none" w:sz="0" w:space="0" w:color="auto"/>
            <w:left w:val="none" w:sz="0" w:space="0" w:color="auto"/>
            <w:bottom w:val="none" w:sz="0" w:space="0" w:color="auto"/>
            <w:right w:val="none" w:sz="0" w:space="0" w:color="auto"/>
          </w:divBdr>
          <w:divsChild>
            <w:div w:id="457142959">
              <w:marLeft w:val="0"/>
              <w:marRight w:val="0"/>
              <w:marTop w:val="0"/>
              <w:marBottom w:val="0"/>
              <w:divBdr>
                <w:top w:val="none" w:sz="0" w:space="0" w:color="auto"/>
                <w:left w:val="none" w:sz="0" w:space="0" w:color="auto"/>
                <w:bottom w:val="none" w:sz="0" w:space="0" w:color="auto"/>
                <w:right w:val="none" w:sz="0" w:space="0" w:color="auto"/>
              </w:divBdr>
            </w:div>
            <w:div w:id="1490517821">
              <w:marLeft w:val="0"/>
              <w:marRight w:val="0"/>
              <w:marTop w:val="0"/>
              <w:marBottom w:val="0"/>
              <w:divBdr>
                <w:top w:val="none" w:sz="0" w:space="0" w:color="auto"/>
                <w:left w:val="none" w:sz="0" w:space="0" w:color="auto"/>
                <w:bottom w:val="none" w:sz="0" w:space="0" w:color="auto"/>
                <w:right w:val="none" w:sz="0" w:space="0" w:color="auto"/>
              </w:divBdr>
            </w:div>
            <w:div w:id="137378943">
              <w:marLeft w:val="0"/>
              <w:marRight w:val="0"/>
              <w:marTop w:val="0"/>
              <w:marBottom w:val="0"/>
              <w:divBdr>
                <w:top w:val="none" w:sz="0" w:space="0" w:color="auto"/>
                <w:left w:val="none" w:sz="0" w:space="0" w:color="auto"/>
                <w:bottom w:val="none" w:sz="0" w:space="0" w:color="auto"/>
                <w:right w:val="none" w:sz="0" w:space="0" w:color="auto"/>
              </w:divBdr>
            </w:div>
            <w:div w:id="1705594735">
              <w:marLeft w:val="0"/>
              <w:marRight w:val="0"/>
              <w:marTop w:val="0"/>
              <w:marBottom w:val="0"/>
              <w:divBdr>
                <w:top w:val="none" w:sz="0" w:space="0" w:color="auto"/>
                <w:left w:val="none" w:sz="0" w:space="0" w:color="auto"/>
                <w:bottom w:val="none" w:sz="0" w:space="0" w:color="auto"/>
                <w:right w:val="none" w:sz="0" w:space="0" w:color="auto"/>
              </w:divBdr>
            </w:div>
            <w:div w:id="2066370510">
              <w:marLeft w:val="0"/>
              <w:marRight w:val="0"/>
              <w:marTop w:val="0"/>
              <w:marBottom w:val="0"/>
              <w:divBdr>
                <w:top w:val="none" w:sz="0" w:space="0" w:color="auto"/>
                <w:left w:val="none" w:sz="0" w:space="0" w:color="auto"/>
                <w:bottom w:val="none" w:sz="0" w:space="0" w:color="auto"/>
                <w:right w:val="none" w:sz="0" w:space="0" w:color="auto"/>
              </w:divBdr>
            </w:div>
            <w:div w:id="532378699">
              <w:marLeft w:val="0"/>
              <w:marRight w:val="0"/>
              <w:marTop w:val="0"/>
              <w:marBottom w:val="0"/>
              <w:divBdr>
                <w:top w:val="none" w:sz="0" w:space="0" w:color="auto"/>
                <w:left w:val="none" w:sz="0" w:space="0" w:color="auto"/>
                <w:bottom w:val="none" w:sz="0" w:space="0" w:color="auto"/>
                <w:right w:val="none" w:sz="0" w:space="0" w:color="auto"/>
              </w:divBdr>
            </w:div>
            <w:div w:id="279803449">
              <w:marLeft w:val="0"/>
              <w:marRight w:val="0"/>
              <w:marTop w:val="0"/>
              <w:marBottom w:val="0"/>
              <w:divBdr>
                <w:top w:val="none" w:sz="0" w:space="0" w:color="auto"/>
                <w:left w:val="none" w:sz="0" w:space="0" w:color="auto"/>
                <w:bottom w:val="none" w:sz="0" w:space="0" w:color="auto"/>
                <w:right w:val="none" w:sz="0" w:space="0" w:color="auto"/>
              </w:divBdr>
            </w:div>
            <w:div w:id="51004574">
              <w:marLeft w:val="0"/>
              <w:marRight w:val="0"/>
              <w:marTop w:val="0"/>
              <w:marBottom w:val="0"/>
              <w:divBdr>
                <w:top w:val="none" w:sz="0" w:space="0" w:color="auto"/>
                <w:left w:val="none" w:sz="0" w:space="0" w:color="auto"/>
                <w:bottom w:val="none" w:sz="0" w:space="0" w:color="auto"/>
                <w:right w:val="none" w:sz="0" w:space="0" w:color="auto"/>
              </w:divBdr>
            </w:div>
            <w:div w:id="1907109807">
              <w:marLeft w:val="0"/>
              <w:marRight w:val="0"/>
              <w:marTop w:val="0"/>
              <w:marBottom w:val="0"/>
              <w:divBdr>
                <w:top w:val="none" w:sz="0" w:space="0" w:color="auto"/>
                <w:left w:val="none" w:sz="0" w:space="0" w:color="auto"/>
                <w:bottom w:val="none" w:sz="0" w:space="0" w:color="auto"/>
                <w:right w:val="none" w:sz="0" w:space="0" w:color="auto"/>
              </w:divBdr>
            </w:div>
            <w:div w:id="1685552398">
              <w:marLeft w:val="0"/>
              <w:marRight w:val="0"/>
              <w:marTop w:val="0"/>
              <w:marBottom w:val="0"/>
              <w:divBdr>
                <w:top w:val="none" w:sz="0" w:space="0" w:color="auto"/>
                <w:left w:val="none" w:sz="0" w:space="0" w:color="auto"/>
                <w:bottom w:val="none" w:sz="0" w:space="0" w:color="auto"/>
                <w:right w:val="none" w:sz="0" w:space="0" w:color="auto"/>
              </w:divBdr>
            </w:div>
            <w:div w:id="738985957">
              <w:marLeft w:val="0"/>
              <w:marRight w:val="0"/>
              <w:marTop w:val="0"/>
              <w:marBottom w:val="0"/>
              <w:divBdr>
                <w:top w:val="none" w:sz="0" w:space="0" w:color="auto"/>
                <w:left w:val="none" w:sz="0" w:space="0" w:color="auto"/>
                <w:bottom w:val="none" w:sz="0" w:space="0" w:color="auto"/>
                <w:right w:val="none" w:sz="0" w:space="0" w:color="auto"/>
              </w:divBdr>
            </w:div>
            <w:div w:id="1741488662">
              <w:marLeft w:val="0"/>
              <w:marRight w:val="0"/>
              <w:marTop w:val="0"/>
              <w:marBottom w:val="0"/>
              <w:divBdr>
                <w:top w:val="none" w:sz="0" w:space="0" w:color="auto"/>
                <w:left w:val="none" w:sz="0" w:space="0" w:color="auto"/>
                <w:bottom w:val="none" w:sz="0" w:space="0" w:color="auto"/>
                <w:right w:val="none" w:sz="0" w:space="0" w:color="auto"/>
              </w:divBdr>
            </w:div>
          </w:divsChild>
        </w:div>
        <w:div w:id="423772243">
          <w:marLeft w:val="60"/>
          <w:marRight w:val="60"/>
          <w:marTop w:val="100"/>
          <w:marBottom w:val="100"/>
          <w:divBdr>
            <w:top w:val="none" w:sz="0" w:space="0" w:color="auto"/>
            <w:left w:val="none" w:sz="0" w:space="0" w:color="auto"/>
            <w:bottom w:val="none" w:sz="0" w:space="0" w:color="auto"/>
            <w:right w:val="none" w:sz="0" w:space="0" w:color="auto"/>
          </w:divBdr>
          <w:divsChild>
            <w:div w:id="1663240510">
              <w:marLeft w:val="0"/>
              <w:marRight w:val="0"/>
              <w:marTop w:val="0"/>
              <w:marBottom w:val="0"/>
              <w:divBdr>
                <w:top w:val="none" w:sz="0" w:space="0" w:color="auto"/>
                <w:left w:val="none" w:sz="0" w:space="0" w:color="auto"/>
                <w:bottom w:val="none" w:sz="0" w:space="0" w:color="auto"/>
                <w:right w:val="none" w:sz="0" w:space="0" w:color="auto"/>
              </w:divBdr>
            </w:div>
          </w:divsChild>
        </w:div>
        <w:div w:id="566110410">
          <w:marLeft w:val="60"/>
          <w:marRight w:val="60"/>
          <w:marTop w:val="100"/>
          <w:marBottom w:val="100"/>
          <w:divBdr>
            <w:top w:val="none" w:sz="0" w:space="0" w:color="auto"/>
            <w:left w:val="none" w:sz="0" w:space="0" w:color="auto"/>
            <w:bottom w:val="none" w:sz="0" w:space="0" w:color="auto"/>
            <w:right w:val="none" w:sz="0" w:space="0" w:color="auto"/>
          </w:divBdr>
          <w:divsChild>
            <w:div w:id="1634867426">
              <w:marLeft w:val="0"/>
              <w:marRight w:val="0"/>
              <w:marTop w:val="0"/>
              <w:marBottom w:val="0"/>
              <w:divBdr>
                <w:top w:val="none" w:sz="0" w:space="0" w:color="auto"/>
                <w:left w:val="none" w:sz="0" w:space="0" w:color="auto"/>
                <w:bottom w:val="none" w:sz="0" w:space="0" w:color="auto"/>
                <w:right w:val="none" w:sz="0" w:space="0" w:color="auto"/>
              </w:divBdr>
              <w:divsChild>
                <w:div w:id="1153643185">
                  <w:marLeft w:val="0"/>
                  <w:marRight w:val="0"/>
                  <w:marTop w:val="0"/>
                  <w:marBottom w:val="0"/>
                  <w:divBdr>
                    <w:top w:val="none" w:sz="0" w:space="0" w:color="auto"/>
                    <w:left w:val="none" w:sz="0" w:space="0" w:color="auto"/>
                    <w:bottom w:val="none" w:sz="0" w:space="0" w:color="auto"/>
                    <w:right w:val="none" w:sz="0" w:space="0" w:color="auto"/>
                  </w:divBdr>
                </w:div>
                <w:div w:id="928579788">
                  <w:marLeft w:val="0"/>
                  <w:marRight w:val="0"/>
                  <w:marTop w:val="0"/>
                  <w:marBottom w:val="0"/>
                  <w:divBdr>
                    <w:top w:val="none" w:sz="0" w:space="0" w:color="auto"/>
                    <w:left w:val="none" w:sz="0" w:space="0" w:color="auto"/>
                    <w:bottom w:val="none" w:sz="0" w:space="0" w:color="auto"/>
                    <w:right w:val="none" w:sz="0" w:space="0" w:color="auto"/>
                  </w:divBdr>
                </w:div>
                <w:div w:id="687760186">
                  <w:marLeft w:val="0"/>
                  <w:marRight w:val="0"/>
                  <w:marTop w:val="0"/>
                  <w:marBottom w:val="0"/>
                  <w:divBdr>
                    <w:top w:val="none" w:sz="0" w:space="0" w:color="auto"/>
                    <w:left w:val="none" w:sz="0" w:space="0" w:color="auto"/>
                    <w:bottom w:val="none" w:sz="0" w:space="0" w:color="auto"/>
                    <w:right w:val="none" w:sz="0" w:space="0" w:color="auto"/>
                  </w:divBdr>
                </w:div>
                <w:div w:id="1267494341">
                  <w:marLeft w:val="0"/>
                  <w:marRight w:val="0"/>
                  <w:marTop w:val="0"/>
                  <w:marBottom w:val="0"/>
                  <w:divBdr>
                    <w:top w:val="none" w:sz="0" w:space="0" w:color="auto"/>
                    <w:left w:val="none" w:sz="0" w:space="0" w:color="auto"/>
                    <w:bottom w:val="none" w:sz="0" w:space="0" w:color="auto"/>
                    <w:right w:val="none" w:sz="0" w:space="0" w:color="auto"/>
                  </w:divBdr>
                </w:div>
                <w:div w:id="1423448932">
                  <w:marLeft w:val="0"/>
                  <w:marRight w:val="0"/>
                  <w:marTop w:val="0"/>
                  <w:marBottom w:val="0"/>
                  <w:divBdr>
                    <w:top w:val="none" w:sz="0" w:space="0" w:color="auto"/>
                    <w:left w:val="none" w:sz="0" w:space="0" w:color="auto"/>
                    <w:bottom w:val="none" w:sz="0" w:space="0" w:color="auto"/>
                    <w:right w:val="none" w:sz="0" w:space="0" w:color="auto"/>
                  </w:divBdr>
                </w:div>
                <w:div w:id="160939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61033">
          <w:marLeft w:val="60"/>
          <w:marRight w:val="60"/>
          <w:marTop w:val="100"/>
          <w:marBottom w:val="100"/>
          <w:divBdr>
            <w:top w:val="none" w:sz="0" w:space="0" w:color="auto"/>
            <w:left w:val="none" w:sz="0" w:space="0" w:color="auto"/>
            <w:bottom w:val="none" w:sz="0" w:space="0" w:color="auto"/>
            <w:right w:val="none" w:sz="0" w:space="0" w:color="auto"/>
          </w:divBdr>
          <w:divsChild>
            <w:div w:id="1507137462">
              <w:marLeft w:val="0"/>
              <w:marRight w:val="0"/>
              <w:marTop w:val="0"/>
              <w:marBottom w:val="0"/>
              <w:divBdr>
                <w:top w:val="none" w:sz="0" w:space="0" w:color="auto"/>
                <w:left w:val="none" w:sz="0" w:space="0" w:color="auto"/>
                <w:bottom w:val="none" w:sz="0" w:space="0" w:color="auto"/>
                <w:right w:val="none" w:sz="0" w:space="0" w:color="auto"/>
              </w:divBdr>
              <w:divsChild>
                <w:div w:id="1734279575">
                  <w:marLeft w:val="0"/>
                  <w:marRight w:val="0"/>
                  <w:marTop w:val="0"/>
                  <w:marBottom w:val="0"/>
                  <w:divBdr>
                    <w:top w:val="none" w:sz="0" w:space="0" w:color="auto"/>
                    <w:left w:val="none" w:sz="0" w:space="0" w:color="auto"/>
                    <w:bottom w:val="none" w:sz="0" w:space="0" w:color="auto"/>
                    <w:right w:val="none" w:sz="0" w:space="0" w:color="auto"/>
                  </w:divBdr>
                </w:div>
                <w:div w:id="14380291">
                  <w:marLeft w:val="0"/>
                  <w:marRight w:val="0"/>
                  <w:marTop w:val="0"/>
                  <w:marBottom w:val="0"/>
                  <w:divBdr>
                    <w:top w:val="none" w:sz="0" w:space="0" w:color="auto"/>
                    <w:left w:val="none" w:sz="0" w:space="0" w:color="auto"/>
                    <w:bottom w:val="none" w:sz="0" w:space="0" w:color="auto"/>
                    <w:right w:val="none" w:sz="0" w:space="0" w:color="auto"/>
                  </w:divBdr>
                </w:div>
                <w:div w:id="9287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0093">
          <w:marLeft w:val="60"/>
          <w:marRight w:val="60"/>
          <w:marTop w:val="100"/>
          <w:marBottom w:val="100"/>
          <w:divBdr>
            <w:top w:val="none" w:sz="0" w:space="0" w:color="auto"/>
            <w:left w:val="none" w:sz="0" w:space="0" w:color="auto"/>
            <w:bottom w:val="none" w:sz="0" w:space="0" w:color="auto"/>
            <w:right w:val="none" w:sz="0" w:space="0" w:color="auto"/>
          </w:divBdr>
          <w:divsChild>
            <w:div w:id="1480997867">
              <w:marLeft w:val="0"/>
              <w:marRight w:val="0"/>
              <w:marTop w:val="0"/>
              <w:marBottom w:val="0"/>
              <w:divBdr>
                <w:top w:val="none" w:sz="0" w:space="0" w:color="auto"/>
                <w:left w:val="none" w:sz="0" w:space="0" w:color="auto"/>
                <w:bottom w:val="none" w:sz="0" w:space="0" w:color="auto"/>
                <w:right w:val="none" w:sz="0" w:space="0" w:color="auto"/>
              </w:divBdr>
            </w:div>
          </w:divsChild>
        </w:div>
        <w:div w:id="1515612840">
          <w:marLeft w:val="60"/>
          <w:marRight w:val="60"/>
          <w:marTop w:val="100"/>
          <w:marBottom w:val="100"/>
          <w:divBdr>
            <w:top w:val="none" w:sz="0" w:space="0" w:color="auto"/>
            <w:left w:val="none" w:sz="0" w:space="0" w:color="auto"/>
            <w:bottom w:val="none" w:sz="0" w:space="0" w:color="auto"/>
            <w:right w:val="none" w:sz="0" w:space="0" w:color="auto"/>
          </w:divBdr>
        </w:div>
        <w:div w:id="1066611995">
          <w:marLeft w:val="60"/>
          <w:marRight w:val="60"/>
          <w:marTop w:val="100"/>
          <w:marBottom w:val="100"/>
          <w:divBdr>
            <w:top w:val="none" w:sz="0" w:space="0" w:color="auto"/>
            <w:left w:val="none" w:sz="0" w:space="0" w:color="auto"/>
            <w:bottom w:val="none" w:sz="0" w:space="0" w:color="auto"/>
            <w:right w:val="none" w:sz="0" w:space="0" w:color="auto"/>
          </w:divBdr>
          <w:divsChild>
            <w:div w:id="1735394870">
              <w:marLeft w:val="0"/>
              <w:marRight w:val="0"/>
              <w:marTop w:val="0"/>
              <w:marBottom w:val="0"/>
              <w:divBdr>
                <w:top w:val="none" w:sz="0" w:space="0" w:color="auto"/>
                <w:left w:val="none" w:sz="0" w:space="0" w:color="auto"/>
                <w:bottom w:val="none" w:sz="0" w:space="0" w:color="auto"/>
                <w:right w:val="none" w:sz="0" w:space="0" w:color="auto"/>
              </w:divBdr>
            </w:div>
          </w:divsChild>
        </w:div>
        <w:div w:id="1322007190">
          <w:marLeft w:val="60"/>
          <w:marRight w:val="60"/>
          <w:marTop w:val="100"/>
          <w:marBottom w:val="100"/>
          <w:divBdr>
            <w:top w:val="none" w:sz="0" w:space="0" w:color="auto"/>
            <w:left w:val="none" w:sz="0" w:space="0" w:color="auto"/>
            <w:bottom w:val="none" w:sz="0" w:space="0" w:color="auto"/>
            <w:right w:val="none" w:sz="0" w:space="0" w:color="auto"/>
          </w:divBdr>
          <w:divsChild>
            <w:div w:id="1566260614">
              <w:marLeft w:val="0"/>
              <w:marRight w:val="0"/>
              <w:marTop w:val="0"/>
              <w:marBottom w:val="0"/>
              <w:divBdr>
                <w:top w:val="none" w:sz="0" w:space="0" w:color="auto"/>
                <w:left w:val="none" w:sz="0" w:space="0" w:color="auto"/>
                <w:bottom w:val="none" w:sz="0" w:space="0" w:color="auto"/>
                <w:right w:val="none" w:sz="0" w:space="0" w:color="auto"/>
              </w:divBdr>
            </w:div>
          </w:divsChild>
        </w:div>
        <w:div w:id="1487934579">
          <w:marLeft w:val="60"/>
          <w:marRight w:val="60"/>
          <w:marTop w:val="100"/>
          <w:marBottom w:val="100"/>
          <w:divBdr>
            <w:top w:val="none" w:sz="0" w:space="0" w:color="auto"/>
            <w:left w:val="none" w:sz="0" w:space="0" w:color="auto"/>
            <w:bottom w:val="none" w:sz="0" w:space="0" w:color="auto"/>
            <w:right w:val="none" w:sz="0" w:space="0" w:color="auto"/>
          </w:divBdr>
          <w:divsChild>
            <w:div w:id="953172635">
              <w:marLeft w:val="0"/>
              <w:marRight w:val="0"/>
              <w:marTop w:val="0"/>
              <w:marBottom w:val="0"/>
              <w:divBdr>
                <w:top w:val="none" w:sz="0" w:space="0" w:color="auto"/>
                <w:left w:val="none" w:sz="0" w:space="0" w:color="auto"/>
                <w:bottom w:val="none" w:sz="0" w:space="0" w:color="auto"/>
                <w:right w:val="none" w:sz="0" w:space="0" w:color="auto"/>
              </w:divBdr>
            </w:div>
          </w:divsChild>
        </w:div>
        <w:div w:id="441535790">
          <w:marLeft w:val="60"/>
          <w:marRight w:val="60"/>
          <w:marTop w:val="100"/>
          <w:marBottom w:val="100"/>
          <w:divBdr>
            <w:top w:val="none" w:sz="0" w:space="0" w:color="auto"/>
            <w:left w:val="none" w:sz="0" w:space="0" w:color="auto"/>
            <w:bottom w:val="none" w:sz="0" w:space="0" w:color="auto"/>
            <w:right w:val="none" w:sz="0" w:space="0" w:color="auto"/>
          </w:divBdr>
          <w:divsChild>
            <w:div w:id="747775830">
              <w:marLeft w:val="0"/>
              <w:marRight w:val="0"/>
              <w:marTop w:val="0"/>
              <w:marBottom w:val="0"/>
              <w:divBdr>
                <w:top w:val="none" w:sz="0" w:space="0" w:color="auto"/>
                <w:left w:val="none" w:sz="0" w:space="0" w:color="auto"/>
                <w:bottom w:val="none" w:sz="0" w:space="0" w:color="auto"/>
                <w:right w:val="none" w:sz="0" w:space="0" w:color="auto"/>
              </w:divBdr>
              <w:divsChild>
                <w:div w:id="485897067">
                  <w:marLeft w:val="0"/>
                  <w:marRight w:val="0"/>
                  <w:marTop w:val="0"/>
                  <w:marBottom w:val="0"/>
                  <w:divBdr>
                    <w:top w:val="none" w:sz="0" w:space="0" w:color="auto"/>
                    <w:left w:val="none" w:sz="0" w:space="0" w:color="auto"/>
                    <w:bottom w:val="none" w:sz="0" w:space="0" w:color="auto"/>
                    <w:right w:val="none" w:sz="0" w:space="0" w:color="auto"/>
                  </w:divBdr>
                </w:div>
                <w:div w:id="668362822">
                  <w:marLeft w:val="0"/>
                  <w:marRight w:val="0"/>
                  <w:marTop w:val="0"/>
                  <w:marBottom w:val="0"/>
                  <w:divBdr>
                    <w:top w:val="none" w:sz="0" w:space="0" w:color="auto"/>
                    <w:left w:val="none" w:sz="0" w:space="0" w:color="auto"/>
                    <w:bottom w:val="none" w:sz="0" w:space="0" w:color="auto"/>
                    <w:right w:val="none" w:sz="0" w:space="0" w:color="auto"/>
                  </w:divBdr>
                </w:div>
                <w:div w:id="1961447138">
                  <w:marLeft w:val="0"/>
                  <w:marRight w:val="0"/>
                  <w:marTop w:val="0"/>
                  <w:marBottom w:val="0"/>
                  <w:divBdr>
                    <w:top w:val="none" w:sz="0" w:space="0" w:color="auto"/>
                    <w:left w:val="none" w:sz="0" w:space="0" w:color="auto"/>
                    <w:bottom w:val="none" w:sz="0" w:space="0" w:color="auto"/>
                    <w:right w:val="none" w:sz="0" w:space="0" w:color="auto"/>
                  </w:divBdr>
                </w:div>
                <w:div w:id="1237326532">
                  <w:marLeft w:val="0"/>
                  <w:marRight w:val="0"/>
                  <w:marTop w:val="0"/>
                  <w:marBottom w:val="0"/>
                  <w:divBdr>
                    <w:top w:val="none" w:sz="0" w:space="0" w:color="auto"/>
                    <w:left w:val="none" w:sz="0" w:space="0" w:color="auto"/>
                    <w:bottom w:val="none" w:sz="0" w:space="0" w:color="auto"/>
                    <w:right w:val="none" w:sz="0" w:space="0" w:color="auto"/>
                  </w:divBdr>
                </w:div>
                <w:div w:id="1675496008">
                  <w:marLeft w:val="0"/>
                  <w:marRight w:val="0"/>
                  <w:marTop w:val="0"/>
                  <w:marBottom w:val="0"/>
                  <w:divBdr>
                    <w:top w:val="none" w:sz="0" w:space="0" w:color="auto"/>
                    <w:left w:val="none" w:sz="0" w:space="0" w:color="auto"/>
                    <w:bottom w:val="none" w:sz="0" w:space="0" w:color="auto"/>
                    <w:right w:val="none" w:sz="0" w:space="0" w:color="auto"/>
                  </w:divBdr>
                </w:div>
                <w:div w:id="178834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12962">
          <w:marLeft w:val="60"/>
          <w:marRight w:val="60"/>
          <w:marTop w:val="100"/>
          <w:marBottom w:val="100"/>
          <w:divBdr>
            <w:top w:val="none" w:sz="0" w:space="0" w:color="auto"/>
            <w:left w:val="none" w:sz="0" w:space="0" w:color="auto"/>
            <w:bottom w:val="none" w:sz="0" w:space="0" w:color="auto"/>
            <w:right w:val="none" w:sz="0" w:space="0" w:color="auto"/>
          </w:divBdr>
          <w:divsChild>
            <w:div w:id="63573896">
              <w:marLeft w:val="0"/>
              <w:marRight w:val="0"/>
              <w:marTop w:val="0"/>
              <w:marBottom w:val="0"/>
              <w:divBdr>
                <w:top w:val="none" w:sz="0" w:space="0" w:color="auto"/>
                <w:left w:val="none" w:sz="0" w:space="0" w:color="auto"/>
                <w:bottom w:val="none" w:sz="0" w:space="0" w:color="auto"/>
                <w:right w:val="none" w:sz="0" w:space="0" w:color="auto"/>
              </w:divBdr>
            </w:div>
          </w:divsChild>
        </w:div>
        <w:div w:id="674184950">
          <w:marLeft w:val="60"/>
          <w:marRight w:val="60"/>
          <w:marTop w:val="100"/>
          <w:marBottom w:val="100"/>
          <w:divBdr>
            <w:top w:val="none" w:sz="0" w:space="0" w:color="auto"/>
            <w:left w:val="none" w:sz="0" w:space="0" w:color="auto"/>
            <w:bottom w:val="none" w:sz="0" w:space="0" w:color="auto"/>
            <w:right w:val="none" w:sz="0" w:space="0" w:color="auto"/>
          </w:divBdr>
        </w:div>
        <w:div w:id="1323697072">
          <w:marLeft w:val="60"/>
          <w:marRight w:val="60"/>
          <w:marTop w:val="100"/>
          <w:marBottom w:val="100"/>
          <w:divBdr>
            <w:top w:val="none" w:sz="0" w:space="0" w:color="auto"/>
            <w:left w:val="none" w:sz="0" w:space="0" w:color="auto"/>
            <w:bottom w:val="none" w:sz="0" w:space="0" w:color="auto"/>
            <w:right w:val="none" w:sz="0" w:space="0" w:color="auto"/>
          </w:divBdr>
          <w:divsChild>
            <w:div w:id="168640528">
              <w:marLeft w:val="0"/>
              <w:marRight w:val="0"/>
              <w:marTop w:val="0"/>
              <w:marBottom w:val="0"/>
              <w:divBdr>
                <w:top w:val="none" w:sz="0" w:space="0" w:color="auto"/>
                <w:left w:val="none" w:sz="0" w:space="0" w:color="auto"/>
                <w:bottom w:val="none" w:sz="0" w:space="0" w:color="auto"/>
                <w:right w:val="none" w:sz="0" w:space="0" w:color="auto"/>
              </w:divBdr>
            </w:div>
          </w:divsChild>
        </w:div>
        <w:div w:id="1723746639">
          <w:marLeft w:val="60"/>
          <w:marRight w:val="60"/>
          <w:marTop w:val="100"/>
          <w:marBottom w:val="100"/>
          <w:divBdr>
            <w:top w:val="none" w:sz="0" w:space="0" w:color="auto"/>
            <w:left w:val="none" w:sz="0" w:space="0" w:color="auto"/>
            <w:bottom w:val="none" w:sz="0" w:space="0" w:color="auto"/>
            <w:right w:val="none" w:sz="0" w:space="0" w:color="auto"/>
          </w:divBdr>
          <w:divsChild>
            <w:div w:id="1897860163">
              <w:marLeft w:val="0"/>
              <w:marRight w:val="0"/>
              <w:marTop w:val="0"/>
              <w:marBottom w:val="0"/>
              <w:divBdr>
                <w:top w:val="none" w:sz="0" w:space="0" w:color="auto"/>
                <w:left w:val="none" w:sz="0" w:space="0" w:color="auto"/>
                <w:bottom w:val="none" w:sz="0" w:space="0" w:color="auto"/>
                <w:right w:val="none" w:sz="0" w:space="0" w:color="auto"/>
              </w:divBdr>
            </w:div>
          </w:divsChild>
        </w:div>
        <w:div w:id="1794866564">
          <w:marLeft w:val="60"/>
          <w:marRight w:val="60"/>
          <w:marTop w:val="100"/>
          <w:marBottom w:val="100"/>
          <w:divBdr>
            <w:top w:val="none" w:sz="0" w:space="0" w:color="auto"/>
            <w:left w:val="none" w:sz="0" w:space="0" w:color="auto"/>
            <w:bottom w:val="none" w:sz="0" w:space="0" w:color="auto"/>
            <w:right w:val="none" w:sz="0" w:space="0" w:color="auto"/>
          </w:divBdr>
          <w:divsChild>
            <w:div w:id="2048679945">
              <w:marLeft w:val="0"/>
              <w:marRight w:val="0"/>
              <w:marTop w:val="0"/>
              <w:marBottom w:val="0"/>
              <w:divBdr>
                <w:top w:val="none" w:sz="0" w:space="0" w:color="auto"/>
                <w:left w:val="none" w:sz="0" w:space="0" w:color="auto"/>
                <w:bottom w:val="none" w:sz="0" w:space="0" w:color="auto"/>
                <w:right w:val="none" w:sz="0" w:space="0" w:color="auto"/>
              </w:divBdr>
            </w:div>
          </w:divsChild>
        </w:div>
        <w:div w:id="1032001274">
          <w:marLeft w:val="60"/>
          <w:marRight w:val="60"/>
          <w:marTop w:val="100"/>
          <w:marBottom w:val="100"/>
          <w:divBdr>
            <w:top w:val="none" w:sz="0" w:space="0" w:color="auto"/>
            <w:left w:val="none" w:sz="0" w:space="0" w:color="auto"/>
            <w:bottom w:val="none" w:sz="0" w:space="0" w:color="auto"/>
            <w:right w:val="none" w:sz="0" w:space="0" w:color="auto"/>
          </w:divBdr>
          <w:divsChild>
            <w:div w:id="326789059">
              <w:marLeft w:val="0"/>
              <w:marRight w:val="0"/>
              <w:marTop w:val="0"/>
              <w:marBottom w:val="0"/>
              <w:divBdr>
                <w:top w:val="none" w:sz="0" w:space="0" w:color="auto"/>
                <w:left w:val="none" w:sz="0" w:space="0" w:color="auto"/>
                <w:bottom w:val="none" w:sz="0" w:space="0" w:color="auto"/>
                <w:right w:val="none" w:sz="0" w:space="0" w:color="auto"/>
              </w:divBdr>
              <w:divsChild>
                <w:div w:id="1331063952">
                  <w:marLeft w:val="0"/>
                  <w:marRight w:val="0"/>
                  <w:marTop w:val="0"/>
                  <w:marBottom w:val="0"/>
                  <w:divBdr>
                    <w:top w:val="none" w:sz="0" w:space="0" w:color="auto"/>
                    <w:left w:val="none" w:sz="0" w:space="0" w:color="auto"/>
                    <w:bottom w:val="none" w:sz="0" w:space="0" w:color="auto"/>
                    <w:right w:val="none" w:sz="0" w:space="0" w:color="auto"/>
                  </w:divBdr>
                </w:div>
                <w:div w:id="1912234872">
                  <w:marLeft w:val="0"/>
                  <w:marRight w:val="0"/>
                  <w:marTop w:val="0"/>
                  <w:marBottom w:val="0"/>
                  <w:divBdr>
                    <w:top w:val="none" w:sz="0" w:space="0" w:color="auto"/>
                    <w:left w:val="none" w:sz="0" w:space="0" w:color="auto"/>
                    <w:bottom w:val="none" w:sz="0" w:space="0" w:color="auto"/>
                    <w:right w:val="none" w:sz="0" w:space="0" w:color="auto"/>
                  </w:divBdr>
                </w:div>
                <w:div w:id="255988257">
                  <w:marLeft w:val="0"/>
                  <w:marRight w:val="0"/>
                  <w:marTop w:val="0"/>
                  <w:marBottom w:val="0"/>
                  <w:divBdr>
                    <w:top w:val="none" w:sz="0" w:space="0" w:color="auto"/>
                    <w:left w:val="none" w:sz="0" w:space="0" w:color="auto"/>
                    <w:bottom w:val="none" w:sz="0" w:space="0" w:color="auto"/>
                    <w:right w:val="none" w:sz="0" w:space="0" w:color="auto"/>
                  </w:divBdr>
                </w:div>
                <w:div w:id="2104447714">
                  <w:marLeft w:val="0"/>
                  <w:marRight w:val="0"/>
                  <w:marTop w:val="0"/>
                  <w:marBottom w:val="0"/>
                  <w:divBdr>
                    <w:top w:val="none" w:sz="0" w:space="0" w:color="auto"/>
                    <w:left w:val="none" w:sz="0" w:space="0" w:color="auto"/>
                    <w:bottom w:val="none" w:sz="0" w:space="0" w:color="auto"/>
                    <w:right w:val="none" w:sz="0" w:space="0" w:color="auto"/>
                  </w:divBdr>
                </w:div>
                <w:div w:id="1293681062">
                  <w:marLeft w:val="0"/>
                  <w:marRight w:val="0"/>
                  <w:marTop w:val="0"/>
                  <w:marBottom w:val="0"/>
                  <w:divBdr>
                    <w:top w:val="none" w:sz="0" w:space="0" w:color="auto"/>
                    <w:left w:val="none" w:sz="0" w:space="0" w:color="auto"/>
                    <w:bottom w:val="none" w:sz="0" w:space="0" w:color="auto"/>
                    <w:right w:val="none" w:sz="0" w:space="0" w:color="auto"/>
                  </w:divBdr>
                </w:div>
                <w:div w:id="140325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37351">
          <w:marLeft w:val="60"/>
          <w:marRight w:val="60"/>
          <w:marTop w:val="100"/>
          <w:marBottom w:val="100"/>
          <w:divBdr>
            <w:top w:val="none" w:sz="0" w:space="0" w:color="auto"/>
            <w:left w:val="none" w:sz="0" w:space="0" w:color="auto"/>
            <w:bottom w:val="none" w:sz="0" w:space="0" w:color="auto"/>
            <w:right w:val="none" w:sz="0" w:space="0" w:color="auto"/>
          </w:divBdr>
          <w:divsChild>
            <w:div w:id="1959752848">
              <w:marLeft w:val="0"/>
              <w:marRight w:val="0"/>
              <w:marTop w:val="0"/>
              <w:marBottom w:val="0"/>
              <w:divBdr>
                <w:top w:val="none" w:sz="0" w:space="0" w:color="auto"/>
                <w:left w:val="none" w:sz="0" w:space="0" w:color="auto"/>
                <w:bottom w:val="none" w:sz="0" w:space="0" w:color="auto"/>
                <w:right w:val="none" w:sz="0" w:space="0" w:color="auto"/>
              </w:divBdr>
            </w:div>
          </w:divsChild>
        </w:div>
        <w:div w:id="651254339">
          <w:marLeft w:val="60"/>
          <w:marRight w:val="60"/>
          <w:marTop w:val="100"/>
          <w:marBottom w:val="100"/>
          <w:divBdr>
            <w:top w:val="none" w:sz="0" w:space="0" w:color="auto"/>
            <w:left w:val="none" w:sz="0" w:space="0" w:color="auto"/>
            <w:bottom w:val="none" w:sz="0" w:space="0" w:color="auto"/>
            <w:right w:val="none" w:sz="0" w:space="0" w:color="auto"/>
          </w:divBdr>
        </w:div>
        <w:div w:id="1555000803">
          <w:marLeft w:val="60"/>
          <w:marRight w:val="60"/>
          <w:marTop w:val="100"/>
          <w:marBottom w:val="100"/>
          <w:divBdr>
            <w:top w:val="none" w:sz="0" w:space="0" w:color="auto"/>
            <w:left w:val="none" w:sz="0" w:space="0" w:color="auto"/>
            <w:bottom w:val="none" w:sz="0" w:space="0" w:color="auto"/>
            <w:right w:val="none" w:sz="0" w:space="0" w:color="auto"/>
          </w:divBdr>
          <w:divsChild>
            <w:div w:id="1815831882">
              <w:marLeft w:val="0"/>
              <w:marRight w:val="0"/>
              <w:marTop w:val="0"/>
              <w:marBottom w:val="0"/>
              <w:divBdr>
                <w:top w:val="none" w:sz="0" w:space="0" w:color="auto"/>
                <w:left w:val="none" w:sz="0" w:space="0" w:color="auto"/>
                <w:bottom w:val="none" w:sz="0" w:space="0" w:color="auto"/>
                <w:right w:val="none" w:sz="0" w:space="0" w:color="auto"/>
              </w:divBdr>
            </w:div>
          </w:divsChild>
        </w:div>
        <w:div w:id="355497993">
          <w:marLeft w:val="60"/>
          <w:marRight w:val="60"/>
          <w:marTop w:val="100"/>
          <w:marBottom w:val="100"/>
          <w:divBdr>
            <w:top w:val="none" w:sz="0" w:space="0" w:color="auto"/>
            <w:left w:val="none" w:sz="0" w:space="0" w:color="auto"/>
            <w:bottom w:val="none" w:sz="0" w:space="0" w:color="auto"/>
            <w:right w:val="none" w:sz="0" w:space="0" w:color="auto"/>
          </w:divBdr>
          <w:divsChild>
            <w:div w:id="1378629029">
              <w:marLeft w:val="0"/>
              <w:marRight w:val="0"/>
              <w:marTop w:val="0"/>
              <w:marBottom w:val="0"/>
              <w:divBdr>
                <w:top w:val="none" w:sz="0" w:space="0" w:color="auto"/>
                <w:left w:val="none" w:sz="0" w:space="0" w:color="auto"/>
                <w:bottom w:val="none" w:sz="0" w:space="0" w:color="auto"/>
                <w:right w:val="none" w:sz="0" w:space="0" w:color="auto"/>
              </w:divBdr>
            </w:div>
          </w:divsChild>
        </w:div>
        <w:div w:id="1691222392">
          <w:marLeft w:val="60"/>
          <w:marRight w:val="60"/>
          <w:marTop w:val="100"/>
          <w:marBottom w:val="100"/>
          <w:divBdr>
            <w:top w:val="none" w:sz="0" w:space="0" w:color="auto"/>
            <w:left w:val="none" w:sz="0" w:space="0" w:color="auto"/>
            <w:bottom w:val="none" w:sz="0" w:space="0" w:color="auto"/>
            <w:right w:val="none" w:sz="0" w:space="0" w:color="auto"/>
          </w:divBdr>
          <w:divsChild>
            <w:div w:id="250703252">
              <w:marLeft w:val="0"/>
              <w:marRight w:val="0"/>
              <w:marTop w:val="0"/>
              <w:marBottom w:val="0"/>
              <w:divBdr>
                <w:top w:val="none" w:sz="0" w:space="0" w:color="auto"/>
                <w:left w:val="none" w:sz="0" w:space="0" w:color="auto"/>
                <w:bottom w:val="none" w:sz="0" w:space="0" w:color="auto"/>
                <w:right w:val="none" w:sz="0" w:space="0" w:color="auto"/>
              </w:divBdr>
            </w:div>
            <w:div w:id="1771002118">
              <w:marLeft w:val="0"/>
              <w:marRight w:val="0"/>
              <w:marTop w:val="0"/>
              <w:marBottom w:val="0"/>
              <w:divBdr>
                <w:top w:val="none" w:sz="0" w:space="0" w:color="auto"/>
                <w:left w:val="none" w:sz="0" w:space="0" w:color="auto"/>
                <w:bottom w:val="none" w:sz="0" w:space="0" w:color="auto"/>
                <w:right w:val="none" w:sz="0" w:space="0" w:color="auto"/>
              </w:divBdr>
            </w:div>
          </w:divsChild>
        </w:div>
        <w:div w:id="1455173055">
          <w:marLeft w:val="60"/>
          <w:marRight w:val="60"/>
          <w:marTop w:val="100"/>
          <w:marBottom w:val="100"/>
          <w:divBdr>
            <w:top w:val="none" w:sz="0" w:space="0" w:color="auto"/>
            <w:left w:val="none" w:sz="0" w:space="0" w:color="auto"/>
            <w:bottom w:val="none" w:sz="0" w:space="0" w:color="auto"/>
            <w:right w:val="none" w:sz="0" w:space="0" w:color="auto"/>
          </w:divBdr>
          <w:divsChild>
            <w:div w:id="1734502072">
              <w:marLeft w:val="0"/>
              <w:marRight w:val="0"/>
              <w:marTop w:val="0"/>
              <w:marBottom w:val="0"/>
              <w:divBdr>
                <w:top w:val="none" w:sz="0" w:space="0" w:color="auto"/>
                <w:left w:val="none" w:sz="0" w:space="0" w:color="auto"/>
                <w:bottom w:val="none" w:sz="0" w:space="0" w:color="auto"/>
                <w:right w:val="none" w:sz="0" w:space="0" w:color="auto"/>
              </w:divBdr>
              <w:divsChild>
                <w:div w:id="1765495666">
                  <w:marLeft w:val="0"/>
                  <w:marRight w:val="0"/>
                  <w:marTop w:val="0"/>
                  <w:marBottom w:val="0"/>
                  <w:divBdr>
                    <w:top w:val="none" w:sz="0" w:space="0" w:color="auto"/>
                    <w:left w:val="none" w:sz="0" w:space="0" w:color="auto"/>
                    <w:bottom w:val="none" w:sz="0" w:space="0" w:color="auto"/>
                    <w:right w:val="none" w:sz="0" w:space="0" w:color="auto"/>
                  </w:divBdr>
                </w:div>
                <w:div w:id="1656373169">
                  <w:marLeft w:val="0"/>
                  <w:marRight w:val="0"/>
                  <w:marTop w:val="0"/>
                  <w:marBottom w:val="0"/>
                  <w:divBdr>
                    <w:top w:val="none" w:sz="0" w:space="0" w:color="auto"/>
                    <w:left w:val="none" w:sz="0" w:space="0" w:color="auto"/>
                    <w:bottom w:val="none" w:sz="0" w:space="0" w:color="auto"/>
                    <w:right w:val="none" w:sz="0" w:space="0" w:color="auto"/>
                  </w:divBdr>
                </w:div>
                <w:div w:id="157041631">
                  <w:marLeft w:val="0"/>
                  <w:marRight w:val="0"/>
                  <w:marTop w:val="0"/>
                  <w:marBottom w:val="0"/>
                  <w:divBdr>
                    <w:top w:val="none" w:sz="0" w:space="0" w:color="auto"/>
                    <w:left w:val="none" w:sz="0" w:space="0" w:color="auto"/>
                    <w:bottom w:val="none" w:sz="0" w:space="0" w:color="auto"/>
                    <w:right w:val="none" w:sz="0" w:space="0" w:color="auto"/>
                  </w:divBdr>
                </w:div>
                <w:div w:id="1528565265">
                  <w:marLeft w:val="0"/>
                  <w:marRight w:val="0"/>
                  <w:marTop w:val="0"/>
                  <w:marBottom w:val="0"/>
                  <w:divBdr>
                    <w:top w:val="none" w:sz="0" w:space="0" w:color="auto"/>
                    <w:left w:val="none" w:sz="0" w:space="0" w:color="auto"/>
                    <w:bottom w:val="none" w:sz="0" w:space="0" w:color="auto"/>
                    <w:right w:val="none" w:sz="0" w:space="0" w:color="auto"/>
                  </w:divBdr>
                </w:div>
                <w:div w:id="620497587">
                  <w:marLeft w:val="0"/>
                  <w:marRight w:val="0"/>
                  <w:marTop w:val="0"/>
                  <w:marBottom w:val="0"/>
                  <w:divBdr>
                    <w:top w:val="none" w:sz="0" w:space="0" w:color="auto"/>
                    <w:left w:val="none" w:sz="0" w:space="0" w:color="auto"/>
                    <w:bottom w:val="none" w:sz="0" w:space="0" w:color="auto"/>
                    <w:right w:val="none" w:sz="0" w:space="0" w:color="auto"/>
                  </w:divBdr>
                </w:div>
                <w:div w:id="14451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090553">
          <w:marLeft w:val="60"/>
          <w:marRight w:val="60"/>
          <w:marTop w:val="100"/>
          <w:marBottom w:val="100"/>
          <w:divBdr>
            <w:top w:val="none" w:sz="0" w:space="0" w:color="auto"/>
            <w:left w:val="none" w:sz="0" w:space="0" w:color="auto"/>
            <w:bottom w:val="none" w:sz="0" w:space="0" w:color="auto"/>
            <w:right w:val="none" w:sz="0" w:space="0" w:color="auto"/>
          </w:divBdr>
          <w:divsChild>
            <w:div w:id="1625381053">
              <w:marLeft w:val="0"/>
              <w:marRight w:val="0"/>
              <w:marTop w:val="0"/>
              <w:marBottom w:val="0"/>
              <w:divBdr>
                <w:top w:val="none" w:sz="0" w:space="0" w:color="auto"/>
                <w:left w:val="none" w:sz="0" w:space="0" w:color="auto"/>
                <w:bottom w:val="none" w:sz="0" w:space="0" w:color="auto"/>
                <w:right w:val="none" w:sz="0" w:space="0" w:color="auto"/>
              </w:divBdr>
              <w:divsChild>
                <w:div w:id="2139839236">
                  <w:marLeft w:val="0"/>
                  <w:marRight w:val="0"/>
                  <w:marTop w:val="0"/>
                  <w:marBottom w:val="0"/>
                  <w:divBdr>
                    <w:top w:val="none" w:sz="0" w:space="0" w:color="auto"/>
                    <w:left w:val="none" w:sz="0" w:space="0" w:color="auto"/>
                    <w:bottom w:val="none" w:sz="0" w:space="0" w:color="auto"/>
                    <w:right w:val="none" w:sz="0" w:space="0" w:color="auto"/>
                  </w:divBdr>
                </w:div>
                <w:div w:id="1516383812">
                  <w:marLeft w:val="0"/>
                  <w:marRight w:val="0"/>
                  <w:marTop w:val="0"/>
                  <w:marBottom w:val="0"/>
                  <w:divBdr>
                    <w:top w:val="none" w:sz="0" w:space="0" w:color="auto"/>
                    <w:left w:val="none" w:sz="0" w:space="0" w:color="auto"/>
                    <w:bottom w:val="none" w:sz="0" w:space="0" w:color="auto"/>
                    <w:right w:val="none" w:sz="0" w:space="0" w:color="auto"/>
                  </w:divBdr>
                </w:div>
                <w:div w:id="200064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7724">
          <w:marLeft w:val="60"/>
          <w:marRight w:val="60"/>
          <w:marTop w:val="100"/>
          <w:marBottom w:val="100"/>
          <w:divBdr>
            <w:top w:val="none" w:sz="0" w:space="0" w:color="auto"/>
            <w:left w:val="none" w:sz="0" w:space="0" w:color="auto"/>
            <w:bottom w:val="none" w:sz="0" w:space="0" w:color="auto"/>
            <w:right w:val="none" w:sz="0" w:space="0" w:color="auto"/>
          </w:divBdr>
          <w:divsChild>
            <w:div w:id="2093549592">
              <w:marLeft w:val="0"/>
              <w:marRight w:val="0"/>
              <w:marTop w:val="0"/>
              <w:marBottom w:val="0"/>
              <w:divBdr>
                <w:top w:val="none" w:sz="0" w:space="0" w:color="auto"/>
                <w:left w:val="none" w:sz="0" w:space="0" w:color="auto"/>
                <w:bottom w:val="none" w:sz="0" w:space="0" w:color="auto"/>
                <w:right w:val="none" w:sz="0" w:space="0" w:color="auto"/>
              </w:divBdr>
            </w:div>
          </w:divsChild>
        </w:div>
        <w:div w:id="1445005546">
          <w:marLeft w:val="60"/>
          <w:marRight w:val="60"/>
          <w:marTop w:val="100"/>
          <w:marBottom w:val="100"/>
          <w:divBdr>
            <w:top w:val="none" w:sz="0" w:space="0" w:color="auto"/>
            <w:left w:val="none" w:sz="0" w:space="0" w:color="auto"/>
            <w:bottom w:val="none" w:sz="0" w:space="0" w:color="auto"/>
            <w:right w:val="none" w:sz="0" w:space="0" w:color="auto"/>
          </w:divBdr>
        </w:div>
        <w:div w:id="1491410455">
          <w:marLeft w:val="60"/>
          <w:marRight w:val="60"/>
          <w:marTop w:val="100"/>
          <w:marBottom w:val="100"/>
          <w:divBdr>
            <w:top w:val="none" w:sz="0" w:space="0" w:color="auto"/>
            <w:left w:val="none" w:sz="0" w:space="0" w:color="auto"/>
            <w:bottom w:val="none" w:sz="0" w:space="0" w:color="auto"/>
            <w:right w:val="none" w:sz="0" w:space="0" w:color="auto"/>
          </w:divBdr>
          <w:divsChild>
            <w:div w:id="87889290">
              <w:marLeft w:val="0"/>
              <w:marRight w:val="0"/>
              <w:marTop w:val="0"/>
              <w:marBottom w:val="0"/>
              <w:divBdr>
                <w:top w:val="none" w:sz="0" w:space="0" w:color="auto"/>
                <w:left w:val="none" w:sz="0" w:space="0" w:color="auto"/>
                <w:bottom w:val="none" w:sz="0" w:space="0" w:color="auto"/>
                <w:right w:val="none" w:sz="0" w:space="0" w:color="auto"/>
              </w:divBdr>
            </w:div>
          </w:divsChild>
        </w:div>
        <w:div w:id="1680113615">
          <w:marLeft w:val="60"/>
          <w:marRight w:val="60"/>
          <w:marTop w:val="100"/>
          <w:marBottom w:val="100"/>
          <w:divBdr>
            <w:top w:val="none" w:sz="0" w:space="0" w:color="auto"/>
            <w:left w:val="none" w:sz="0" w:space="0" w:color="auto"/>
            <w:bottom w:val="none" w:sz="0" w:space="0" w:color="auto"/>
            <w:right w:val="none" w:sz="0" w:space="0" w:color="auto"/>
          </w:divBdr>
          <w:divsChild>
            <w:div w:id="1785297631">
              <w:marLeft w:val="0"/>
              <w:marRight w:val="0"/>
              <w:marTop w:val="0"/>
              <w:marBottom w:val="0"/>
              <w:divBdr>
                <w:top w:val="none" w:sz="0" w:space="0" w:color="auto"/>
                <w:left w:val="none" w:sz="0" w:space="0" w:color="auto"/>
                <w:bottom w:val="none" w:sz="0" w:space="0" w:color="auto"/>
                <w:right w:val="none" w:sz="0" w:space="0" w:color="auto"/>
              </w:divBdr>
            </w:div>
          </w:divsChild>
        </w:div>
        <w:div w:id="867763873">
          <w:marLeft w:val="60"/>
          <w:marRight w:val="60"/>
          <w:marTop w:val="100"/>
          <w:marBottom w:val="100"/>
          <w:divBdr>
            <w:top w:val="none" w:sz="0" w:space="0" w:color="auto"/>
            <w:left w:val="none" w:sz="0" w:space="0" w:color="auto"/>
            <w:bottom w:val="none" w:sz="0" w:space="0" w:color="auto"/>
            <w:right w:val="none" w:sz="0" w:space="0" w:color="auto"/>
          </w:divBdr>
          <w:divsChild>
            <w:div w:id="1688367267">
              <w:marLeft w:val="0"/>
              <w:marRight w:val="0"/>
              <w:marTop w:val="0"/>
              <w:marBottom w:val="0"/>
              <w:divBdr>
                <w:top w:val="none" w:sz="0" w:space="0" w:color="auto"/>
                <w:left w:val="none" w:sz="0" w:space="0" w:color="auto"/>
                <w:bottom w:val="none" w:sz="0" w:space="0" w:color="auto"/>
                <w:right w:val="none" w:sz="0" w:space="0" w:color="auto"/>
              </w:divBdr>
            </w:div>
            <w:div w:id="1420102074">
              <w:marLeft w:val="0"/>
              <w:marRight w:val="0"/>
              <w:marTop w:val="0"/>
              <w:marBottom w:val="0"/>
              <w:divBdr>
                <w:top w:val="none" w:sz="0" w:space="0" w:color="auto"/>
                <w:left w:val="none" w:sz="0" w:space="0" w:color="auto"/>
                <w:bottom w:val="none" w:sz="0" w:space="0" w:color="auto"/>
                <w:right w:val="none" w:sz="0" w:space="0" w:color="auto"/>
              </w:divBdr>
            </w:div>
          </w:divsChild>
        </w:div>
        <w:div w:id="1962495234">
          <w:marLeft w:val="60"/>
          <w:marRight w:val="60"/>
          <w:marTop w:val="100"/>
          <w:marBottom w:val="100"/>
          <w:divBdr>
            <w:top w:val="none" w:sz="0" w:space="0" w:color="auto"/>
            <w:left w:val="none" w:sz="0" w:space="0" w:color="auto"/>
            <w:bottom w:val="none" w:sz="0" w:space="0" w:color="auto"/>
            <w:right w:val="none" w:sz="0" w:space="0" w:color="auto"/>
          </w:divBdr>
          <w:divsChild>
            <w:div w:id="1571621054">
              <w:marLeft w:val="0"/>
              <w:marRight w:val="0"/>
              <w:marTop w:val="0"/>
              <w:marBottom w:val="0"/>
              <w:divBdr>
                <w:top w:val="none" w:sz="0" w:space="0" w:color="auto"/>
                <w:left w:val="none" w:sz="0" w:space="0" w:color="auto"/>
                <w:bottom w:val="none" w:sz="0" w:space="0" w:color="auto"/>
                <w:right w:val="none" w:sz="0" w:space="0" w:color="auto"/>
              </w:divBdr>
              <w:divsChild>
                <w:div w:id="1235362615">
                  <w:marLeft w:val="0"/>
                  <w:marRight w:val="0"/>
                  <w:marTop w:val="0"/>
                  <w:marBottom w:val="0"/>
                  <w:divBdr>
                    <w:top w:val="none" w:sz="0" w:space="0" w:color="auto"/>
                    <w:left w:val="none" w:sz="0" w:space="0" w:color="auto"/>
                    <w:bottom w:val="none" w:sz="0" w:space="0" w:color="auto"/>
                    <w:right w:val="none" w:sz="0" w:space="0" w:color="auto"/>
                  </w:divBdr>
                </w:div>
                <w:div w:id="78528322">
                  <w:marLeft w:val="0"/>
                  <w:marRight w:val="0"/>
                  <w:marTop w:val="0"/>
                  <w:marBottom w:val="0"/>
                  <w:divBdr>
                    <w:top w:val="none" w:sz="0" w:space="0" w:color="auto"/>
                    <w:left w:val="none" w:sz="0" w:space="0" w:color="auto"/>
                    <w:bottom w:val="none" w:sz="0" w:space="0" w:color="auto"/>
                    <w:right w:val="none" w:sz="0" w:space="0" w:color="auto"/>
                  </w:divBdr>
                </w:div>
                <w:div w:id="1435899778">
                  <w:marLeft w:val="0"/>
                  <w:marRight w:val="0"/>
                  <w:marTop w:val="0"/>
                  <w:marBottom w:val="0"/>
                  <w:divBdr>
                    <w:top w:val="none" w:sz="0" w:space="0" w:color="auto"/>
                    <w:left w:val="none" w:sz="0" w:space="0" w:color="auto"/>
                    <w:bottom w:val="none" w:sz="0" w:space="0" w:color="auto"/>
                    <w:right w:val="none" w:sz="0" w:space="0" w:color="auto"/>
                  </w:divBdr>
                </w:div>
                <w:div w:id="1771588532">
                  <w:marLeft w:val="0"/>
                  <w:marRight w:val="0"/>
                  <w:marTop w:val="0"/>
                  <w:marBottom w:val="0"/>
                  <w:divBdr>
                    <w:top w:val="none" w:sz="0" w:space="0" w:color="auto"/>
                    <w:left w:val="none" w:sz="0" w:space="0" w:color="auto"/>
                    <w:bottom w:val="none" w:sz="0" w:space="0" w:color="auto"/>
                    <w:right w:val="none" w:sz="0" w:space="0" w:color="auto"/>
                  </w:divBdr>
                </w:div>
                <w:div w:id="1201548709">
                  <w:marLeft w:val="0"/>
                  <w:marRight w:val="0"/>
                  <w:marTop w:val="0"/>
                  <w:marBottom w:val="0"/>
                  <w:divBdr>
                    <w:top w:val="none" w:sz="0" w:space="0" w:color="auto"/>
                    <w:left w:val="none" w:sz="0" w:space="0" w:color="auto"/>
                    <w:bottom w:val="none" w:sz="0" w:space="0" w:color="auto"/>
                    <w:right w:val="none" w:sz="0" w:space="0" w:color="auto"/>
                  </w:divBdr>
                </w:div>
                <w:div w:id="70537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17130">
          <w:marLeft w:val="60"/>
          <w:marRight w:val="60"/>
          <w:marTop w:val="100"/>
          <w:marBottom w:val="100"/>
          <w:divBdr>
            <w:top w:val="none" w:sz="0" w:space="0" w:color="auto"/>
            <w:left w:val="none" w:sz="0" w:space="0" w:color="auto"/>
            <w:bottom w:val="none" w:sz="0" w:space="0" w:color="auto"/>
            <w:right w:val="none" w:sz="0" w:space="0" w:color="auto"/>
          </w:divBdr>
          <w:divsChild>
            <w:div w:id="1514491331">
              <w:marLeft w:val="0"/>
              <w:marRight w:val="0"/>
              <w:marTop w:val="0"/>
              <w:marBottom w:val="0"/>
              <w:divBdr>
                <w:top w:val="none" w:sz="0" w:space="0" w:color="auto"/>
                <w:left w:val="none" w:sz="0" w:space="0" w:color="auto"/>
                <w:bottom w:val="none" w:sz="0" w:space="0" w:color="auto"/>
                <w:right w:val="none" w:sz="0" w:space="0" w:color="auto"/>
              </w:divBdr>
            </w:div>
          </w:divsChild>
        </w:div>
        <w:div w:id="1747680724">
          <w:marLeft w:val="60"/>
          <w:marRight w:val="60"/>
          <w:marTop w:val="100"/>
          <w:marBottom w:val="100"/>
          <w:divBdr>
            <w:top w:val="none" w:sz="0" w:space="0" w:color="auto"/>
            <w:left w:val="none" w:sz="0" w:space="0" w:color="auto"/>
            <w:bottom w:val="none" w:sz="0" w:space="0" w:color="auto"/>
            <w:right w:val="none" w:sz="0" w:space="0" w:color="auto"/>
          </w:divBdr>
        </w:div>
        <w:div w:id="2094282581">
          <w:marLeft w:val="60"/>
          <w:marRight w:val="60"/>
          <w:marTop w:val="100"/>
          <w:marBottom w:val="100"/>
          <w:divBdr>
            <w:top w:val="none" w:sz="0" w:space="0" w:color="auto"/>
            <w:left w:val="none" w:sz="0" w:space="0" w:color="auto"/>
            <w:bottom w:val="none" w:sz="0" w:space="0" w:color="auto"/>
            <w:right w:val="none" w:sz="0" w:space="0" w:color="auto"/>
          </w:divBdr>
          <w:divsChild>
            <w:div w:id="1469661262">
              <w:marLeft w:val="0"/>
              <w:marRight w:val="0"/>
              <w:marTop w:val="0"/>
              <w:marBottom w:val="0"/>
              <w:divBdr>
                <w:top w:val="none" w:sz="0" w:space="0" w:color="auto"/>
                <w:left w:val="none" w:sz="0" w:space="0" w:color="auto"/>
                <w:bottom w:val="none" w:sz="0" w:space="0" w:color="auto"/>
                <w:right w:val="none" w:sz="0" w:space="0" w:color="auto"/>
              </w:divBdr>
            </w:div>
          </w:divsChild>
        </w:div>
        <w:div w:id="1176532988">
          <w:marLeft w:val="60"/>
          <w:marRight w:val="60"/>
          <w:marTop w:val="100"/>
          <w:marBottom w:val="100"/>
          <w:divBdr>
            <w:top w:val="none" w:sz="0" w:space="0" w:color="auto"/>
            <w:left w:val="none" w:sz="0" w:space="0" w:color="auto"/>
            <w:bottom w:val="none" w:sz="0" w:space="0" w:color="auto"/>
            <w:right w:val="none" w:sz="0" w:space="0" w:color="auto"/>
          </w:divBdr>
          <w:divsChild>
            <w:div w:id="1478914301">
              <w:marLeft w:val="0"/>
              <w:marRight w:val="0"/>
              <w:marTop w:val="0"/>
              <w:marBottom w:val="0"/>
              <w:divBdr>
                <w:top w:val="none" w:sz="0" w:space="0" w:color="auto"/>
                <w:left w:val="none" w:sz="0" w:space="0" w:color="auto"/>
                <w:bottom w:val="none" w:sz="0" w:space="0" w:color="auto"/>
                <w:right w:val="none" w:sz="0" w:space="0" w:color="auto"/>
              </w:divBdr>
            </w:div>
          </w:divsChild>
        </w:div>
        <w:div w:id="388572429">
          <w:marLeft w:val="60"/>
          <w:marRight w:val="60"/>
          <w:marTop w:val="100"/>
          <w:marBottom w:val="100"/>
          <w:divBdr>
            <w:top w:val="none" w:sz="0" w:space="0" w:color="auto"/>
            <w:left w:val="none" w:sz="0" w:space="0" w:color="auto"/>
            <w:bottom w:val="none" w:sz="0" w:space="0" w:color="auto"/>
            <w:right w:val="none" w:sz="0" w:space="0" w:color="auto"/>
          </w:divBdr>
          <w:divsChild>
            <w:div w:id="751968669">
              <w:marLeft w:val="0"/>
              <w:marRight w:val="0"/>
              <w:marTop w:val="0"/>
              <w:marBottom w:val="0"/>
              <w:divBdr>
                <w:top w:val="none" w:sz="0" w:space="0" w:color="auto"/>
                <w:left w:val="none" w:sz="0" w:space="0" w:color="auto"/>
                <w:bottom w:val="none" w:sz="0" w:space="0" w:color="auto"/>
                <w:right w:val="none" w:sz="0" w:space="0" w:color="auto"/>
              </w:divBdr>
            </w:div>
          </w:divsChild>
        </w:div>
        <w:div w:id="266154630">
          <w:marLeft w:val="60"/>
          <w:marRight w:val="60"/>
          <w:marTop w:val="100"/>
          <w:marBottom w:val="100"/>
          <w:divBdr>
            <w:top w:val="none" w:sz="0" w:space="0" w:color="auto"/>
            <w:left w:val="none" w:sz="0" w:space="0" w:color="auto"/>
            <w:bottom w:val="none" w:sz="0" w:space="0" w:color="auto"/>
            <w:right w:val="none" w:sz="0" w:space="0" w:color="auto"/>
          </w:divBdr>
          <w:divsChild>
            <w:div w:id="1585843138">
              <w:marLeft w:val="0"/>
              <w:marRight w:val="0"/>
              <w:marTop w:val="0"/>
              <w:marBottom w:val="0"/>
              <w:divBdr>
                <w:top w:val="none" w:sz="0" w:space="0" w:color="auto"/>
                <w:left w:val="none" w:sz="0" w:space="0" w:color="auto"/>
                <w:bottom w:val="none" w:sz="0" w:space="0" w:color="auto"/>
                <w:right w:val="none" w:sz="0" w:space="0" w:color="auto"/>
              </w:divBdr>
              <w:divsChild>
                <w:div w:id="1694258200">
                  <w:marLeft w:val="0"/>
                  <w:marRight w:val="0"/>
                  <w:marTop w:val="0"/>
                  <w:marBottom w:val="0"/>
                  <w:divBdr>
                    <w:top w:val="none" w:sz="0" w:space="0" w:color="auto"/>
                    <w:left w:val="none" w:sz="0" w:space="0" w:color="auto"/>
                    <w:bottom w:val="none" w:sz="0" w:space="0" w:color="auto"/>
                    <w:right w:val="none" w:sz="0" w:space="0" w:color="auto"/>
                  </w:divBdr>
                </w:div>
                <w:div w:id="936868910">
                  <w:marLeft w:val="0"/>
                  <w:marRight w:val="0"/>
                  <w:marTop w:val="0"/>
                  <w:marBottom w:val="0"/>
                  <w:divBdr>
                    <w:top w:val="none" w:sz="0" w:space="0" w:color="auto"/>
                    <w:left w:val="none" w:sz="0" w:space="0" w:color="auto"/>
                    <w:bottom w:val="none" w:sz="0" w:space="0" w:color="auto"/>
                    <w:right w:val="none" w:sz="0" w:space="0" w:color="auto"/>
                  </w:divBdr>
                </w:div>
                <w:div w:id="261227222">
                  <w:marLeft w:val="0"/>
                  <w:marRight w:val="0"/>
                  <w:marTop w:val="0"/>
                  <w:marBottom w:val="0"/>
                  <w:divBdr>
                    <w:top w:val="none" w:sz="0" w:space="0" w:color="auto"/>
                    <w:left w:val="none" w:sz="0" w:space="0" w:color="auto"/>
                    <w:bottom w:val="none" w:sz="0" w:space="0" w:color="auto"/>
                    <w:right w:val="none" w:sz="0" w:space="0" w:color="auto"/>
                  </w:divBdr>
                </w:div>
                <w:div w:id="1244492980">
                  <w:marLeft w:val="0"/>
                  <w:marRight w:val="0"/>
                  <w:marTop w:val="0"/>
                  <w:marBottom w:val="0"/>
                  <w:divBdr>
                    <w:top w:val="none" w:sz="0" w:space="0" w:color="auto"/>
                    <w:left w:val="none" w:sz="0" w:space="0" w:color="auto"/>
                    <w:bottom w:val="none" w:sz="0" w:space="0" w:color="auto"/>
                    <w:right w:val="none" w:sz="0" w:space="0" w:color="auto"/>
                  </w:divBdr>
                </w:div>
                <w:div w:id="1462575909">
                  <w:marLeft w:val="0"/>
                  <w:marRight w:val="0"/>
                  <w:marTop w:val="0"/>
                  <w:marBottom w:val="0"/>
                  <w:divBdr>
                    <w:top w:val="none" w:sz="0" w:space="0" w:color="auto"/>
                    <w:left w:val="none" w:sz="0" w:space="0" w:color="auto"/>
                    <w:bottom w:val="none" w:sz="0" w:space="0" w:color="auto"/>
                    <w:right w:val="none" w:sz="0" w:space="0" w:color="auto"/>
                  </w:divBdr>
                </w:div>
                <w:div w:id="149055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48471">
          <w:marLeft w:val="60"/>
          <w:marRight w:val="60"/>
          <w:marTop w:val="100"/>
          <w:marBottom w:val="100"/>
          <w:divBdr>
            <w:top w:val="none" w:sz="0" w:space="0" w:color="auto"/>
            <w:left w:val="none" w:sz="0" w:space="0" w:color="auto"/>
            <w:bottom w:val="none" w:sz="0" w:space="0" w:color="auto"/>
            <w:right w:val="none" w:sz="0" w:space="0" w:color="auto"/>
          </w:divBdr>
          <w:divsChild>
            <w:div w:id="1385103712">
              <w:marLeft w:val="0"/>
              <w:marRight w:val="0"/>
              <w:marTop w:val="0"/>
              <w:marBottom w:val="0"/>
              <w:divBdr>
                <w:top w:val="none" w:sz="0" w:space="0" w:color="auto"/>
                <w:left w:val="none" w:sz="0" w:space="0" w:color="auto"/>
                <w:bottom w:val="none" w:sz="0" w:space="0" w:color="auto"/>
                <w:right w:val="none" w:sz="0" w:space="0" w:color="auto"/>
              </w:divBdr>
            </w:div>
          </w:divsChild>
        </w:div>
        <w:div w:id="996424545">
          <w:marLeft w:val="60"/>
          <w:marRight w:val="60"/>
          <w:marTop w:val="100"/>
          <w:marBottom w:val="100"/>
          <w:divBdr>
            <w:top w:val="none" w:sz="0" w:space="0" w:color="auto"/>
            <w:left w:val="none" w:sz="0" w:space="0" w:color="auto"/>
            <w:bottom w:val="none" w:sz="0" w:space="0" w:color="auto"/>
            <w:right w:val="none" w:sz="0" w:space="0" w:color="auto"/>
          </w:divBdr>
        </w:div>
        <w:div w:id="329725067">
          <w:marLeft w:val="60"/>
          <w:marRight w:val="60"/>
          <w:marTop w:val="100"/>
          <w:marBottom w:val="100"/>
          <w:divBdr>
            <w:top w:val="none" w:sz="0" w:space="0" w:color="auto"/>
            <w:left w:val="none" w:sz="0" w:space="0" w:color="auto"/>
            <w:bottom w:val="none" w:sz="0" w:space="0" w:color="auto"/>
            <w:right w:val="none" w:sz="0" w:space="0" w:color="auto"/>
          </w:divBdr>
          <w:divsChild>
            <w:div w:id="2129347229">
              <w:marLeft w:val="0"/>
              <w:marRight w:val="0"/>
              <w:marTop w:val="0"/>
              <w:marBottom w:val="0"/>
              <w:divBdr>
                <w:top w:val="none" w:sz="0" w:space="0" w:color="auto"/>
                <w:left w:val="none" w:sz="0" w:space="0" w:color="auto"/>
                <w:bottom w:val="none" w:sz="0" w:space="0" w:color="auto"/>
                <w:right w:val="none" w:sz="0" w:space="0" w:color="auto"/>
              </w:divBdr>
            </w:div>
          </w:divsChild>
        </w:div>
        <w:div w:id="2134277658">
          <w:marLeft w:val="60"/>
          <w:marRight w:val="60"/>
          <w:marTop w:val="100"/>
          <w:marBottom w:val="100"/>
          <w:divBdr>
            <w:top w:val="none" w:sz="0" w:space="0" w:color="auto"/>
            <w:left w:val="none" w:sz="0" w:space="0" w:color="auto"/>
            <w:bottom w:val="none" w:sz="0" w:space="0" w:color="auto"/>
            <w:right w:val="none" w:sz="0" w:space="0" w:color="auto"/>
          </w:divBdr>
          <w:divsChild>
            <w:div w:id="1121798226">
              <w:marLeft w:val="0"/>
              <w:marRight w:val="0"/>
              <w:marTop w:val="0"/>
              <w:marBottom w:val="0"/>
              <w:divBdr>
                <w:top w:val="none" w:sz="0" w:space="0" w:color="auto"/>
                <w:left w:val="none" w:sz="0" w:space="0" w:color="auto"/>
                <w:bottom w:val="none" w:sz="0" w:space="0" w:color="auto"/>
                <w:right w:val="none" w:sz="0" w:space="0" w:color="auto"/>
              </w:divBdr>
            </w:div>
          </w:divsChild>
        </w:div>
        <w:div w:id="1379744021">
          <w:marLeft w:val="60"/>
          <w:marRight w:val="60"/>
          <w:marTop w:val="100"/>
          <w:marBottom w:val="100"/>
          <w:divBdr>
            <w:top w:val="none" w:sz="0" w:space="0" w:color="auto"/>
            <w:left w:val="none" w:sz="0" w:space="0" w:color="auto"/>
            <w:bottom w:val="none" w:sz="0" w:space="0" w:color="auto"/>
            <w:right w:val="none" w:sz="0" w:space="0" w:color="auto"/>
          </w:divBdr>
          <w:divsChild>
            <w:div w:id="1691950567">
              <w:marLeft w:val="0"/>
              <w:marRight w:val="0"/>
              <w:marTop w:val="0"/>
              <w:marBottom w:val="0"/>
              <w:divBdr>
                <w:top w:val="none" w:sz="0" w:space="0" w:color="auto"/>
                <w:left w:val="none" w:sz="0" w:space="0" w:color="auto"/>
                <w:bottom w:val="none" w:sz="0" w:space="0" w:color="auto"/>
                <w:right w:val="none" w:sz="0" w:space="0" w:color="auto"/>
              </w:divBdr>
            </w:div>
            <w:div w:id="617101014">
              <w:marLeft w:val="0"/>
              <w:marRight w:val="0"/>
              <w:marTop w:val="0"/>
              <w:marBottom w:val="0"/>
              <w:divBdr>
                <w:top w:val="none" w:sz="0" w:space="0" w:color="auto"/>
                <w:left w:val="none" w:sz="0" w:space="0" w:color="auto"/>
                <w:bottom w:val="none" w:sz="0" w:space="0" w:color="auto"/>
                <w:right w:val="none" w:sz="0" w:space="0" w:color="auto"/>
              </w:divBdr>
            </w:div>
          </w:divsChild>
        </w:div>
        <w:div w:id="224224837">
          <w:marLeft w:val="60"/>
          <w:marRight w:val="60"/>
          <w:marTop w:val="100"/>
          <w:marBottom w:val="100"/>
          <w:divBdr>
            <w:top w:val="none" w:sz="0" w:space="0" w:color="auto"/>
            <w:left w:val="none" w:sz="0" w:space="0" w:color="auto"/>
            <w:bottom w:val="none" w:sz="0" w:space="0" w:color="auto"/>
            <w:right w:val="none" w:sz="0" w:space="0" w:color="auto"/>
          </w:divBdr>
          <w:divsChild>
            <w:div w:id="102001355">
              <w:marLeft w:val="0"/>
              <w:marRight w:val="0"/>
              <w:marTop w:val="0"/>
              <w:marBottom w:val="0"/>
              <w:divBdr>
                <w:top w:val="none" w:sz="0" w:space="0" w:color="auto"/>
                <w:left w:val="none" w:sz="0" w:space="0" w:color="auto"/>
                <w:bottom w:val="none" w:sz="0" w:space="0" w:color="auto"/>
                <w:right w:val="none" w:sz="0" w:space="0" w:color="auto"/>
              </w:divBdr>
              <w:divsChild>
                <w:div w:id="2030259110">
                  <w:marLeft w:val="0"/>
                  <w:marRight w:val="0"/>
                  <w:marTop w:val="0"/>
                  <w:marBottom w:val="0"/>
                  <w:divBdr>
                    <w:top w:val="none" w:sz="0" w:space="0" w:color="auto"/>
                    <w:left w:val="none" w:sz="0" w:space="0" w:color="auto"/>
                    <w:bottom w:val="none" w:sz="0" w:space="0" w:color="auto"/>
                    <w:right w:val="none" w:sz="0" w:space="0" w:color="auto"/>
                  </w:divBdr>
                </w:div>
                <w:div w:id="1108811275">
                  <w:marLeft w:val="0"/>
                  <w:marRight w:val="0"/>
                  <w:marTop w:val="0"/>
                  <w:marBottom w:val="0"/>
                  <w:divBdr>
                    <w:top w:val="none" w:sz="0" w:space="0" w:color="auto"/>
                    <w:left w:val="none" w:sz="0" w:space="0" w:color="auto"/>
                    <w:bottom w:val="none" w:sz="0" w:space="0" w:color="auto"/>
                    <w:right w:val="none" w:sz="0" w:space="0" w:color="auto"/>
                  </w:divBdr>
                </w:div>
                <w:div w:id="573784667">
                  <w:marLeft w:val="0"/>
                  <w:marRight w:val="0"/>
                  <w:marTop w:val="0"/>
                  <w:marBottom w:val="0"/>
                  <w:divBdr>
                    <w:top w:val="none" w:sz="0" w:space="0" w:color="auto"/>
                    <w:left w:val="none" w:sz="0" w:space="0" w:color="auto"/>
                    <w:bottom w:val="none" w:sz="0" w:space="0" w:color="auto"/>
                    <w:right w:val="none" w:sz="0" w:space="0" w:color="auto"/>
                  </w:divBdr>
                </w:div>
                <w:div w:id="1094782729">
                  <w:marLeft w:val="0"/>
                  <w:marRight w:val="0"/>
                  <w:marTop w:val="0"/>
                  <w:marBottom w:val="0"/>
                  <w:divBdr>
                    <w:top w:val="none" w:sz="0" w:space="0" w:color="auto"/>
                    <w:left w:val="none" w:sz="0" w:space="0" w:color="auto"/>
                    <w:bottom w:val="none" w:sz="0" w:space="0" w:color="auto"/>
                    <w:right w:val="none" w:sz="0" w:space="0" w:color="auto"/>
                  </w:divBdr>
                </w:div>
                <w:div w:id="1196960905">
                  <w:marLeft w:val="0"/>
                  <w:marRight w:val="0"/>
                  <w:marTop w:val="0"/>
                  <w:marBottom w:val="0"/>
                  <w:divBdr>
                    <w:top w:val="none" w:sz="0" w:space="0" w:color="auto"/>
                    <w:left w:val="none" w:sz="0" w:space="0" w:color="auto"/>
                    <w:bottom w:val="none" w:sz="0" w:space="0" w:color="auto"/>
                    <w:right w:val="none" w:sz="0" w:space="0" w:color="auto"/>
                  </w:divBdr>
                </w:div>
                <w:div w:id="25809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14453">
          <w:marLeft w:val="60"/>
          <w:marRight w:val="60"/>
          <w:marTop w:val="100"/>
          <w:marBottom w:val="100"/>
          <w:divBdr>
            <w:top w:val="none" w:sz="0" w:space="0" w:color="auto"/>
            <w:left w:val="none" w:sz="0" w:space="0" w:color="auto"/>
            <w:bottom w:val="none" w:sz="0" w:space="0" w:color="auto"/>
            <w:right w:val="none" w:sz="0" w:space="0" w:color="auto"/>
          </w:divBdr>
          <w:divsChild>
            <w:div w:id="2016494763">
              <w:marLeft w:val="0"/>
              <w:marRight w:val="0"/>
              <w:marTop w:val="0"/>
              <w:marBottom w:val="0"/>
              <w:divBdr>
                <w:top w:val="none" w:sz="0" w:space="0" w:color="auto"/>
                <w:left w:val="none" w:sz="0" w:space="0" w:color="auto"/>
                <w:bottom w:val="none" w:sz="0" w:space="0" w:color="auto"/>
                <w:right w:val="none" w:sz="0" w:space="0" w:color="auto"/>
              </w:divBdr>
              <w:divsChild>
                <w:div w:id="404453174">
                  <w:marLeft w:val="0"/>
                  <w:marRight w:val="0"/>
                  <w:marTop w:val="0"/>
                  <w:marBottom w:val="0"/>
                  <w:divBdr>
                    <w:top w:val="none" w:sz="0" w:space="0" w:color="auto"/>
                    <w:left w:val="none" w:sz="0" w:space="0" w:color="auto"/>
                    <w:bottom w:val="none" w:sz="0" w:space="0" w:color="auto"/>
                    <w:right w:val="none" w:sz="0" w:space="0" w:color="auto"/>
                  </w:divBdr>
                </w:div>
                <w:div w:id="49616787">
                  <w:marLeft w:val="0"/>
                  <w:marRight w:val="0"/>
                  <w:marTop w:val="0"/>
                  <w:marBottom w:val="0"/>
                  <w:divBdr>
                    <w:top w:val="none" w:sz="0" w:space="0" w:color="auto"/>
                    <w:left w:val="none" w:sz="0" w:space="0" w:color="auto"/>
                    <w:bottom w:val="none" w:sz="0" w:space="0" w:color="auto"/>
                    <w:right w:val="none" w:sz="0" w:space="0" w:color="auto"/>
                  </w:divBdr>
                </w:div>
                <w:div w:id="18123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41320">
          <w:marLeft w:val="60"/>
          <w:marRight w:val="60"/>
          <w:marTop w:val="100"/>
          <w:marBottom w:val="100"/>
          <w:divBdr>
            <w:top w:val="none" w:sz="0" w:space="0" w:color="auto"/>
            <w:left w:val="none" w:sz="0" w:space="0" w:color="auto"/>
            <w:bottom w:val="none" w:sz="0" w:space="0" w:color="auto"/>
            <w:right w:val="none" w:sz="0" w:space="0" w:color="auto"/>
          </w:divBdr>
          <w:divsChild>
            <w:div w:id="570771584">
              <w:marLeft w:val="0"/>
              <w:marRight w:val="0"/>
              <w:marTop w:val="0"/>
              <w:marBottom w:val="0"/>
              <w:divBdr>
                <w:top w:val="none" w:sz="0" w:space="0" w:color="auto"/>
                <w:left w:val="none" w:sz="0" w:space="0" w:color="auto"/>
                <w:bottom w:val="none" w:sz="0" w:space="0" w:color="auto"/>
                <w:right w:val="none" w:sz="0" w:space="0" w:color="auto"/>
              </w:divBdr>
            </w:div>
          </w:divsChild>
        </w:div>
        <w:div w:id="57752274">
          <w:marLeft w:val="60"/>
          <w:marRight w:val="60"/>
          <w:marTop w:val="100"/>
          <w:marBottom w:val="100"/>
          <w:divBdr>
            <w:top w:val="none" w:sz="0" w:space="0" w:color="auto"/>
            <w:left w:val="none" w:sz="0" w:space="0" w:color="auto"/>
            <w:bottom w:val="none" w:sz="0" w:space="0" w:color="auto"/>
            <w:right w:val="none" w:sz="0" w:space="0" w:color="auto"/>
          </w:divBdr>
        </w:div>
        <w:div w:id="2067026715">
          <w:marLeft w:val="60"/>
          <w:marRight w:val="60"/>
          <w:marTop w:val="100"/>
          <w:marBottom w:val="100"/>
          <w:divBdr>
            <w:top w:val="none" w:sz="0" w:space="0" w:color="auto"/>
            <w:left w:val="none" w:sz="0" w:space="0" w:color="auto"/>
            <w:bottom w:val="none" w:sz="0" w:space="0" w:color="auto"/>
            <w:right w:val="none" w:sz="0" w:space="0" w:color="auto"/>
          </w:divBdr>
          <w:divsChild>
            <w:div w:id="471338452">
              <w:marLeft w:val="0"/>
              <w:marRight w:val="0"/>
              <w:marTop w:val="0"/>
              <w:marBottom w:val="0"/>
              <w:divBdr>
                <w:top w:val="none" w:sz="0" w:space="0" w:color="auto"/>
                <w:left w:val="none" w:sz="0" w:space="0" w:color="auto"/>
                <w:bottom w:val="none" w:sz="0" w:space="0" w:color="auto"/>
                <w:right w:val="none" w:sz="0" w:space="0" w:color="auto"/>
              </w:divBdr>
            </w:div>
          </w:divsChild>
        </w:div>
        <w:div w:id="326251786">
          <w:marLeft w:val="60"/>
          <w:marRight w:val="60"/>
          <w:marTop w:val="100"/>
          <w:marBottom w:val="100"/>
          <w:divBdr>
            <w:top w:val="none" w:sz="0" w:space="0" w:color="auto"/>
            <w:left w:val="none" w:sz="0" w:space="0" w:color="auto"/>
            <w:bottom w:val="none" w:sz="0" w:space="0" w:color="auto"/>
            <w:right w:val="none" w:sz="0" w:space="0" w:color="auto"/>
          </w:divBdr>
          <w:divsChild>
            <w:div w:id="1338574459">
              <w:marLeft w:val="0"/>
              <w:marRight w:val="0"/>
              <w:marTop w:val="0"/>
              <w:marBottom w:val="0"/>
              <w:divBdr>
                <w:top w:val="none" w:sz="0" w:space="0" w:color="auto"/>
                <w:left w:val="none" w:sz="0" w:space="0" w:color="auto"/>
                <w:bottom w:val="none" w:sz="0" w:space="0" w:color="auto"/>
                <w:right w:val="none" w:sz="0" w:space="0" w:color="auto"/>
              </w:divBdr>
            </w:div>
          </w:divsChild>
        </w:div>
        <w:div w:id="1474132024">
          <w:marLeft w:val="60"/>
          <w:marRight w:val="60"/>
          <w:marTop w:val="100"/>
          <w:marBottom w:val="100"/>
          <w:divBdr>
            <w:top w:val="none" w:sz="0" w:space="0" w:color="auto"/>
            <w:left w:val="none" w:sz="0" w:space="0" w:color="auto"/>
            <w:bottom w:val="none" w:sz="0" w:space="0" w:color="auto"/>
            <w:right w:val="none" w:sz="0" w:space="0" w:color="auto"/>
          </w:divBdr>
          <w:divsChild>
            <w:div w:id="1556695464">
              <w:marLeft w:val="0"/>
              <w:marRight w:val="0"/>
              <w:marTop w:val="0"/>
              <w:marBottom w:val="0"/>
              <w:divBdr>
                <w:top w:val="none" w:sz="0" w:space="0" w:color="auto"/>
                <w:left w:val="none" w:sz="0" w:space="0" w:color="auto"/>
                <w:bottom w:val="none" w:sz="0" w:space="0" w:color="auto"/>
                <w:right w:val="none" w:sz="0" w:space="0" w:color="auto"/>
              </w:divBdr>
            </w:div>
          </w:divsChild>
        </w:div>
        <w:div w:id="1798139251">
          <w:marLeft w:val="60"/>
          <w:marRight w:val="60"/>
          <w:marTop w:val="100"/>
          <w:marBottom w:val="100"/>
          <w:divBdr>
            <w:top w:val="none" w:sz="0" w:space="0" w:color="auto"/>
            <w:left w:val="none" w:sz="0" w:space="0" w:color="auto"/>
            <w:bottom w:val="none" w:sz="0" w:space="0" w:color="auto"/>
            <w:right w:val="none" w:sz="0" w:space="0" w:color="auto"/>
          </w:divBdr>
          <w:divsChild>
            <w:div w:id="1388577064">
              <w:marLeft w:val="0"/>
              <w:marRight w:val="0"/>
              <w:marTop w:val="0"/>
              <w:marBottom w:val="0"/>
              <w:divBdr>
                <w:top w:val="none" w:sz="0" w:space="0" w:color="auto"/>
                <w:left w:val="none" w:sz="0" w:space="0" w:color="auto"/>
                <w:bottom w:val="none" w:sz="0" w:space="0" w:color="auto"/>
                <w:right w:val="none" w:sz="0" w:space="0" w:color="auto"/>
              </w:divBdr>
              <w:divsChild>
                <w:div w:id="393359754">
                  <w:marLeft w:val="0"/>
                  <w:marRight w:val="0"/>
                  <w:marTop w:val="0"/>
                  <w:marBottom w:val="0"/>
                  <w:divBdr>
                    <w:top w:val="none" w:sz="0" w:space="0" w:color="auto"/>
                    <w:left w:val="none" w:sz="0" w:space="0" w:color="auto"/>
                    <w:bottom w:val="none" w:sz="0" w:space="0" w:color="auto"/>
                    <w:right w:val="none" w:sz="0" w:space="0" w:color="auto"/>
                  </w:divBdr>
                </w:div>
                <w:div w:id="347871938">
                  <w:marLeft w:val="0"/>
                  <w:marRight w:val="0"/>
                  <w:marTop w:val="0"/>
                  <w:marBottom w:val="0"/>
                  <w:divBdr>
                    <w:top w:val="none" w:sz="0" w:space="0" w:color="auto"/>
                    <w:left w:val="none" w:sz="0" w:space="0" w:color="auto"/>
                    <w:bottom w:val="none" w:sz="0" w:space="0" w:color="auto"/>
                    <w:right w:val="none" w:sz="0" w:space="0" w:color="auto"/>
                  </w:divBdr>
                </w:div>
                <w:div w:id="457377714">
                  <w:marLeft w:val="0"/>
                  <w:marRight w:val="0"/>
                  <w:marTop w:val="0"/>
                  <w:marBottom w:val="0"/>
                  <w:divBdr>
                    <w:top w:val="none" w:sz="0" w:space="0" w:color="auto"/>
                    <w:left w:val="none" w:sz="0" w:space="0" w:color="auto"/>
                    <w:bottom w:val="none" w:sz="0" w:space="0" w:color="auto"/>
                    <w:right w:val="none" w:sz="0" w:space="0" w:color="auto"/>
                  </w:divBdr>
                </w:div>
                <w:div w:id="1327324292">
                  <w:marLeft w:val="0"/>
                  <w:marRight w:val="0"/>
                  <w:marTop w:val="0"/>
                  <w:marBottom w:val="0"/>
                  <w:divBdr>
                    <w:top w:val="none" w:sz="0" w:space="0" w:color="auto"/>
                    <w:left w:val="none" w:sz="0" w:space="0" w:color="auto"/>
                    <w:bottom w:val="none" w:sz="0" w:space="0" w:color="auto"/>
                    <w:right w:val="none" w:sz="0" w:space="0" w:color="auto"/>
                  </w:divBdr>
                </w:div>
                <w:div w:id="1762488353">
                  <w:marLeft w:val="0"/>
                  <w:marRight w:val="0"/>
                  <w:marTop w:val="0"/>
                  <w:marBottom w:val="0"/>
                  <w:divBdr>
                    <w:top w:val="none" w:sz="0" w:space="0" w:color="auto"/>
                    <w:left w:val="none" w:sz="0" w:space="0" w:color="auto"/>
                    <w:bottom w:val="none" w:sz="0" w:space="0" w:color="auto"/>
                    <w:right w:val="none" w:sz="0" w:space="0" w:color="auto"/>
                  </w:divBdr>
                </w:div>
                <w:div w:id="153283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65658">
          <w:marLeft w:val="60"/>
          <w:marRight w:val="60"/>
          <w:marTop w:val="100"/>
          <w:marBottom w:val="100"/>
          <w:divBdr>
            <w:top w:val="none" w:sz="0" w:space="0" w:color="auto"/>
            <w:left w:val="none" w:sz="0" w:space="0" w:color="auto"/>
            <w:bottom w:val="none" w:sz="0" w:space="0" w:color="auto"/>
            <w:right w:val="none" w:sz="0" w:space="0" w:color="auto"/>
          </w:divBdr>
          <w:divsChild>
            <w:div w:id="1880891358">
              <w:marLeft w:val="0"/>
              <w:marRight w:val="0"/>
              <w:marTop w:val="0"/>
              <w:marBottom w:val="0"/>
              <w:divBdr>
                <w:top w:val="none" w:sz="0" w:space="0" w:color="auto"/>
                <w:left w:val="none" w:sz="0" w:space="0" w:color="auto"/>
                <w:bottom w:val="none" w:sz="0" w:space="0" w:color="auto"/>
                <w:right w:val="none" w:sz="0" w:space="0" w:color="auto"/>
              </w:divBdr>
            </w:div>
          </w:divsChild>
        </w:div>
        <w:div w:id="987319897">
          <w:marLeft w:val="60"/>
          <w:marRight w:val="60"/>
          <w:marTop w:val="100"/>
          <w:marBottom w:val="100"/>
          <w:divBdr>
            <w:top w:val="none" w:sz="0" w:space="0" w:color="auto"/>
            <w:left w:val="none" w:sz="0" w:space="0" w:color="auto"/>
            <w:bottom w:val="none" w:sz="0" w:space="0" w:color="auto"/>
            <w:right w:val="none" w:sz="0" w:space="0" w:color="auto"/>
          </w:divBdr>
        </w:div>
        <w:div w:id="1753893630">
          <w:marLeft w:val="60"/>
          <w:marRight w:val="60"/>
          <w:marTop w:val="100"/>
          <w:marBottom w:val="100"/>
          <w:divBdr>
            <w:top w:val="none" w:sz="0" w:space="0" w:color="auto"/>
            <w:left w:val="none" w:sz="0" w:space="0" w:color="auto"/>
            <w:bottom w:val="none" w:sz="0" w:space="0" w:color="auto"/>
            <w:right w:val="none" w:sz="0" w:space="0" w:color="auto"/>
          </w:divBdr>
          <w:divsChild>
            <w:div w:id="1094863233">
              <w:marLeft w:val="0"/>
              <w:marRight w:val="0"/>
              <w:marTop w:val="0"/>
              <w:marBottom w:val="0"/>
              <w:divBdr>
                <w:top w:val="none" w:sz="0" w:space="0" w:color="auto"/>
                <w:left w:val="none" w:sz="0" w:space="0" w:color="auto"/>
                <w:bottom w:val="none" w:sz="0" w:space="0" w:color="auto"/>
                <w:right w:val="none" w:sz="0" w:space="0" w:color="auto"/>
              </w:divBdr>
            </w:div>
          </w:divsChild>
        </w:div>
        <w:div w:id="745958180">
          <w:marLeft w:val="60"/>
          <w:marRight w:val="60"/>
          <w:marTop w:val="100"/>
          <w:marBottom w:val="100"/>
          <w:divBdr>
            <w:top w:val="none" w:sz="0" w:space="0" w:color="auto"/>
            <w:left w:val="none" w:sz="0" w:space="0" w:color="auto"/>
            <w:bottom w:val="none" w:sz="0" w:space="0" w:color="auto"/>
            <w:right w:val="none" w:sz="0" w:space="0" w:color="auto"/>
          </w:divBdr>
          <w:divsChild>
            <w:div w:id="522865921">
              <w:marLeft w:val="0"/>
              <w:marRight w:val="0"/>
              <w:marTop w:val="0"/>
              <w:marBottom w:val="0"/>
              <w:divBdr>
                <w:top w:val="none" w:sz="0" w:space="0" w:color="auto"/>
                <w:left w:val="none" w:sz="0" w:space="0" w:color="auto"/>
                <w:bottom w:val="none" w:sz="0" w:space="0" w:color="auto"/>
                <w:right w:val="none" w:sz="0" w:space="0" w:color="auto"/>
              </w:divBdr>
            </w:div>
          </w:divsChild>
        </w:div>
        <w:div w:id="1717773688">
          <w:marLeft w:val="60"/>
          <w:marRight w:val="60"/>
          <w:marTop w:val="100"/>
          <w:marBottom w:val="100"/>
          <w:divBdr>
            <w:top w:val="none" w:sz="0" w:space="0" w:color="auto"/>
            <w:left w:val="none" w:sz="0" w:space="0" w:color="auto"/>
            <w:bottom w:val="none" w:sz="0" w:space="0" w:color="auto"/>
            <w:right w:val="none" w:sz="0" w:space="0" w:color="auto"/>
          </w:divBdr>
          <w:divsChild>
            <w:div w:id="1720469051">
              <w:marLeft w:val="0"/>
              <w:marRight w:val="0"/>
              <w:marTop w:val="0"/>
              <w:marBottom w:val="0"/>
              <w:divBdr>
                <w:top w:val="none" w:sz="0" w:space="0" w:color="auto"/>
                <w:left w:val="none" w:sz="0" w:space="0" w:color="auto"/>
                <w:bottom w:val="none" w:sz="0" w:space="0" w:color="auto"/>
                <w:right w:val="none" w:sz="0" w:space="0" w:color="auto"/>
              </w:divBdr>
            </w:div>
          </w:divsChild>
        </w:div>
        <w:div w:id="698746567">
          <w:marLeft w:val="60"/>
          <w:marRight w:val="60"/>
          <w:marTop w:val="100"/>
          <w:marBottom w:val="100"/>
          <w:divBdr>
            <w:top w:val="none" w:sz="0" w:space="0" w:color="auto"/>
            <w:left w:val="none" w:sz="0" w:space="0" w:color="auto"/>
            <w:bottom w:val="none" w:sz="0" w:space="0" w:color="auto"/>
            <w:right w:val="none" w:sz="0" w:space="0" w:color="auto"/>
          </w:divBdr>
          <w:divsChild>
            <w:div w:id="484904645">
              <w:marLeft w:val="0"/>
              <w:marRight w:val="0"/>
              <w:marTop w:val="0"/>
              <w:marBottom w:val="0"/>
              <w:divBdr>
                <w:top w:val="none" w:sz="0" w:space="0" w:color="auto"/>
                <w:left w:val="none" w:sz="0" w:space="0" w:color="auto"/>
                <w:bottom w:val="none" w:sz="0" w:space="0" w:color="auto"/>
                <w:right w:val="none" w:sz="0" w:space="0" w:color="auto"/>
              </w:divBdr>
              <w:divsChild>
                <w:div w:id="2133398703">
                  <w:marLeft w:val="0"/>
                  <w:marRight w:val="0"/>
                  <w:marTop w:val="0"/>
                  <w:marBottom w:val="0"/>
                  <w:divBdr>
                    <w:top w:val="none" w:sz="0" w:space="0" w:color="auto"/>
                    <w:left w:val="none" w:sz="0" w:space="0" w:color="auto"/>
                    <w:bottom w:val="none" w:sz="0" w:space="0" w:color="auto"/>
                    <w:right w:val="none" w:sz="0" w:space="0" w:color="auto"/>
                  </w:divBdr>
                </w:div>
                <w:div w:id="324283358">
                  <w:marLeft w:val="0"/>
                  <w:marRight w:val="0"/>
                  <w:marTop w:val="0"/>
                  <w:marBottom w:val="0"/>
                  <w:divBdr>
                    <w:top w:val="none" w:sz="0" w:space="0" w:color="auto"/>
                    <w:left w:val="none" w:sz="0" w:space="0" w:color="auto"/>
                    <w:bottom w:val="none" w:sz="0" w:space="0" w:color="auto"/>
                    <w:right w:val="none" w:sz="0" w:space="0" w:color="auto"/>
                  </w:divBdr>
                </w:div>
                <w:div w:id="1767920885">
                  <w:marLeft w:val="0"/>
                  <w:marRight w:val="0"/>
                  <w:marTop w:val="0"/>
                  <w:marBottom w:val="0"/>
                  <w:divBdr>
                    <w:top w:val="none" w:sz="0" w:space="0" w:color="auto"/>
                    <w:left w:val="none" w:sz="0" w:space="0" w:color="auto"/>
                    <w:bottom w:val="none" w:sz="0" w:space="0" w:color="auto"/>
                    <w:right w:val="none" w:sz="0" w:space="0" w:color="auto"/>
                  </w:divBdr>
                </w:div>
                <w:div w:id="1810710421">
                  <w:marLeft w:val="0"/>
                  <w:marRight w:val="0"/>
                  <w:marTop w:val="0"/>
                  <w:marBottom w:val="0"/>
                  <w:divBdr>
                    <w:top w:val="none" w:sz="0" w:space="0" w:color="auto"/>
                    <w:left w:val="none" w:sz="0" w:space="0" w:color="auto"/>
                    <w:bottom w:val="none" w:sz="0" w:space="0" w:color="auto"/>
                    <w:right w:val="none" w:sz="0" w:space="0" w:color="auto"/>
                  </w:divBdr>
                </w:div>
                <w:div w:id="1102795839">
                  <w:marLeft w:val="0"/>
                  <w:marRight w:val="0"/>
                  <w:marTop w:val="0"/>
                  <w:marBottom w:val="0"/>
                  <w:divBdr>
                    <w:top w:val="none" w:sz="0" w:space="0" w:color="auto"/>
                    <w:left w:val="none" w:sz="0" w:space="0" w:color="auto"/>
                    <w:bottom w:val="none" w:sz="0" w:space="0" w:color="auto"/>
                    <w:right w:val="none" w:sz="0" w:space="0" w:color="auto"/>
                  </w:divBdr>
                </w:div>
                <w:div w:id="44597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15033">
          <w:marLeft w:val="60"/>
          <w:marRight w:val="60"/>
          <w:marTop w:val="100"/>
          <w:marBottom w:val="100"/>
          <w:divBdr>
            <w:top w:val="none" w:sz="0" w:space="0" w:color="auto"/>
            <w:left w:val="none" w:sz="0" w:space="0" w:color="auto"/>
            <w:bottom w:val="none" w:sz="0" w:space="0" w:color="auto"/>
            <w:right w:val="none" w:sz="0" w:space="0" w:color="auto"/>
          </w:divBdr>
          <w:divsChild>
            <w:div w:id="344022277">
              <w:marLeft w:val="0"/>
              <w:marRight w:val="0"/>
              <w:marTop w:val="0"/>
              <w:marBottom w:val="0"/>
              <w:divBdr>
                <w:top w:val="none" w:sz="0" w:space="0" w:color="auto"/>
                <w:left w:val="none" w:sz="0" w:space="0" w:color="auto"/>
                <w:bottom w:val="none" w:sz="0" w:space="0" w:color="auto"/>
                <w:right w:val="none" w:sz="0" w:space="0" w:color="auto"/>
              </w:divBdr>
              <w:divsChild>
                <w:div w:id="419326755">
                  <w:marLeft w:val="0"/>
                  <w:marRight w:val="0"/>
                  <w:marTop w:val="0"/>
                  <w:marBottom w:val="0"/>
                  <w:divBdr>
                    <w:top w:val="none" w:sz="0" w:space="0" w:color="auto"/>
                    <w:left w:val="none" w:sz="0" w:space="0" w:color="auto"/>
                    <w:bottom w:val="none" w:sz="0" w:space="0" w:color="auto"/>
                    <w:right w:val="none" w:sz="0" w:space="0" w:color="auto"/>
                  </w:divBdr>
                </w:div>
                <w:div w:id="1473910010">
                  <w:marLeft w:val="0"/>
                  <w:marRight w:val="0"/>
                  <w:marTop w:val="0"/>
                  <w:marBottom w:val="0"/>
                  <w:divBdr>
                    <w:top w:val="none" w:sz="0" w:space="0" w:color="auto"/>
                    <w:left w:val="none" w:sz="0" w:space="0" w:color="auto"/>
                    <w:bottom w:val="none" w:sz="0" w:space="0" w:color="auto"/>
                    <w:right w:val="none" w:sz="0" w:space="0" w:color="auto"/>
                  </w:divBdr>
                </w:div>
                <w:div w:id="148249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72512">
          <w:marLeft w:val="60"/>
          <w:marRight w:val="60"/>
          <w:marTop w:val="100"/>
          <w:marBottom w:val="100"/>
          <w:divBdr>
            <w:top w:val="none" w:sz="0" w:space="0" w:color="auto"/>
            <w:left w:val="none" w:sz="0" w:space="0" w:color="auto"/>
            <w:bottom w:val="none" w:sz="0" w:space="0" w:color="auto"/>
            <w:right w:val="none" w:sz="0" w:space="0" w:color="auto"/>
          </w:divBdr>
          <w:divsChild>
            <w:div w:id="1069424645">
              <w:marLeft w:val="0"/>
              <w:marRight w:val="0"/>
              <w:marTop w:val="0"/>
              <w:marBottom w:val="0"/>
              <w:divBdr>
                <w:top w:val="none" w:sz="0" w:space="0" w:color="auto"/>
                <w:left w:val="none" w:sz="0" w:space="0" w:color="auto"/>
                <w:bottom w:val="none" w:sz="0" w:space="0" w:color="auto"/>
                <w:right w:val="none" w:sz="0" w:space="0" w:color="auto"/>
              </w:divBdr>
            </w:div>
          </w:divsChild>
        </w:div>
        <w:div w:id="476458802">
          <w:marLeft w:val="60"/>
          <w:marRight w:val="60"/>
          <w:marTop w:val="100"/>
          <w:marBottom w:val="100"/>
          <w:divBdr>
            <w:top w:val="none" w:sz="0" w:space="0" w:color="auto"/>
            <w:left w:val="none" w:sz="0" w:space="0" w:color="auto"/>
            <w:bottom w:val="none" w:sz="0" w:space="0" w:color="auto"/>
            <w:right w:val="none" w:sz="0" w:space="0" w:color="auto"/>
          </w:divBdr>
        </w:div>
        <w:div w:id="1477642970">
          <w:marLeft w:val="60"/>
          <w:marRight w:val="60"/>
          <w:marTop w:val="100"/>
          <w:marBottom w:val="100"/>
          <w:divBdr>
            <w:top w:val="none" w:sz="0" w:space="0" w:color="auto"/>
            <w:left w:val="none" w:sz="0" w:space="0" w:color="auto"/>
            <w:bottom w:val="none" w:sz="0" w:space="0" w:color="auto"/>
            <w:right w:val="none" w:sz="0" w:space="0" w:color="auto"/>
          </w:divBdr>
          <w:divsChild>
            <w:div w:id="599801846">
              <w:marLeft w:val="0"/>
              <w:marRight w:val="0"/>
              <w:marTop w:val="0"/>
              <w:marBottom w:val="0"/>
              <w:divBdr>
                <w:top w:val="none" w:sz="0" w:space="0" w:color="auto"/>
                <w:left w:val="none" w:sz="0" w:space="0" w:color="auto"/>
                <w:bottom w:val="none" w:sz="0" w:space="0" w:color="auto"/>
                <w:right w:val="none" w:sz="0" w:space="0" w:color="auto"/>
              </w:divBdr>
            </w:div>
          </w:divsChild>
        </w:div>
        <w:div w:id="1025329397">
          <w:marLeft w:val="60"/>
          <w:marRight w:val="60"/>
          <w:marTop w:val="100"/>
          <w:marBottom w:val="100"/>
          <w:divBdr>
            <w:top w:val="none" w:sz="0" w:space="0" w:color="auto"/>
            <w:left w:val="none" w:sz="0" w:space="0" w:color="auto"/>
            <w:bottom w:val="none" w:sz="0" w:space="0" w:color="auto"/>
            <w:right w:val="none" w:sz="0" w:space="0" w:color="auto"/>
          </w:divBdr>
          <w:divsChild>
            <w:div w:id="1298294793">
              <w:marLeft w:val="0"/>
              <w:marRight w:val="0"/>
              <w:marTop w:val="0"/>
              <w:marBottom w:val="0"/>
              <w:divBdr>
                <w:top w:val="none" w:sz="0" w:space="0" w:color="auto"/>
                <w:left w:val="none" w:sz="0" w:space="0" w:color="auto"/>
                <w:bottom w:val="none" w:sz="0" w:space="0" w:color="auto"/>
                <w:right w:val="none" w:sz="0" w:space="0" w:color="auto"/>
              </w:divBdr>
            </w:div>
          </w:divsChild>
        </w:div>
        <w:div w:id="1834176627">
          <w:marLeft w:val="60"/>
          <w:marRight w:val="60"/>
          <w:marTop w:val="100"/>
          <w:marBottom w:val="100"/>
          <w:divBdr>
            <w:top w:val="none" w:sz="0" w:space="0" w:color="auto"/>
            <w:left w:val="none" w:sz="0" w:space="0" w:color="auto"/>
            <w:bottom w:val="none" w:sz="0" w:space="0" w:color="auto"/>
            <w:right w:val="none" w:sz="0" w:space="0" w:color="auto"/>
          </w:divBdr>
          <w:divsChild>
            <w:div w:id="134837599">
              <w:marLeft w:val="0"/>
              <w:marRight w:val="0"/>
              <w:marTop w:val="0"/>
              <w:marBottom w:val="0"/>
              <w:divBdr>
                <w:top w:val="none" w:sz="0" w:space="0" w:color="auto"/>
                <w:left w:val="none" w:sz="0" w:space="0" w:color="auto"/>
                <w:bottom w:val="none" w:sz="0" w:space="0" w:color="auto"/>
                <w:right w:val="none" w:sz="0" w:space="0" w:color="auto"/>
              </w:divBdr>
            </w:div>
            <w:div w:id="1500996249">
              <w:marLeft w:val="0"/>
              <w:marRight w:val="0"/>
              <w:marTop w:val="0"/>
              <w:marBottom w:val="0"/>
              <w:divBdr>
                <w:top w:val="none" w:sz="0" w:space="0" w:color="auto"/>
                <w:left w:val="none" w:sz="0" w:space="0" w:color="auto"/>
                <w:bottom w:val="none" w:sz="0" w:space="0" w:color="auto"/>
                <w:right w:val="none" w:sz="0" w:space="0" w:color="auto"/>
              </w:divBdr>
            </w:div>
            <w:div w:id="719061249">
              <w:marLeft w:val="0"/>
              <w:marRight w:val="0"/>
              <w:marTop w:val="0"/>
              <w:marBottom w:val="0"/>
              <w:divBdr>
                <w:top w:val="none" w:sz="0" w:space="0" w:color="auto"/>
                <w:left w:val="none" w:sz="0" w:space="0" w:color="auto"/>
                <w:bottom w:val="none" w:sz="0" w:space="0" w:color="auto"/>
                <w:right w:val="none" w:sz="0" w:space="0" w:color="auto"/>
              </w:divBdr>
            </w:div>
            <w:div w:id="388459460">
              <w:marLeft w:val="0"/>
              <w:marRight w:val="0"/>
              <w:marTop w:val="0"/>
              <w:marBottom w:val="0"/>
              <w:divBdr>
                <w:top w:val="none" w:sz="0" w:space="0" w:color="auto"/>
                <w:left w:val="none" w:sz="0" w:space="0" w:color="auto"/>
                <w:bottom w:val="none" w:sz="0" w:space="0" w:color="auto"/>
                <w:right w:val="none" w:sz="0" w:space="0" w:color="auto"/>
              </w:divBdr>
            </w:div>
            <w:div w:id="2001738523">
              <w:marLeft w:val="0"/>
              <w:marRight w:val="0"/>
              <w:marTop w:val="0"/>
              <w:marBottom w:val="0"/>
              <w:divBdr>
                <w:top w:val="none" w:sz="0" w:space="0" w:color="auto"/>
                <w:left w:val="none" w:sz="0" w:space="0" w:color="auto"/>
                <w:bottom w:val="none" w:sz="0" w:space="0" w:color="auto"/>
                <w:right w:val="none" w:sz="0" w:space="0" w:color="auto"/>
              </w:divBdr>
            </w:div>
          </w:divsChild>
        </w:div>
        <w:div w:id="1636175700">
          <w:marLeft w:val="60"/>
          <w:marRight w:val="60"/>
          <w:marTop w:val="100"/>
          <w:marBottom w:val="100"/>
          <w:divBdr>
            <w:top w:val="none" w:sz="0" w:space="0" w:color="auto"/>
            <w:left w:val="none" w:sz="0" w:space="0" w:color="auto"/>
            <w:bottom w:val="none" w:sz="0" w:space="0" w:color="auto"/>
            <w:right w:val="none" w:sz="0" w:space="0" w:color="auto"/>
          </w:divBdr>
          <w:divsChild>
            <w:div w:id="1884638533">
              <w:marLeft w:val="0"/>
              <w:marRight w:val="0"/>
              <w:marTop w:val="0"/>
              <w:marBottom w:val="0"/>
              <w:divBdr>
                <w:top w:val="none" w:sz="0" w:space="0" w:color="auto"/>
                <w:left w:val="none" w:sz="0" w:space="0" w:color="auto"/>
                <w:bottom w:val="none" w:sz="0" w:space="0" w:color="auto"/>
                <w:right w:val="none" w:sz="0" w:space="0" w:color="auto"/>
              </w:divBdr>
              <w:divsChild>
                <w:div w:id="1514030541">
                  <w:marLeft w:val="0"/>
                  <w:marRight w:val="0"/>
                  <w:marTop w:val="0"/>
                  <w:marBottom w:val="0"/>
                  <w:divBdr>
                    <w:top w:val="none" w:sz="0" w:space="0" w:color="auto"/>
                    <w:left w:val="none" w:sz="0" w:space="0" w:color="auto"/>
                    <w:bottom w:val="none" w:sz="0" w:space="0" w:color="auto"/>
                    <w:right w:val="none" w:sz="0" w:space="0" w:color="auto"/>
                  </w:divBdr>
                </w:div>
                <w:div w:id="1808737510">
                  <w:marLeft w:val="0"/>
                  <w:marRight w:val="0"/>
                  <w:marTop w:val="0"/>
                  <w:marBottom w:val="0"/>
                  <w:divBdr>
                    <w:top w:val="none" w:sz="0" w:space="0" w:color="auto"/>
                    <w:left w:val="none" w:sz="0" w:space="0" w:color="auto"/>
                    <w:bottom w:val="none" w:sz="0" w:space="0" w:color="auto"/>
                    <w:right w:val="none" w:sz="0" w:space="0" w:color="auto"/>
                  </w:divBdr>
                </w:div>
                <w:div w:id="768506381">
                  <w:marLeft w:val="0"/>
                  <w:marRight w:val="0"/>
                  <w:marTop w:val="0"/>
                  <w:marBottom w:val="0"/>
                  <w:divBdr>
                    <w:top w:val="none" w:sz="0" w:space="0" w:color="auto"/>
                    <w:left w:val="none" w:sz="0" w:space="0" w:color="auto"/>
                    <w:bottom w:val="none" w:sz="0" w:space="0" w:color="auto"/>
                    <w:right w:val="none" w:sz="0" w:space="0" w:color="auto"/>
                  </w:divBdr>
                </w:div>
                <w:div w:id="789533">
                  <w:marLeft w:val="0"/>
                  <w:marRight w:val="0"/>
                  <w:marTop w:val="0"/>
                  <w:marBottom w:val="0"/>
                  <w:divBdr>
                    <w:top w:val="none" w:sz="0" w:space="0" w:color="auto"/>
                    <w:left w:val="none" w:sz="0" w:space="0" w:color="auto"/>
                    <w:bottom w:val="none" w:sz="0" w:space="0" w:color="auto"/>
                    <w:right w:val="none" w:sz="0" w:space="0" w:color="auto"/>
                  </w:divBdr>
                </w:div>
                <w:div w:id="1038241911">
                  <w:marLeft w:val="0"/>
                  <w:marRight w:val="0"/>
                  <w:marTop w:val="0"/>
                  <w:marBottom w:val="0"/>
                  <w:divBdr>
                    <w:top w:val="none" w:sz="0" w:space="0" w:color="auto"/>
                    <w:left w:val="none" w:sz="0" w:space="0" w:color="auto"/>
                    <w:bottom w:val="none" w:sz="0" w:space="0" w:color="auto"/>
                    <w:right w:val="none" w:sz="0" w:space="0" w:color="auto"/>
                  </w:divBdr>
                </w:div>
                <w:div w:id="19387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9798">
          <w:marLeft w:val="60"/>
          <w:marRight w:val="60"/>
          <w:marTop w:val="100"/>
          <w:marBottom w:val="100"/>
          <w:divBdr>
            <w:top w:val="none" w:sz="0" w:space="0" w:color="auto"/>
            <w:left w:val="none" w:sz="0" w:space="0" w:color="auto"/>
            <w:bottom w:val="none" w:sz="0" w:space="0" w:color="auto"/>
            <w:right w:val="none" w:sz="0" w:space="0" w:color="auto"/>
          </w:divBdr>
          <w:divsChild>
            <w:div w:id="793252686">
              <w:marLeft w:val="0"/>
              <w:marRight w:val="0"/>
              <w:marTop w:val="0"/>
              <w:marBottom w:val="0"/>
              <w:divBdr>
                <w:top w:val="none" w:sz="0" w:space="0" w:color="auto"/>
                <w:left w:val="none" w:sz="0" w:space="0" w:color="auto"/>
                <w:bottom w:val="none" w:sz="0" w:space="0" w:color="auto"/>
                <w:right w:val="none" w:sz="0" w:space="0" w:color="auto"/>
              </w:divBdr>
              <w:divsChild>
                <w:div w:id="356582566">
                  <w:marLeft w:val="0"/>
                  <w:marRight w:val="0"/>
                  <w:marTop w:val="0"/>
                  <w:marBottom w:val="0"/>
                  <w:divBdr>
                    <w:top w:val="none" w:sz="0" w:space="0" w:color="auto"/>
                    <w:left w:val="none" w:sz="0" w:space="0" w:color="auto"/>
                    <w:bottom w:val="none" w:sz="0" w:space="0" w:color="auto"/>
                    <w:right w:val="none" w:sz="0" w:space="0" w:color="auto"/>
                  </w:divBdr>
                </w:div>
                <w:div w:id="1398628793">
                  <w:marLeft w:val="0"/>
                  <w:marRight w:val="0"/>
                  <w:marTop w:val="0"/>
                  <w:marBottom w:val="0"/>
                  <w:divBdr>
                    <w:top w:val="none" w:sz="0" w:space="0" w:color="auto"/>
                    <w:left w:val="none" w:sz="0" w:space="0" w:color="auto"/>
                    <w:bottom w:val="none" w:sz="0" w:space="0" w:color="auto"/>
                    <w:right w:val="none" w:sz="0" w:space="0" w:color="auto"/>
                  </w:divBdr>
                </w:div>
                <w:div w:id="25147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53304">
          <w:marLeft w:val="60"/>
          <w:marRight w:val="60"/>
          <w:marTop w:val="100"/>
          <w:marBottom w:val="100"/>
          <w:divBdr>
            <w:top w:val="none" w:sz="0" w:space="0" w:color="auto"/>
            <w:left w:val="none" w:sz="0" w:space="0" w:color="auto"/>
            <w:bottom w:val="none" w:sz="0" w:space="0" w:color="auto"/>
            <w:right w:val="none" w:sz="0" w:space="0" w:color="auto"/>
          </w:divBdr>
          <w:divsChild>
            <w:div w:id="452945233">
              <w:marLeft w:val="0"/>
              <w:marRight w:val="0"/>
              <w:marTop w:val="0"/>
              <w:marBottom w:val="0"/>
              <w:divBdr>
                <w:top w:val="none" w:sz="0" w:space="0" w:color="auto"/>
                <w:left w:val="none" w:sz="0" w:space="0" w:color="auto"/>
                <w:bottom w:val="none" w:sz="0" w:space="0" w:color="auto"/>
                <w:right w:val="none" w:sz="0" w:space="0" w:color="auto"/>
              </w:divBdr>
            </w:div>
          </w:divsChild>
        </w:div>
        <w:div w:id="506094292">
          <w:marLeft w:val="60"/>
          <w:marRight w:val="60"/>
          <w:marTop w:val="100"/>
          <w:marBottom w:val="100"/>
          <w:divBdr>
            <w:top w:val="none" w:sz="0" w:space="0" w:color="auto"/>
            <w:left w:val="none" w:sz="0" w:space="0" w:color="auto"/>
            <w:bottom w:val="none" w:sz="0" w:space="0" w:color="auto"/>
            <w:right w:val="none" w:sz="0" w:space="0" w:color="auto"/>
          </w:divBdr>
        </w:div>
        <w:div w:id="2038306806">
          <w:marLeft w:val="60"/>
          <w:marRight w:val="60"/>
          <w:marTop w:val="100"/>
          <w:marBottom w:val="100"/>
          <w:divBdr>
            <w:top w:val="none" w:sz="0" w:space="0" w:color="auto"/>
            <w:left w:val="none" w:sz="0" w:space="0" w:color="auto"/>
            <w:bottom w:val="none" w:sz="0" w:space="0" w:color="auto"/>
            <w:right w:val="none" w:sz="0" w:space="0" w:color="auto"/>
          </w:divBdr>
          <w:divsChild>
            <w:div w:id="388043003">
              <w:marLeft w:val="0"/>
              <w:marRight w:val="0"/>
              <w:marTop w:val="0"/>
              <w:marBottom w:val="0"/>
              <w:divBdr>
                <w:top w:val="none" w:sz="0" w:space="0" w:color="auto"/>
                <w:left w:val="none" w:sz="0" w:space="0" w:color="auto"/>
                <w:bottom w:val="none" w:sz="0" w:space="0" w:color="auto"/>
                <w:right w:val="none" w:sz="0" w:space="0" w:color="auto"/>
              </w:divBdr>
            </w:div>
          </w:divsChild>
        </w:div>
        <w:div w:id="513571363">
          <w:marLeft w:val="60"/>
          <w:marRight w:val="60"/>
          <w:marTop w:val="100"/>
          <w:marBottom w:val="100"/>
          <w:divBdr>
            <w:top w:val="none" w:sz="0" w:space="0" w:color="auto"/>
            <w:left w:val="none" w:sz="0" w:space="0" w:color="auto"/>
            <w:bottom w:val="none" w:sz="0" w:space="0" w:color="auto"/>
            <w:right w:val="none" w:sz="0" w:space="0" w:color="auto"/>
          </w:divBdr>
          <w:divsChild>
            <w:div w:id="1272972729">
              <w:marLeft w:val="0"/>
              <w:marRight w:val="0"/>
              <w:marTop w:val="0"/>
              <w:marBottom w:val="0"/>
              <w:divBdr>
                <w:top w:val="none" w:sz="0" w:space="0" w:color="auto"/>
                <w:left w:val="none" w:sz="0" w:space="0" w:color="auto"/>
                <w:bottom w:val="none" w:sz="0" w:space="0" w:color="auto"/>
                <w:right w:val="none" w:sz="0" w:space="0" w:color="auto"/>
              </w:divBdr>
            </w:div>
          </w:divsChild>
        </w:div>
        <w:div w:id="566186316">
          <w:marLeft w:val="60"/>
          <w:marRight w:val="60"/>
          <w:marTop w:val="100"/>
          <w:marBottom w:val="100"/>
          <w:divBdr>
            <w:top w:val="none" w:sz="0" w:space="0" w:color="auto"/>
            <w:left w:val="none" w:sz="0" w:space="0" w:color="auto"/>
            <w:bottom w:val="none" w:sz="0" w:space="0" w:color="auto"/>
            <w:right w:val="none" w:sz="0" w:space="0" w:color="auto"/>
          </w:divBdr>
          <w:divsChild>
            <w:div w:id="997079130">
              <w:marLeft w:val="0"/>
              <w:marRight w:val="0"/>
              <w:marTop w:val="0"/>
              <w:marBottom w:val="0"/>
              <w:divBdr>
                <w:top w:val="none" w:sz="0" w:space="0" w:color="auto"/>
                <w:left w:val="none" w:sz="0" w:space="0" w:color="auto"/>
                <w:bottom w:val="none" w:sz="0" w:space="0" w:color="auto"/>
                <w:right w:val="none" w:sz="0" w:space="0" w:color="auto"/>
              </w:divBdr>
            </w:div>
            <w:div w:id="1943680159">
              <w:marLeft w:val="0"/>
              <w:marRight w:val="0"/>
              <w:marTop w:val="0"/>
              <w:marBottom w:val="0"/>
              <w:divBdr>
                <w:top w:val="none" w:sz="0" w:space="0" w:color="auto"/>
                <w:left w:val="none" w:sz="0" w:space="0" w:color="auto"/>
                <w:bottom w:val="none" w:sz="0" w:space="0" w:color="auto"/>
                <w:right w:val="none" w:sz="0" w:space="0" w:color="auto"/>
              </w:divBdr>
            </w:div>
            <w:div w:id="1354110118">
              <w:marLeft w:val="0"/>
              <w:marRight w:val="0"/>
              <w:marTop w:val="0"/>
              <w:marBottom w:val="0"/>
              <w:divBdr>
                <w:top w:val="none" w:sz="0" w:space="0" w:color="auto"/>
                <w:left w:val="none" w:sz="0" w:space="0" w:color="auto"/>
                <w:bottom w:val="none" w:sz="0" w:space="0" w:color="auto"/>
                <w:right w:val="none" w:sz="0" w:space="0" w:color="auto"/>
              </w:divBdr>
            </w:div>
            <w:div w:id="645937591">
              <w:marLeft w:val="0"/>
              <w:marRight w:val="0"/>
              <w:marTop w:val="0"/>
              <w:marBottom w:val="0"/>
              <w:divBdr>
                <w:top w:val="none" w:sz="0" w:space="0" w:color="auto"/>
                <w:left w:val="none" w:sz="0" w:space="0" w:color="auto"/>
                <w:bottom w:val="none" w:sz="0" w:space="0" w:color="auto"/>
                <w:right w:val="none" w:sz="0" w:space="0" w:color="auto"/>
              </w:divBdr>
            </w:div>
            <w:div w:id="1069575070">
              <w:marLeft w:val="0"/>
              <w:marRight w:val="0"/>
              <w:marTop w:val="0"/>
              <w:marBottom w:val="0"/>
              <w:divBdr>
                <w:top w:val="none" w:sz="0" w:space="0" w:color="auto"/>
                <w:left w:val="none" w:sz="0" w:space="0" w:color="auto"/>
                <w:bottom w:val="none" w:sz="0" w:space="0" w:color="auto"/>
                <w:right w:val="none" w:sz="0" w:space="0" w:color="auto"/>
              </w:divBdr>
            </w:div>
          </w:divsChild>
        </w:div>
        <w:div w:id="1795057441">
          <w:marLeft w:val="0"/>
          <w:marRight w:val="0"/>
          <w:marTop w:val="0"/>
          <w:marBottom w:val="0"/>
          <w:divBdr>
            <w:top w:val="none" w:sz="0" w:space="0" w:color="auto"/>
            <w:left w:val="none" w:sz="0" w:space="0" w:color="auto"/>
            <w:bottom w:val="none" w:sz="0" w:space="0" w:color="auto"/>
            <w:right w:val="none" w:sz="0" w:space="0" w:color="auto"/>
          </w:divBdr>
          <w:divsChild>
            <w:div w:id="1094592473">
              <w:marLeft w:val="0"/>
              <w:marRight w:val="0"/>
              <w:marTop w:val="0"/>
              <w:marBottom w:val="0"/>
              <w:divBdr>
                <w:top w:val="none" w:sz="0" w:space="0" w:color="auto"/>
                <w:left w:val="none" w:sz="0" w:space="0" w:color="auto"/>
                <w:bottom w:val="none" w:sz="0" w:space="0" w:color="auto"/>
                <w:right w:val="none" w:sz="0" w:space="0" w:color="auto"/>
              </w:divBdr>
            </w:div>
            <w:div w:id="1401250752">
              <w:marLeft w:val="0"/>
              <w:marRight w:val="0"/>
              <w:marTop w:val="0"/>
              <w:marBottom w:val="0"/>
              <w:divBdr>
                <w:top w:val="none" w:sz="0" w:space="0" w:color="auto"/>
                <w:left w:val="none" w:sz="0" w:space="0" w:color="auto"/>
                <w:bottom w:val="none" w:sz="0" w:space="0" w:color="auto"/>
                <w:right w:val="none" w:sz="0" w:space="0" w:color="auto"/>
              </w:divBdr>
            </w:div>
          </w:divsChild>
        </w:div>
        <w:div w:id="379793114">
          <w:marLeft w:val="0"/>
          <w:marRight w:val="0"/>
          <w:marTop w:val="0"/>
          <w:marBottom w:val="0"/>
          <w:divBdr>
            <w:top w:val="none" w:sz="0" w:space="0" w:color="auto"/>
            <w:left w:val="none" w:sz="0" w:space="0" w:color="auto"/>
            <w:bottom w:val="none" w:sz="0" w:space="0" w:color="auto"/>
            <w:right w:val="none" w:sz="0" w:space="0" w:color="auto"/>
          </w:divBdr>
          <w:divsChild>
            <w:div w:id="1214122656">
              <w:marLeft w:val="0"/>
              <w:marRight w:val="0"/>
              <w:marTop w:val="0"/>
              <w:marBottom w:val="0"/>
              <w:divBdr>
                <w:top w:val="none" w:sz="0" w:space="0" w:color="auto"/>
                <w:left w:val="none" w:sz="0" w:space="0" w:color="auto"/>
                <w:bottom w:val="none" w:sz="0" w:space="0" w:color="auto"/>
                <w:right w:val="none" w:sz="0" w:space="0" w:color="auto"/>
              </w:divBdr>
              <w:divsChild>
                <w:div w:id="149641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2070">
          <w:marLeft w:val="0"/>
          <w:marRight w:val="0"/>
          <w:marTop w:val="0"/>
          <w:marBottom w:val="0"/>
          <w:divBdr>
            <w:top w:val="none" w:sz="0" w:space="0" w:color="auto"/>
            <w:left w:val="none" w:sz="0" w:space="0" w:color="auto"/>
            <w:bottom w:val="none" w:sz="0" w:space="0" w:color="auto"/>
            <w:right w:val="none" w:sz="0" w:space="0" w:color="auto"/>
          </w:divBdr>
        </w:div>
        <w:div w:id="54089148">
          <w:marLeft w:val="0"/>
          <w:marRight w:val="0"/>
          <w:marTop w:val="0"/>
          <w:marBottom w:val="0"/>
          <w:divBdr>
            <w:top w:val="none" w:sz="0" w:space="0" w:color="auto"/>
            <w:left w:val="none" w:sz="0" w:space="0" w:color="auto"/>
            <w:bottom w:val="none" w:sz="0" w:space="0" w:color="auto"/>
            <w:right w:val="none" w:sz="0" w:space="0" w:color="auto"/>
          </w:divBdr>
        </w:div>
        <w:div w:id="875655515">
          <w:marLeft w:val="0"/>
          <w:marRight w:val="0"/>
          <w:marTop w:val="0"/>
          <w:marBottom w:val="0"/>
          <w:divBdr>
            <w:top w:val="none" w:sz="0" w:space="0" w:color="auto"/>
            <w:left w:val="none" w:sz="0" w:space="0" w:color="auto"/>
            <w:bottom w:val="none" w:sz="0" w:space="0" w:color="auto"/>
            <w:right w:val="none" w:sz="0" w:space="0" w:color="auto"/>
          </w:divBdr>
        </w:div>
        <w:div w:id="1287463701">
          <w:marLeft w:val="0"/>
          <w:marRight w:val="0"/>
          <w:marTop w:val="0"/>
          <w:marBottom w:val="0"/>
          <w:divBdr>
            <w:top w:val="none" w:sz="0" w:space="0" w:color="auto"/>
            <w:left w:val="none" w:sz="0" w:space="0" w:color="auto"/>
            <w:bottom w:val="none" w:sz="0" w:space="0" w:color="auto"/>
            <w:right w:val="none" w:sz="0" w:space="0" w:color="auto"/>
          </w:divBdr>
        </w:div>
        <w:div w:id="1594045188">
          <w:marLeft w:val="0"/>
          <w:marRight w:val="0"/>
          <w:marTop w:val="0"/>
          <w:marBottom w:val="0"/>
          <w:divBdr>
            <w:top w:val="none" w:sz="0" w:space="0" w:color="auto"/>
            <w:left w:val="none" w:sz="0" w:space="0" w:color="auto"/>
            <w:bottom w:val="none" w:sz="0" w:space="0" w:color="auto"/>
            <w:right w:val="none" w:sz="0" w:space="0" w:color="auto"/>
          </w:divBdr>
        </w:div>
        <w:div w:id="917329355">
          <w:marLeft w:val="0"/>
          <w:marRight w:val="0"/>
          <w:marTop w:val="0"/>
          <w:marBottom w:val="0"/>
          <w:divBdr>
            <w:top w:val="none" w:sz="0" w:space="0" w:color="auto"/>
            <w:left w:val="none" w:sz="0" w:space="0" w:color="auto"/>
            <w:bottom w:val="none" w:sz="0" w:space="0" w:color="auto"/>
            <w:right w:val="none" w:sz="0" w:space="0" w:color="auto"/>
          </w:divBdr>
        </w:div>
        <w:div w:id="20782524">
          <w:marLeft w:val="0"/>
          <w:marRight w:val="0"/>
          <w:marTop w:val="0"/>
          <w:marBottom w:val="0"/>
          <w:divBdr>
            <w:top w:val="none" w:sz="0" w:space="0" w:color="auto"/>
            <w:left w:val="none" w:sz="0" w:space="0" w:color="auto"/>
            <w:bottom w:val="none" w:sz="0" w:space="0" w:color="auto"/>
            <w:right w:val="none" w:sz="0" w:space="0" w:color="auto"/>
          </w:divBdr>
        </w:div>
        <w:div w:id="1194726926">
          <w:marLeft w:val="0"/>
          <w:marRight w:val="0"/>
          <w:marTop w:val="0"/>
          <w:marBottom w:val="0"/>
          <w:divBdr>
            <w:top w:val="none" w:sz="0" w:space="0" w:color="auto"/>
            <w:left w:val="none" w:sz="0" w:space="0" w:color="auto"/>
            <w:bottom w:val="none" w:sz="0" w:space="0" w:color="auto"/>
            <w:right w:val="none" w:sz="0" w:space="0" w:color="auto"/>
          </w:divBdr>
        </w:div>
        <w:div w:id="866022569">
          <w:marLeft w:val="0"/>
          <w:marRight w:val="0"/>
          <w:marTop w:val="0"/>
          <w:marBottom w:val="0"/>
          <w:divBdr>
            <w:top w:val="none" w:sz="0" w:space="0" w:color="auto"/>
            <w:left w:val="none" w:sz="0" w:space="0" w:color="auto"/>
            <w:bottom w:val="none" w:sz="0" w:space="0" w:color="auto"/>
            <w:right w:val="none" w:sz="0" w:space="0" w:color="auto"/>
          </w:divBdr>
        </w:div>
        <w:div w:id="574244258">
          <w:marLeft w:val="0"/>
          <w:marRight w:val="0"/>
          <w:marTop w:val="0"/>
          <w:marBottom w:val="0"/>
          <w:divBdr>
            <w:top w:val="none" w:sz="0" w:space="0" w:color="auto"/>
            <w:left w:val="none" w:sz="0" w:space="0" w:color="auto"/>
            <w:bottom w:val="none" w:sz="0" w:space="0" w:color="auto"/>
            <w:right w:val="none" w:sz="0" w:space="0" w:color="auto"/>
          </w:divBdr>
        </w:div>
        <w:div w:id="1637490013">
          <w:marLeft w:val="0"/>
          <w:marRight w:val="0"/>
          <w:marTop w:val="0"/>
          <w:marBottom w:val="0"/>
          <w:divBdr>
            <w:top w:val="none" w:sz="0" w:space="0" w:color="auto"/>
            <w:left w:val="none" w:sz="0" w:space="0" w:color="auto"/>
            <w:bottom w:val="none" w:sz="0" w:space="0" w:color="auto"/>
            <w:right w:val="none" w:sz="0" w:space="0" w:color="auto"/>
          </w:divBdr>
        </w:div>
        <w:div w:id="300621540">
          <w:marLeft w:val="0"/>
          <w:marRight w:val="0"/>
          <w:marTop w:val="0"/>
          <w:marBottom w:val="0"/>
          <w:divBdr>
            <w:top w:val="none" w:sz="0" w:space="0" w:color="auto"/>
            <w:left w:val="none" w:sz="0" w:space="0" w:color="auto"/>
            <w:bottom w:val="none" w:sz="0" w:space="0" w:color="auto"/>
            <w:right w:val="none" w:sz="0" w:space="0" w:color="auto"/>
          </w:divBdr>
        </w:div>
        <w:div w:id="437411357">
          <w:marLeft w:val="0"/>
          <w:marRight w:val="0"/>
          <w:marTop w:val="0"/>
          <w:marBottom w:val="0"/>
          <w:divBdr>
            <w:top w:val="none" w:sz="0" w:space="0" w:color="auto"/>
            <w:left w:val="none" w:sz="0" w:space="0" w:color="auto"/>
            <w:bottom w:val="none" w:sz="0" w:space="0" w:color="auto"/>
            <w:right w:val="none" w:sz="0" w:space="0" w:color="auto"/>
          </w:divBdr>
        </w:div>
        <w:div w:id="865026201">
          <w:marLeft w:val="0"/>
          <w:marRight w:val="0"/>
          <w:marTop w:val="0"/>
          <w:marBottom w:val="0"/>
          <w:divBdr>
            <w:top w:val="none" w:sz="0" w:space="0" w:color="auto"/>
            <w:left w:val="none" w:sz="0" w:space="0" w:color="auto"/>
            <w:bottom w:val="none" w:sz="0" w:space="0" w:color="auto"/>
            <w:right w:val="none" w:sz="0" w:space="0" w:color="auto"/>
          </w:divBdr>
        </w:div>
        <w:div w:id="998844575">
          <w:marLeft w:val="0"/>
          <w:marRight w:val="0"/>
          <w:marTop w:val="0"/>
          <w:marBottom w:val="0"/>
          <w:divBdr>
            <w:top w:val="none" w:sz="0" w:space="0" w:color="auto"/>
            <w:left w:val="none" w:sz="0" w:space="0" w:color="auto"/>
            <w:bottom w:val="none" w:sz="0" w:space="0" w:color="auto"/>
            <w:right w:val="none" w:sz="0" w:space="0" w:color="auto"/>
          </w:divBdr>
        </w:div>
        <w:div w:id="1976789893">
          <w:marLeft w:val="0"/>
          <w:marRight w:val="0"/>
          <w:marTop w:val="0"/>
          <w:marBottom w:val="0"/>
          <w:divBdr>
            <w:top w:val="none" w:sz="0" w:space="0" w:color="auto"/>
            <w:left w:val="none" w:sz="0" w:space="0" w:color="auto"/>
            <w:bottom w:val="none" w:sz="0" w:space="0" w:color="auto"/>
            <w:right w:val="none" w:sz="0" w:space="0" w:color="auto"/>
          </w:divBdr>
        </w:div>
        <w:div w:id="1730609385">
          <w:marLeft w:val="0"/>
          <w:marRight w:val="0"/>
          <w:marTop w:val="0"/>
          <w:marBottom w:val="0"/>
          <w:divBdr>
            <w:top w:val="none" w:sz="0" w:space="0" w:color="auto"/>
            <w:left w:val="none" w:sz="0" w:space="0" w:color="auto"/>
            <w:bottom w:val="none" w:sz="0" w:space="0" w:color="auto"/>
            <w:right w:val="none" w:sz="0" w:space="0" w:color="auto"/>
          </w:divBdr>
        </w:div>
        <w:div w:id="1816291529">
          <w:marLeft w:val="0"/>
          <w:marRight w:val="0"/>
          <w:marTop w:val="0"/>
          <w:marBottom w:val="0"/>
          <w:divBdr>
            <w:top w:val="none" w:sz="0" w:space="0" w:color="auto"/>
            <w:left w:val="none" w:sz="0" w:space="0" w:color="auto"/>
            <w:bottom w:val="none" w:sz="0" w:space="0" w:color="auto"/>
            <w:right w:val="none" w:sz="0" w:space="0" w:color="auto"/>
          </w:divBdr>
        </w:div>
        <w:div w:id="2092503974">
          <w:marLeft w:val="0"/>
          <w:marRight w:val="0"/>
          <w:marTop w:val="0"/>
          <w:marBottom w:val="0"/>
          <w:divBdr>
            <w:top w:val="none" w:sz="0" w:space="0" w:color="auto"/>
            <w:left w:val="none" w:sz="0" w:space="0" w:color="auto"/>
            <w:bottom w:val="none" w:sz="0" w:space="0" w:color="auto"/>
            <w:right w:val="none" w:sz="0" w:space="0" w:color="auto"/>
          </w:divBdr>
        </w:div>
        <w:div w:id="1127747026">
          <w:marLeft w:val="0"/>
          <w:marRight w:val="0"/>
          <w:marTop w:val="0"/>
          <w:marBottom w:val="0"/>
          <w:divBdr>
            <w:top w:val="none" w:sz="0" w:space="0" w:color="auto"/>
            <w:left w:val="none" w:sz="0" w:space="0" w:color="auto"/>
            <w:bottom w:val="none" w:sz="0" w:space="0" w:color="auto"/>
            <w:right w:val="none" w:sz="0" w:space="0" w:color="auto"/>
          </w:divBdr>
        </w:div>
        <w:div w:id="976884742">
          <w:marLeft w:val="0"/>
          <w:marRight w:val="0"/>
          <w:marTop w:val="0"/>
          <w:marBottom w:val="0"/>
          <w:divBdr>
            <w:top w:val="none" w:sz="0" w:space="0" w:color="auto"/>
            <w:left w:val="none" w:sz="0" w:space="0" w:color="auto"/>
            <w:bottom w:val="none" w:sz="0" w:space="0" w:color="auto"/>
            <w:right w:val="none" w:sz="0" w:space="0" w:color="auto"/>
          </w:divBdr>
        </w:div>
        <w:div w:id="1082988212">
          <w:marLeft w:val="0"/>
          <w:marRight w:val="0"/>
          <w:marTop w:val="0"/>
          <w:marBottom w:val="0"/>
          <w:divBdr>
            <w:top w:val="none" w:sz="0" w:space="0" w:color="auto"/>
            <w:left w:val="none" w:sz="0" w:space="0" w:color="auto"/>
            <w:bottom w:val="none" w:sz="0" w:space="0" w:color="auto"/>
            <w:right w:val="none" w:sz="0" w:space="0" w:color="auto"/>
          </w:divBdr>
        </w:div>
        <w:div w:id="416292830">
          <w:marLeft w:val="0"/>
          <w:marRight w:val="0"/>
          <w:marTop w:val="0"/>
          <w:marBottom w:val="0"/>
          <w:divBdr>
            <w:top w:val="none" w:sz="0" w:space="0" w:color="auto"/>
            <w:left w:val="none" w:sz="0" w:space="0" w:color="auto"/>
            <w:bottom w:val="none" w:sz="0" w:space="0" w:color="auto"/>
            <w:right w:val="none" w:sz="0" w:space="0" w:color="auto"/>
          </w:divBdr>
        </w:div>
        <w:div w:id="433062291">
          <w:marLeft w:val="0"/>
          <w:marRight w:val="0"/>
          <w:marTop w:val="0"/>
          <w:marBottom w:val="0"/>
          <w:divBdr>
            <w:top w:val="none" w:sz="0" w:space="0" w:color="auto"/>
            <w:left w:val="none" w:sz="0" w:space="0" w:color="auto"/>
            <w:bottom w:val="none" w:sz="0" w:space="0" w:color="auto"/>
            <w:right w:val="none" w:sz="0" w:space="0" w:color="auto"/>
          </w:divBdr>
        </w:div>
        <w:div w:id="1523279225">
          <w:marLeft w:val="0"/>
          <w:marRight w:val="0"/>
          <w:marTop w:val="0"/>
          <w:marBottom w:val="0"/>
          <w:divBdr>
            <w:top w:val="none" w:sz="0" w:space="0" w:color="auto"/>
            <w:left w:val="none" w:sz="0" w:space="0" w:color="auto"/>
            <w:bottom w:val="none" w:sz="0" w:space="0" w:color="auto"/>
            <w:right w:val="none" w:sz="0" w:space="0" w:color="auto"/>
          </w:divBdr>
        </w:div>
        <w:div w:id="2050764518">
          <w:marLeft w:val="0"/>
          <w:marRight w:val="0"/>
          <w:marTop w:val="0"/>
          <w:marBottom w:val="0"/>
          <w:divBdr>
            <w:top w:val="none" w:sz="0" w:space="0" w:color="auto"/>
            <w:left w:val="none" w:sz="0" w:space="0" w:color="auto"/>
            <w:bottom w:val="none" w:sz="0" w:space="0" w:color="auto"/>
            <w:right w:val="none" w:sz="0" w:space="0" w:color="auto"/>
          </w:divBdr>
        </w:div>
        <w:div w:id="1257248881">
          <w:marLeft w:val="0"/>
          <w:marRight w:val="0"/>
          <w:marTop w:val="0"/>
          <w:marBottom w:val="0"/>
          <w:divBdr>
            <w:top w:val="none" w:sz="0" w:space="0" w:color="auto"/>
            <w:left w:val="none" w:sz="0" w:space="0" w:color="auto"/>
            <w:bottom w:val="none" w:sz="0" w:space="0" w:color="auto"/>
            <w:right w:val="none" w:sz="0" w:space="0" w:color="auto"/>
          </w:divBdr>
        </w:div>
        <w:div w:id="1150710731">
          <w:marLeft w:val="0"/>
          <w:marRight w:val="0"/>
          <w:marTop w:val="0"/>
          <w:marBottom w:val="0"/>
          <w:divBdr>
            <w:top w:val="none" w:sz="0" w:space="0" w:color="auto"/>
            <w:left w:val="none" w:sz="0" w:space="0" w:color="auto"/>
            <w:bottom w:val="none" w:sz="0" w:space="0" w:color="auto"/>
            <w:right w:val="none" w:sz="0" w:space="0" w:color="auto"/>
          </w:divBdr>
        </w:div>
        <w:div w:id="1452548793">
          <w:marLeft w:val="0"/>
          <w:marRight w:val="0"/>
          <w:marTop w:val="0"/>
          <w:marBottom w:val="0"/>
          <w:divBdr>
            <w:top w:val="none" w:sz="0" w:space="0" w:color="auto"/>
            <w:left w:val="none" w:sz="0" w:space="0" w:color="auto"/>
            <w:bottom w:val="none" w:sz="0" w:space="0" w:color="auto"/>
            <w:right w:val="none" w:sz="0" w:space="0" w:color="auto"/>
          </w:divBdr>
        </w:div>
        <w:div w:id="338583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123</Pages>
  <Words>34648</Words>
  <Characters>197494</Characters>
  <Application>Microsoft Office Word</Application>
  <DocSecurity>0</DocSecurity>
  <Lines>1645</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2020-05-27T13:22:00Z</dcterms:created>
  <dcterms:modified xsi:type="dcterms:W3CDTF">2020-05-27T13:24:00Z</dcterms:modified>
</cp:coreProperties>
</file>